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20057" w14:textId="7F1A2E3A" w:rsidR="00212209" w:rsidRPr="00212209" w:rsidRDefault="00212209" w:rsidP="00212209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lang w:eastAsia="it-IT"/>
        </w:rPr>
      </w:pPr>
      <w:r w:rsidRPr="00212209">
        <w:rPr>
          <w:rFonts w:ascii="Arial" w:eastAsia="Times New Roman" w:hAnsi="Arial" w:cs="Times New Roman"/>
          <w:b/>
          <w:bCs/>
          <w:lang w:eastAsia="it-IT"/>
        </w:rPr>
        <w:t>Modello 1.</w:t>
      </w:r>
      <w:r w:rsidR="006F26A5">
        <w:rPr>
          <w:rFonts w:ascii="Arial" w:eastAsia="Times New Roman" w:hAnsi="Arial" w:cs="Times New Roman"/>
          <w:b/>
          <w:bCs/>
          <w:lang w:eastAsia="it-IT"/>
        </w:rPr>
        <w:t>2</w:t>
      </w:r>
      <w:bookmarkStart w:id="0" w:name="_GoBack"/>
      <w:bookmarkEnd w:id="0"/>
      <w:r w:rsidRPr="00212209">
        <w:rPr>
          <w:rFonts w:ascii="Arial" w:eastAsia="Times New Roman" w:hAnsi="Arial" w:cs="Times New Roman"/>
          <w:b/>
          <w:bCs/>
          <w:lang w:eastAsia="it-IT"/>
        </w:rPr>
        <w:t xml:space="preserve"> -</w:t>
      </w:r>
      <w:r w:rsidRPr="00212209">
        <w:rPr>
          <w:rFonts w:ascii="Arial" w:eastAsia="Times New Roman" w:hAnsi="Arial" w:cs="Times New Roman"/>
          <w:b/>
          <w:bCs/>
          <w:lang w:eastAsia="it-IT"/>
        </w:rPr>
        <w:tab/>
        <w:t>Avviso di adozione di variante al PSC</w:t>
      </w:r>
    </w:p>
    <w:p w14:paraId="7D13C2D9" w14:textId="77777777" w:rsidR="00212209" w:rsidRPr="00212209" w:rsidRDefault="00212209" w:rsidP="00212209">
      <w:pPr>
        <w:spacing w:after="0" w:line="240" w:lineRule="auto"/>
        <w:ind w:left="708" w:firstLine="708"/>
        <w:jc w:val="both"/>
        <w:rPr>
          <w:rFonts w:ascii="Arial" w:eastAsia="Times New Roman" w:hAnsi="Arial" w:cs="Times New Roman"/>
          <w:lang w:eastAsia="it-IT"/>
        </w:rPr>
      </w:pPr>
    </w:p>
    <w:p w14:paraId="7A26F657" w14:textId="77777777" w:rsidR="00212209" w:rsidRPr="00212209" w:rsidRDefault="00212209" w:rsidP="00212209">
      <w:pPr>
        <w:tabs>
          <w:tab w:val="num" w:pos="5318"/>
        </w:tabs>
        <w:spacing w:after="0" w:line="240" w:lineRule="auto"/>
        <w:jc w:val="both"/>
        <w:rPr>
          <w:rFonts w:ascii="Arial" w:eastAsia="Times New Roman" w:hAnsi="Arial" w:cs="Times New Roman"/>
          <w:lang w:eastAsia="it-IT"/>
        </w:rPr>
      </w:pPr>
      <w:r w:rsidRPr="00212209">
        <w:rPr>
          <w:rFonts w:ascii="Arial" w:eastAsia="Times New Roman" w:hAnsi="Arial" w:cs="Times New Roman"/>
          <w:lang w:eastAsia="it-IT"/>
        </w:rPr>
        <w:t>Pubblicazione sul BUR a cura del Comune</w:t>
      </w:r>
    </w:p>
    <w:p w14:paraId="43C55D05" w14:textId="77777777" w:rsidR="00212209" w:rsidRPr="00212209" w:rsidRDefault="00212209" w:rsidP="00212209">
      <w:pPr>
        <w:spacing w:after="0" w:line="240" w:lineRule="auto"/>
        <w:jc w:val="both"/>
        <w:rPr>
          <w:rFonts w:ascii="Arial" w:eastAsia="Times New Roman" w:hAnsi="Arial" w:cs="Times New Roman"/>
          <w:lang w:eastAsia="it-IT"/>
        </w:rPr>
      </w:pPr>
    </w:p>
    <w:p w14:paraId="058E5493" w14:textId="77777777" w:rsidR="00212209" w:rsidRPr="00212209" w:rsidRDefault="00212209" w:rsidP="00212209">
      <w:pPr>
        <w:spacing w:after="0" w:line="240" w:lineRule="auto"/>
        <w:jc w:val="both"/>
        <w:rPr>
          <w:rFonts w:ascii="Arial" w:eastAsia="Times New Roman" w:hAnsi="Arial" w:cs="Times New Roman"/>
          <w:lang w:eastAsia="it-IT"/>
        </w:rPr>
      </w:pPr>
    </w:p>
    <w:p w14:paraId="404F3104" w14:textId="77777777" w:rsidR="00212209" w:rsidRPr="00212209" w:rsidRDefault="00212209" w:rsidP="00212209">
      <w:pPr>
        <w:spacing w:after="0" w:line="240" w:lineRule="auto"/>
        <w:jc w:val="both"/>
        <w:rPr>
          <w:rFonts w:ascii="Arial" w:eastAsia="Times New Roman" w:hAnsi="Arial" w:cs="Times New Roman"/>
          <w:lang w:eastAsia="it-IT"/>
        </w:rPr>
      </w:pPr>
    </w:p>
    <w:p w14:paraId="39184756" w14:textId="77777777" w:rsidR="00212209" w:rsidRPr="00212209" w:rsidRDefault="00212209" w:rsidP="00212209">
      <w:pPr>
        <w:spacing w:after="0" w:line="240" w:lineRule="auto"/>
        <w:jc w:val="both"/>
        <w:rPr>
          <w:rFonts w:ascii="Arial" w:eastAsia="Times New Roman" w:hAnsi="Arial" w:cs="Times New Roman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212209" w:rsidRPr="00212209" w14:paraId="19B1667F" w14:textId="77777777" w:rsidTr="00C75E96">
        <w:tc>
          <w:tcPr>
            <w:tcW w:w="9778" w:type="dxa"/>
          </w:tcPr>
          <w:p w14:paraId="737582C2" w14:textId="77777777" w:rsidR="00212209" w:rsidRPr="00212209" w:rsidRDefault="00212209" w:rsidP="0021220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it-IT"/>
              </w:rPr>
            </w:pPr>
          </w:p>
          <w:p w14:paraId="7E26487B" w14:textId="77777777" w:rsidR="00212209" w:rsidRDefault="00212209" w:rsidP="0021220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it-IT"/>
              </w:rPr>
            </w:pPr>
            <w:r w:rsidRPr="00212209">
              <w:rPr>
                <w:rFonts w:ascii="Arial" w:eastAsia="Times New Roman" w:hAnsi="Arial" w:cs="Times New Roman"/>
                <w:b/>
                <w:sz w:val="24"/>
                <w:szCs w:val="20"/>
                <w:lang w:eastAsia="it-IT"/>
              </w:rPr>
              <w:t>Comune di ……………</w:t>
            </w:r>
          </w:p>
          <w:p w14:paraId="1DB78834" w14:textId="77777777" w:rsidR="00212209" w:rsidRPr="00212209" w:rsidRDefault="00212209" w:rsidP="0021220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vertAlign w:val="superscript"/>
                <w:lang w:eastAsia="it-IT"/>
              </w:rPr>
            </w:pPr>
          </w:p>
          <w:p w14:paraId="24F0ED90" w14:textId="77777777" w:rsidR="00212209" w:rsidRPr="00212209" w:rsidRDefault="00212209" w:rsidP="0021220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it-IT"/>
              </w:rPr>
            </w:pPr>
            <w:r w:rsidRPr="00212209">
              <w:rPr>
                <w:rFonts w:ascii="Arial" w:eastAsia="Times New Roman" w:hAnsi="Arial" w:cs="Times New Roman"/>
                <w:b/>
                <w:sz w:val="24"/>
                <w:szCs w:val="20"/>
                <w:lang w:eastAsia="it-IT"/>
              </w:rPr>
              <w:t>ADOZIONE DI VARIANTE AL PIANO STRUTTURALE COMUNALE (PSC)</w:t>
            </w:r>
          </w:p>
          <w:p w14:paraId="49D66968" w14:textId="77777777" w:rsidR="00212209" w:rsidRPr="00212209" w:rsidRDefault="00212209" w:rsidP="0021220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it-IT"/>
              </w:rPr>
            </w:pPr>
            <w:r w:rsidRPr="00212209">
              <w:rPr>
                <w:rFonts w:ascii="Arial" w:eastAsia="Times New Roman" w:hAnsi="Arial" w:cs="Times New Roman"/>
                <w:b/>
                <w:sz w:val="24"/>
                <w:szCs w:val="20"/>
                <w:lang w:eastAsia="it-IT"/>
              </w:rPr>
              <w:t>con variante al ………</w:t>
            </w:r>
          </w:p>
          <w:p w14:paraId="4196882F" w14:textId="77777777" w:rsidR="00212209" w:rsidRPr="00212209" w:rsidRDefault="00212209" w:rsidP="0021220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</w:pPr>
            <w:r w:rsidRPr="00212209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t>Articolo 4 comma 4a) LR 24/2017, Articolo 32-bis LR 20/2000</w:t>
            </w:r>
          </w:p>
          <w:p w14:paraId="46F33EE7" w14:textId="77777777" w:rsidR="00212209" w:rsidRPr="00212209" w:rsidRDefault="00212209" w:rsidP="0021220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</w:pPr>
          </w:p>
          <w:p w14:paraId="7CC0F6DC" w14:textId="77777777" w:rsidR="00212209" w:rsidRPr="00212209" w:rsidRDefault="00212209" w:rsidP="0021220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</w:pPr>
            <w:r w:rsidRPr="00212209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>Si avvisa che con deliberazione di Consiglio comunale n............... del</w:t>
            </w:r>
            <w:r w:rsidRPr="00212209">
              <w:rPr>
                <w:rFonts w:ascii="Arial" w:eastAsia="Times New Roman" w:hAnsi="Arial" w:cs="Times New Roman"/>
                <w:sz w:val="24"/>
                <w:szCs w:val="20"/>
                <w:vertAlign w:val="superscript"/>
                <w:lang w:eastAsia="it-IT"/>
              </w:rPr>
              <w:t xml:space="preserve"> </w:t>
            </w:r>
            <w:r w:rsidRPr="00212209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 xml:space="preserve">....../....../........... è stata adottata variante al Piano strutturale comunale (PSC) del Comune di ..............  </w:t>
            </w:r>
          </w:p>
          <w:p w14:paraId="11CB590D" w14:textId="77777777" w:rsidR="00212209" w:rsidRPr="00212209" w:rsidRDefault="00212209" w:rsidP="0021220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</w:pPr>
          </w:p>
          <w:p w14:paraId="4123F667" w14:textId="4C643888" w:rsidR="00212209" w:rsidRPr="00212209" w:rsidRDefault="005F5B30" w:rsidP="0021220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>[</w:t>
            </w:r>
            <w:r w:rsidR="00212209" w:rsidRPr="00212209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>L’entrata in vigore comporterà anche effetti di variante al ……………………</w:t>
            </w:r>
            <w:r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>] (1)</w:t>
            </w:r>
          </w:p>
          <w:p w14:paraId="1BB0AD7B" w14:textId="77777777" w:rsidR="00212209" w:rsidRPr="00212209" w:rsidRDefault="00212209" w:rsidP="0021220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</w:pPr>
          </w:p>
          <w:p w14:paraId="63FBF5EA" w14:textId="77777777" w:rsidR="00212209" w:rsidRPr="00212209" w:rsidRDefault="00212209" w:rsidP="0021220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</w:pPr>
            <w:r w:rsidRPr="00212209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 xml:space="preserve">La variante adottata è depositata </w:t>
            </w:r>
            <w:r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>per 60 giorni dalla data di pubblicazione del presente avviso</w:t>
            </w:r>
            <w:r w:rsidRPr="00212209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>,</w:t>
            </w:r>
            <w:r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 xml:space="preserve"> </w:t>
            </w:r>
            <w:r w:rsidRPr="00212209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>presso........………………. e può essere visionata liberamente nei seguenti orari: ................ .</w:t>
            </w:r>
          </w:p>
          <w:p w14:paraId="5415EE9E" w14:textId="77777777" w:rsidR="00212209" w:rsidRPr="00212209" w:rsidRDefault="00212209" w:rsidP="0021220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</w:pPr>
          </w:p>
          <w:p w14:paraId="687010B7" w14:textId="77777777" w:rsidR="00212209" w:rsidRDefault="00212209" w:rsidP="0021220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vertAlign w:val="superscript"/>
                <w:lang w:eastAsia="it-IT"/>
              </w:rPr>
            </w:pPr>
            <w:r w:rsidRPr="00212209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>Entro</w:t>
            </w:r>
            <w:r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 xml:space="preserve"> 60 giorni dalla data di pubblicazione del presente avviso</w:t>
            </w:r>
            <w:r w:rsidRPr="00212209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 xml:space="preserve"> gli enti, gli organismi pubblici, le associazioni economiche e sociali e quelle costituite per la tutela degli interessi diffusi ed i singoli cittadini nei confronti dei quali le previsioni della variante sono destinate a produrre effetti diretti, possono presentare osservazioni e proposte sui contenuti della variante adottata, le quali saranno valutate prima dell’approvazione definitiva.</w:t>
            </w:r>
            <w:r w:rsidRPr="00212209">
              <w:rPr>
                <w:rFonts w:ascii="Arial" w:eastAsia="Times New Roman" w:hAnsi="Arial" w:cs="Times New Roman"/>
                <w:sz w:val="24"/>
                <w:szCs w:val="20"/>
                <w:vertAlign w:val="superscript"/>
                <w:lang w:eastAsia="it-IT"/>
              </w:rPr>
              <w:t xml:space="preserve"> </w:t>
            </w:r>
          </w:p>
          <w:p w14:paraId="2E3E3D35" w14:textId="77777777" w:rsidR="00212209" w:rsidRPr="00212209" w:rsidRDefault="00212209" w:rsidP="0021220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</w:pPr>
          </w:p>
          <w:p w14:paraId="24BEF658" w14:textId="77777777" w:rsidR="00212209" w:rsidRPr="00212209" w:rsidRDefault="00212209" w:rsidP="0021220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</w:pPr>
          </w:p>
          <w:p w14:paraId="4CFD4A83" w14:textId="77777777" w:rsidR="00212209" w:rsidRPr="00212209" w:rsidRDefault="00212209" w:rsidP="0021220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</w:pPr>
            <w:r w:rsidRPr="00212209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ab/>
            </w:r>
            <w:r w:rsidRPr="00212209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ab/>
            </w:r>
            <w:r w:rsidRPr="00212209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ab/>
            </w:r>
            <w:r w:rsidRPr="00212209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ab/>
            </w:r>
            <w:r w:rsidRPr="00212209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ab/>
            </w:r>
            <w:r w:rsidRPr="00212209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ab/>
            </w:r>
            <w:r w:rsidRPr="00212209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ab/>
            </w:r>
            <w:r w:rsidRPr="00212209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ab/>
              <w:t>Il responsabile del procediment</w:t>
            </w:r>
            <w:r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>o</w:t>
            </w:r>
          </w:p>
          <w:p w14:paraId="2C205470" w14:textId="77777777" w:rsidR="00212209" w:rsidRDefault="00212209" w:rsidP="00212209">
            <w:pPr>
              <w:keepNext/>
              <w:spacing w:after="0" w:line="240" w:lineRule="auto"/>
              <w:ind w:left="4956" w:firstLine="708"/>
              <w:outlineLvl w:val="0"/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</w:pPr>
            <w:r w:rsidRPr="00212209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>……......................................</w:t>
            </w:r>
          </w:p>
          <w:p w14:paraId="6F542626" w14:textId="77777777" w:rsidR="00212209" w:rsidRPr="00212209" w:rsidRDefault="00212209" w:rsidP="00212209">
            <w:pPr>
              <w:keepNext/>
              <w:spacing w:after="0" w:line="240" w:lineRule="auto"/>
              <w:ind w:left="4956" w:firstLine="708"/>
              <w:outlineLvl w:val="0"/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</w:pPr>
          </w:p>
          <w:p w14:paraId="0A487B5D" w14:textId="77777777" w:rsidR="00212209" w:rsidRPr="00212209" w:rsidRDefault="00212209" w:rsidP="0021220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it-IT"/>
              </w:rPr>
            </w:pPr>
          </w:p>
        </w:tc>
      </w:tr>
    </w:tbl>
    <w:p w14:paraId="45B5C318" w14:textId="77777777" w:rsidR="00212209" w:rsidRPr="00212209" w:rsidRDefault="00212209" w:rsidP="00212209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eastAsia="it-IT"/>
        </w:rPr>
      </w:pPr>
    </w:p>
    <w:p w14:paraId="07FB3817" w14:textId="77777777" w:rsidR="005F5B30" w:rsidRDefault="005F5B30" w:rsidP="005F5B30">
      <w:pPr>
        <w:pStyle w:val="Paragrafoelenco"/>
        <w:numPr>
          <w:ilvl w:val="0"/>
          <w:numId w:val="2"/>
        </w:numPr>
        <w:spacing w:after="0" w:line="240" w:lineRule="auto"/>
      </w:pPr>
      <w:r w:rsidRPr="00AA401B">
        <w:t>Da aggiungere qualora siano previsti effetti di variante a piani di livello sovraordinato</w:t>
      </w:r>
      <w:r>
        <w:t>. Indicare il Piano interessato.</w:t>
      </w:r>
    </w:p>
    <w:p w14:paraId="690A48F5" w14:textId="61FE4B4F" w:rsidR="00212209" w:rsidRPr="005F5B30" w:rsidRDefault="00212209" w:rsidP="005F5B3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eastAsia="it-IT"/>
        </w:rPr>
      </w:pPr>
    </w:p>
    <w:p w14:paraId="4A9DC5A8" w14:textId="77777777" w:rsidR="00212209" w:rsidRPr="00212209" w:rsidRDefault="00212209" w:rsidP="00212209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eastAsia="it-IT"/>
        </w:rPr>
      </w:pPr>
    </w:p>
    <w:p w14:paraId="21B49207" w14:textId="77777777" w:rsidR="00212209" w:rsidRPr="00212209" w:rsidRDefault="00212209" w:rsidP="00212209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eastAsia="it-IT"/>
        </w:rPr>
      </w:pPr>
    </w:p>
    <w:sectPr w:rsidR="00212209" w:rsidRPr="002122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D6BE7"/>
    <w:multiLevelType w:val="hybridMultilevel"/>
    <w:tmpl w:val="9C3C25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525D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9B42EC"/>
    <w:multiLevelType w:val="hybridMultilevel"/>
    <w:tmpl w:val="1F9623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209"/>
    <w:rsid w:val="00212209"/>
    <w:rsid w:val="003F45A9"/>
    <w:rsid w:val="005F5B30"/>
    <w:rsid w:val="006F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C2A7E"/>
  <w15:chartTrackingRefBased/>
  <w15:docId w15:val="{ED365A61-9949-4A03-B447-EEAB4B4F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F5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 Romagna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Trombini Rita</dc:creator>
  <cp:keywords/>
  <dc:description/>
  <cp:lastModifiedBy>Trombini Rita</cp:lastModifiedBy>
  <cp:revision>3</cp:revision>
  <dcterms:created xsi:type="dcterms:W3CDTF">2019-06-18T08:15:00Z</dcterms:created>
  <dcterms:modified xsi:type="dcterms:W3CDTF">2019-10-14T07:32:00Z</dcterms:modified>
</cp:coreProperties>
</file>