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25F0E" w14:textId="65CEEE67" w:rsidR="00DD3AF2" w:rsidRPr="009E343E" w:rsidRDefault="00DD3AF2" w:rsidP="00DD3AF2">
      <w:pPr>
        <w:pStyle w:val="Corpotesto"/>
        <w:ind w:left="1418" w:hanging="1418"/>
        <w:rPr>
          <w:b/>
          <w:bCs/>
          <w:sz w:val="22"/>
          <w:szCs w:val="22"/>
        </w:rPr>
      </w:pPr>
      <w:bookmarkStart w:id="0" w:name="_Hlk526327327"/>
      <w:r w:rsidRPr="007C484E">
        <w:rPr>
          <w:b/>
          <w:bCs/>
          <w:sz w:val="22"/>
          <w:szCs w:val="22"/>
        </w:rPr>
        <w:t>Modello 6.1 –</w:t>
      </w:r>
      <w:r w:rsidRPr="007C484E">
        <w:rPr>
          <w:b/>
          <w:bCs/>
          <w:sz w:val="22"/>
          <w:szCs w:val="22"/>
        </w:rPr>
        <w:tab/>
        <w:t xml:space="preserve">Avviso di </w:t>
      </w:r>
      <w:r w:rsidR="00FC40EF" w:rsidRPr="007C484E">
        <w:rPr>
          <w:b/>
          <w:bCs/>
          <w:sz w:val="22"/>
          <w:szCs w:val="22"/>
        </w:rPr>
        <w:t xml:space="preserve">ASSUNZIONE </w:t>
      </w:r>
      <w:r w:rsidR="005E35C9" w:rsidRPr="007C484E">
        <w:rPr>
          <w:b/>
          <w:bCs/>
          <w:sz w:val="22"/>
          <w:szCs w:val="22"/>
        </w:rPr>
        <w:t>del</w:t>
      </w:r>
      <w:r w:rsidR="00121212">
        <w:rPr>
          <w:b/>
          <w:bCs/>
          <w:sz w:val="22"/>
          <w:szCs w:val="22"/>
        </w:rPr>
        <w:t xml:space="preserve">la </w:t>
      </w:r>
      <w:r w:rsidR="00121212" w:rsidRPr="007C484E">
        <w:rPr>
          <w:b/>
          <w:bCs/>
          <w:sz w:val="22"/>
          <w:szCs w:val="22"/>
        </w:rPr>
        <w:t xml:space="preserve">proposta </w:t>
      </w:r>
      <w:r w:rsidR="005E35C9" w:rsidRPr="007C484E">
        <w:rPr>
          <w:b/>
          <w:bCs/>
          <w:sz w:val="22"/>
          <w:szCs w:val="22"/>
        </w:rPr>
        <w:t>P</w:t>
      </w:r>
      <w:r w:rsidRPr="007C484E">
        <w:rPr>
          <w:b/>
          <w:bCs/>
          <w:sz w:val="22"/>
          <w:szCs w:val="22"/>
        </w:rPr>
        <w:t>iano urbanistico generale (PUG)</w:t>
      </w:r>
      <w:r w:rsidR="00927865">
        <w:rPr>
          <w:b/>
          <w:bCs/>
          <w:sz w:val="22"/>
          <w:szCs w:val="22"/>
        </w:rPr>
        <w:t xml:space="preserve"> </w:t>
      </w:r>
    </w:p>
    <w:p w14:paraId="59954E5D" w14:textId="77777777" w:rsidR="00DD3AF2" w:rsidRPr="007C4074" w:rsidRDefault="00DD3AF2" w:rsidP="00DD3AF2">
      <w:pPr>
        <w:pStyle w:val="Corpotesto"/>
        <w:ind w:left="1418" w:hanging="1418"/>
        <w:rPr>
          <w:sz w:val="22"/>
          <w:szCs w:val="22"/>
        </w:rPr>
      </w:pPr>
    </w:p>
    <w:p w14:paraId="4FEC1B0E" w14:textId="6B396757" w:rsidR="00DD3AF2" w:rsidRPr="007C4074" w:rsidRDefault="00DD3AF2" w:rsidP="009E343E">
      <w:pPr>
        <w:pStyle w:val="Corpotesto"/>
        <w:tabs>
          <w:tab w:val="num" w:pos="5245"/>
        </w:tabs>
        <w:rPr>
          <w:sz w:val="22"/>
          <w:szCs w:val="22"/>
        </w:rPr>
      </w:pPr>
      <w:r w:rsidRPr="007C4074">
        <w:rPr>
          <w:sz w:val="22"/>
          <w:szCs w:val="22"/>
        </w:rPr>
        <w:t xml:space="preserve">Pubblicazione sul </w:t>
      </w:r>
      <w:r w:rsidRPr="00ED6B4B">
        <w:rPr>
          <w:sz w:val="22"/>
          <w:szCs w:val="22"/>
        </w:rPr>
        <w:t>BUR a cura del Comune</w:t>
      </w:r>
    </w:p>
    <w:p w14:paraId="2FD6B6B0" w14:textId="77777777" w:rsidR="00DD3AF2" w:rsidRDefault="00DD3AF2" w:rsidP="00DD3AF2">
      <w:pPr>
        <w:pStyle w:val="Corpotesto"/>
        <w:rPr>
          <w:sz w:val="22"/>
          <w:szCs w:val="22"/>
        </w:rPr>
      </w:pPr>
    </w:p>
    <w:p w14:paraId="5B2B462B" w14:textId="77777777" w:rsidR="00DD3AF2" w:rsidRPr="007C4074" w:rsidRDefault="00DD3AF2" w:rsidP="00DD3AF2">
      <w:pPr>
        <w:pStyle w:val="Corpotesto"/>
        <w:rPr>
          <w:sz w:val="22"/>
          <w:szCs w:val="22"/>
        </w:rPr>
      </w:pPr>
    </w:p>
    <w:p w14:paraId="262FBD5C" w14:textId="77777777" w:rsidR="00DD3AF2" w:rsidRPr="007C4074" w:rsidRDefault="00DD3AF2" w:rsidP="00DD3AF2">
      <w:pPr>
        <w:pStyle w:val="Corpotesto"/>
        <w:rPr>
          <w:sz w:val="22"/>
          <w:szCs w:val="22"/>
        </w:rPr>
      </w:pPr>
    </w:p>
    <w:p w14:paraId="10802ED1" w14:textId="77777777" w:rsidR="00DD3AF2" w:rsidRPr="007C4074" w:rsidRDefault="00DD3AF2" w:rsidP="00DD3AF2">
      <w:pPr>
        <w:pStyle w:val="Corpotesto"/>
        <w:rPr>
          <w:sz w:val="22"/>
          <w:szCs w:val="22"/>
        </w:rPr>
      </w:pPr>
    </w:p>
    <w:tbl>
      <w:tblPr>
        <w:tblW w:w="9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82"/>
      </w:tblGrid>
      <w:tr w:rsidR="00DD3AF2" w:rsidRPr="000074F9" w14:paraId="4E5EDB5A" w14:textId="77777777" w:rsidTr="00E56643">
        <w:trPr>
          <w:trHeight w:val="7512"/>
        </w:trPr>
        <w:tc>
          <w:tcPr>
            <w:tcW w:w="9882" w:type="dxa"/>
          </w:tcPr>
          <w:p w14:paraId="2090CAD7" w14:textId="77777777" w:rsidR="00DD3AF2" w:rsidRPr="000074F9" w:rsidRDefault="00DD3AF2" w:rsidP="009D12A6">
            <w:pPr>
              <w:pStyle w:val="Corpotesto"/>
              <w:rPr>
                <w:b/>
              </w:rPr>
            </w:pPr>
          </w:p>
          <w:p w14:paraId="6DC25572" w14:textId="77777777" w:rsidR="00DD3AF2" w:rsidRDefault="00DD3AF2" w:rsidP="009D12A6">
            <w:pPr>
              <w:pStyle w:val="Corpotesto"/>
              <w:jc w:val="center"/>
            </w:pPr>
            <w:r w:rsidRPr="000074F9">
              <w:rPr>
                <w:b/>
              </w:rPr>
              <w:t>Comune di ……………</w:t>
            </w:r>
          </w:p>
          <w:p w14:paraId="5354F138" w14:textId="77777777" w:rsidR="00DD3AF2" w:rsidRPr="000074F9" w:rsidRDefault="00DD3AF2" w:rsidP="009D12A6">
            <w:pPr>
              <w:pStyle w:val="Corpotesto"/>
              <w:jc w:val="center"/>
              <w:rPr>
                <w:b/>
              </w:rPr>
            </w:pPr>
            <w:r>
              <w:rPr>
                <w:b/>
              </w:rPr>
              <w:t>PROPOSTA DI PIANO URBANISTICO GENERALE (PUG)</w:t>
            </w:r>
          </w:p>
          <w:p w14:paraId="7CB6E674" w14:textId="669C949E" w:rsidR="00DD3AF2" w:rsidRPr="000074F9" w:rsidRDefault="00DD3AF2" w:rsidP="009D12A6">
            <w:pPr>
              <w:pStyle w:val="Corpotesto"/>
              <w:jc w:val="center"/>
              <w:rPr>
                <w:b/>
              </w:rPr>
            </w:pPr>
            <w:r w:rsidRPr="000074F9">
              <w:rPr>
                <w:b/>
              </w:rPr>
              <w:t xml:space="preserve"> </w:t>
            </w:r>
          </w:p>
          <w:p w14:paraId="0FB3ECAD" w14:textId="77777777" w:rsidR="00DD3AF2" w:rsidRPr="00186619" w:rsidRDefault="00DD3AF2" w:rsidP="009D12A6">
            <w:pPr>
              <w:pStyle w:val="Corpotesto"/>
              <w:jc w:val="center"/>
              <w:rPr>
                <w:i/>
                <w:sz w:val="20"/>
              </w:rPr>
            </w:pPr>
            <w:r w:rsidRPr="00186619">
              <w:rPr>
                <w:i/>
                <w:sz w:val="20"/>
              </w:rPr>
              <w:t>Articol</w:t>
            </w:r>
            <w:r>
              <w:rPr>
                <w:i/>
                <w:sz w:val="20"/>
              </w:rPr>
              <w:t>i 31 e 45 L.R. 24/2017</w:t>
            </w:r>
          </w:p>
          <w:p w14:paraId="048B5822" w14:textId="77777777" w:rsidR="00DD3AF2" w:rsidRPr="000074F9" w:rsidRDefault="00DD3AF2" w:rsidP="009D12A6">
            <w:pPr>
              <w:pStyle w:val="Corpotesto"/>
              <w:jc w:val="center"/>
            </w:pPr>
          </w:p>
          <w:p w14:paraId="70C0B510" w14:textId="28A16F4B" w:rsidR="00DD3AF2" w:rsidRDefault="00DD3AF2" w:rsidP="009D12A6">
            <w:pPr>
              <w:pStyle w:val="Corpodeltesto2"/>
              <w:jc w:val="both"/>
              <w:rPr>
                <w:rFonts w:ascii="Arial" w:hAnsi="Arial"/>
              </w:rPr>
            </w:pPr>
            <w:r w:rsidRPr="000074F9">
              <w:rPr>
                <w:rFonts w:ascii="Arial" w:hAnsi="Arial"/>
              </w:rPr>
              <w:t xml:space="preserve">Si avvisa che </w:t>
            </w:r>
            <w:r w:rsidR="00FE06DB">
              <w:rPr>
                <w:rFonts w:ascii="Arial" w:hAnsi="Arial"/>
              </w:rPr>
              <w:t>la</w:t>
            </w:r>
            <w:r w:rsidR="004A6F02">
              <w:rPr>
                <w:rFonts w:ascii="Arial" w:hAnsi="Arial"/>
              </w:rPr>
              <w:t xml:space="preserve"> Giunta</w:t>
            </w:r>
            <w:r w:rsidR="00FE06DB">
              <w:rPr>
                <w:rFonts w:ascii="Arial" w:hAnsi="Arial"/>
              </w:rPr>
              <w:t xml:space="preserve"> </w:t>
            </w:r>
            <w:r w:rsidR="00FE06DB" w:rsidRPr="000074F9">
              <w:rPr>
                <w:rFonts w:ascii="Arial" w:hAnsi="Arial"/>
              </w:rPr>
              <w:t>C</w:t>
            </w:r>
            <w:r w:rsidRPr="000074F9">
              <w:rPr>
                <w:rFonts w:ascii="Arial" w:hAnsi="Arial"/>
              </w:rPr>
              <w:t>omunale</w:t>
            </w:r>
            <w:r w:rsidR="00FE06DB">
              <w:rPr>
                <w:rFonts w:ascii="Arial" w:hAnsi="Arial"/>
              </w:rPr>
              <w:t>, con atto</w:t>
            </w:r>
            <w:r w:rsidRPr="000074F9">
              <w:rPr>
                <w:rFonts w:ascii="Arial" w:hAnsi="Arial"/>
              </w:rPr>
              <w:t xml:space="preserve"> n............... del......./....../...........</w:t>
            </w:r>
            <w:r w:rsidR="00FE06DB">
              <w:rPr>
                <w:rFonts w:ascii="Arial" w:hAnsi="Arial"/>
              </w:rPr>
              <w:t>, a norma dell’ articolo 45 comma 2 della L.R. n. 24/2017, ha assunto</w:t>
            </w:r>
            <w:r w:rsidRPr="000074F9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 xml:space="preserve">la proposta di Piano </w:t>
            </w:r>
            <w:r w:rsidR="00FE06DB">
              <w:rPr>
                <w:rFonts w:ascii="Arial" w:hAnsi="Arial"/>
              </w:rPr>
              <w:t>Urbanistico Generale completa di tutti gli elaborati costitutivi, ed ha disposto la comunicazione dell’ assunzione di tale proposta di piano all’</w:t>
            </w:r>
            <w:r w:rsidR="000F6E72">
              <w:rPr>
                <w:rFonts w:ascii="Arial" w:hAnsi="Arial"/>
              </w:rPr>
              <w:t>o</w:t>
            </w:r>
            <w:r w:rsidR="00FE06DB">
              <w:rPr>
                <w:rFonts w:ascii="Arial" w:hAnsi="Arial"/>
              </w:rPr>
              <w:t>rgano consiliare.</w:t>
            </w:r>
          </w:p>
          <w:p w14:paraId="4B296EB8" w14:textId="0F895772" w:rsidR="00E56643" w:rsidRDefault="00E56643" w:rsidP="009D12A6">
            <w:pPr>
              <w:pStyle w:val="Corpodeltesto2"/>
              <w:jc w:val="both"/>
              <w:rPr>
                <w:rFonts w:ascii="Arial" w:hAnsi="Arial"/>
              </w:rPr>
            </w:pPr>
          </w:p>
          <w:p w14:paraId="2B43242D" w14:textId="0C541B89" w:rsidR="00080C3C" w:rsidRDefault="00E56643" w:rsidP="00E56643">
            <w:pPr>
              <w:spacing w:after="160" w:line="259" w:lineRule="auto"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E56643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Con la medesima deliberazione, inoltre, </w:t>
            </w:r>
            <w:r w:rsidR="004A6F02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la Giunta C</w:t>
            </w:r>
            <w:r w:rsidRPr="00E56643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omunale ha stabilito che, in riferimento ai temi legati alla salvaguardia, a norma dei disposti combinati degli articoli 45.2 e 27.2 della L.R. 24/2017, gli effetti della salvaguardia decorreranno dalla data di adozione del </w:t>
            </w:r>
            <w:r w:rsidR="004A6F02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P</w:t>
            </w:r>
            <w:r w:rsidRPr="00E56643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iano che interverrà con le procedure di cui all’articolo 46 della medesima legge regionale, una volta completati i percorsi di deposito e partecipazione previsti dall’articolo 45.</w:t>
            </w:r>
          </w:p>
          <w:p w14:paraId="03EA2EF9" w14:textId="2B3983DE" w:rsidR="00E56643" w:rsidRDefault="00E56643" w:rsidP="00E56643">
            <w:pPr>
              <w:spacing w:after="160" w:line="259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E56643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La proposta completa di </w:t>
            </w:r>
            <w:r w:rsidR="004A6F02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P</w:t>
            </w:r>
            <w:r w:rsidRPr="00E56643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iano è depositata, per la libera consultazione, per 60 giorni dalla data di pubblicazione del presente avviso nel sito web del comune </w:t>
            </w:r>
            <w:r w:rsidR="00080C3C" w:rsidRPr="00E56643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all’indirizzo:</w:t>
            </w:r>
            <w:r w:rsidR="00080C3C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 ….</w:t>
            </w:r>
          </w:p>
          <w:p w14:paraId="6F73D51F" w14:textId="77777777" w:rsidR="00080C3C" w:rsidRPr="00291167" w:rsidRDefault="00080C3C" w:rsidP="00080C3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1167">
              <w:rPr>
                <w:rFonts w:ascii="Arial" w:hAnsi="Arial" w:cs="Arial"/>
                <w:sz w:val="24"/>
                <w:szCs w:val="24"/>
              </w:rPr>
              <w:t>Il presente atto costituisce anche avviso di deposito per la procedura di valutazione di sostenibilità ambientale e territoriale di cui all’art.18 della L.R. 24/2017 e s.m.i. e ai sensi del D.Lgs. 152/2006 e s.m.i.</w:t>
            </w:r>
          </w:p>
          <w:p w14:paraId="49C403C4" w14:textId="77777777" w:rsidR="00080C3C" w:rsidRPr="00291167" w:rsidRDefault="00080C3C" w:rsidP="00080C3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FD159A1" w14:textId="6D4397B0" w:rsidR="00080C3C" w:rsidRPr="00080C3C" w:rsidRDefault="00080C3C" w:rsidP="00080C3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1167">
              <w:rPr>
                <w:rFonts w:ascii="Arial" w:hAnsi="Arial" w:cs="Arial"/>
                <w:sz w:val="24"/>
                <w:szCs w:val="24"/>
              </w:rPr>
              <w:t>Le osservazioni inerenti al documento di VAS/Valsat dovranno essere inviate anche all’Autorità competente in materia di Valutazione Ambientale.</w:t>
            </w:r>
          </w:p>
          <w:p w14:paraId="5EB010CF" w14:textId="77777777" w:rsidR="00080C3C" w:rsidRDefault="00080C3C" w:rsidP="00E56643">
            <w:pPr>
              <w:spacing w:after="160" w:line="259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  <w:p w14:paraId="129EE19B" w14:textId="77777777" w:rsidR="00E56643" w:rsidRPr="00E56643" w:rsidRDefault="00E56643" w:rsidP="00E56643">
            <w:pPr>
              <w:spacing w:after="160" w:line="259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E56643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Entro il termine di scadenza del deposito, ovvero entro 60 giorni dalla data di pubblicazione del presente avviso, chiunque può prenderne visione e formulare osservazioni sui contenuti della proposta di piano assunta.</w:t>
            </w:r>
          </w:p>
          <w:p w14:paraId="672BFDD3" w14:textId="77777777" w:rsidR="00DD3AF2" w:rsidRPr="000074F9" w:rsidRDefault="00DD3AF2" w:rsidP="009D12A6">
            <w:pPr>
              <w:pStyle w:val="Corpodeltesto2"/>
              <w:jc w:val="both"/>
              <w:rPr>
                <w:rFonts w:ascii="Arial" w:hAnsi="Arial"/>
              </w:rPr>
            </w:pPr>
          </w:p>
          <w:p w14:paraId="1DB5835D" w14:textId="77777777" w:rsidR="00DD3AF2" w:rsidRPr="000074F9" w:rsidRDefault="00DD3AF2" w:rsidP="009D12A6">
            <w:pPr>
              <w:pStyle w:val="Corpodeltesto2"/>
              <w:jc w:val="both"/>
              <w:rPr>
                <w:rFonts w:ascii="Arial" w:hAnsi="Arial"/>
              </w:rPr>
            </w:pPr>
            <w:r w:rsidRPr="000074F9">
              <w:rPr>
                <w:rFonts w:ascii="Arial" w:hAnsi="Arial"/>
              </w:rPr>
              <w:tab/>
            </w:r>
            <w:r w:rsidRPr="000074F9">
              <w:rPr>
                <w:rFonts w:ascii="Arial" w:hAnsi="Arial"/>
              </w:rPr>
              <w:tab/>
            </w:r>
            <w:r w:rsidRPr="000074F9">
              <w:rPr>
                <w:rFonts w:ascii="Arial" w:hAnsi="Arial"/>
              </w:rPr>
              <w:tab/>
            </w:r>
            <w:r w:rsidRPr="000074F9">
              <w:rPr>
                <w:rFonts w:ascii="Arial" w:hAnsi="Arial"/>
              </w:rPr>
              <w:tab/>
            </w:r>
            <w:r w:rsidRPr="000074F9">
              <w:rPr>
                <w:rFonts w:ascii="Arial" w:hAnsi="Arial"/>
              </w:rPr>
              <w:tab/>
            </w:r>
            <w:r w:rsidRPr="000074F9">
              <w:rPr>
                <w:rFonts w:ascii="Arial" w:hAnsi="Arial"/>
              </w:rPr>
              <w:tab/>
            </w:r>
            <w:r w:rsidRPr="000074F9">
              <w:rPr>
                <w:rFonts w:ascii="Arial" w:hAnsi="Arial"/>
              </w:rPr>
              <w:tab/>
            </w:r>
            <w:r w:rsidRPr="000074F9">
              <w:rPr>
                <w:rFonts w:ascii="Arial" w:hAnsi="Arial"/>
              </w:rPr>
              <w:tab/>
              <w:t>Il responsabile del procedimento</w:t>
            </w:r>
          </w:p>
          <w:p w14:paraId="577D35FD" w14:textId="77777777" w:rsidR="00DD3AF2" w:rsidRDefault="00DD3AF2" w:rsidP="009D12A6">
            <w:pPr>
              <w:pStyle w:val="Titolo1"/>
              <w:ind w:left="4956" w:firstLine="708"/>
            </w:pPr>
            <w:r w:rsidRPr="000074F9">
              <w:t>…….................….....................</w:t>
            </w:r>
          </w:p>
          <w:p w14:paraId="798D1561" w14:textId="77777777" w:rsidR="009E1908" w:rsidRPr="009E1908" w:rsidRDefault="009E1908" w:rsidP="009E1908"/>
          <w:p w14:paraId="347A2EB6" w14:textId="77777777" w:rsidR="00DD3AF2" w:rsidRPr="007C4074" w:rsidRDefault="00DD3AF2" w:rsidP="009D12A6">
            <w:pPr>
              <w:pStyle w:val="Corpotesto"/>
              <w:rPr>
                <w:sz w:val="22"/>
                <w:szCs w:val="22"/>
              </w:rPr>
            </w:pPr>
          </w:p>
        </w:tc>
      </w:tr>
    </w:tbl>
    <w:p w14:paraId="2811E05E" w14:textId="77777777" w:rsidR="00DD3AF2" w:rsidRDefault="00DD3AF2" w:rsidP="00DD3AF2">
      <w:pPr>
        <w:pStyle w:val="Corpotesto"/>
        <w:rPr>
          <w:sz w:val="22"/>
          <w:szCs w:val="22"/>
        </w:rPr>
      </w:pPr>
    </w:p>
    <w:p w14:paraId="50D9335D" w14:textId="77777777" w:rsidR="00DD3AF2" w:rsidRPr="007C4074" w:rsidRDefault="00DD3AF2" w:rsidP="00DD3AF2">
      <w:pPr>
        <w:pStyle w:val="Corpotesto"/>
        <w:rPr>
          <w:sz w:val="22"/>
          <w:szCs w:val="22"/>
        </w:rPr>
      </w:pPr>
    </w:p>
    <w:p w14:paraId="37945FFC" w14:textId="77777777" w:rsidR="00DD3AF2" w:rsidRDefault="00DD3AF2" w:rsidP="00DD3AF2">
      <w:pPr>
        <w:pStyle w:val="Corpotesto"/>
        <w:rPr>
          <w:sz w:val="22"/>
        </w:rPr>
      </w:pPr>
    </w:p>
    <w:p w14:paraId="52332149" w14:textId="77777777" w:rsidR="00DD3AF2" w:rsidRDefault="00DD3AF2" w:rsidP="00DD3AF2">
      <w:pPr>
        <w:pStyle w:val="Corpotesto"/>
        <w:rPr>
          <w:sz w:val="22"/>
        </w:rPr>
      </w:pPr>
    </w:p>
    <w:bookmarkEnd w:id="0"/>
    <w:p w14:paraId="0E90C617" w14:textId="77777777" w:rsidR="00B81540" w:rsidRDefault="00B81540"/>
    <w:sectPr w:rsidR="00B8154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F1FD1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5947E19"/>
    <w:multiLevelType w:val="hybridMultilevel"/>
    <w:tmpl w:val="31CA62BE"/>
    <w:lvl w:ilvl="0" w:tplc="A458362A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786D4AF8"/>
    <w:multiLevelType w:val="multilevel"/>
    <w:tmpl w:val="A9D60B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779327319">
    <w:abstractNumId w:val="0"/>
  </w:num>
  <w:num w:numId="2" w16cid:durableId="340007711">
    <w:abstractNumId w:val="1"/>
  </w:num>
  <w:num w:numId="3" w16cid:durableId="13724178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AF2"/>
    <w:rsid w:val="00080C3C"/>
    <w:rsid w:val="000E24DE"/>
    <w:rsid w:val="000F6E72"/>
    <w:rsid w:val="00121212"/>
    <w:rsid w:val="00175E23"/>
    <w:rsid w:val="001F3D32"/>
    <w:rsid w:val="00291167"/>
    <w:rsid w:val="004700DA"/>
    <w:rsid w:val="004A6F02"/>
    <w:rsid w:val="004B4D03"/>
    <w:rsid w:val="005E35C9"/>
    <w:rsid w:val="00640A1F"/>
    <w:rsid w:val="007C484E"/>
    <w:rsid w:val="008834B8"/>
    <w:rsid w:val="00905782"/>
    <w:rsid w:val="00927865"/>
    <w:rsid w:val="00956618"/>
    <w:rsid w:val="0095700B"/>
    <w:rsid w:val="009E1908"/>
    <w:rsid w:val="009E343E"/>
    <w:rsid w:val="00A808E6"/>
    <w:rsid w:val="00B81540"/>
    <w:rsid w:val="00DC387E"/>
    <w:rsid w:val="00DD3AF2"/>
    <w:rsid w:val="00E56643"/>
    <w:rsid w:val="00ED6B4B"/>
    <w:rsid w:val="00FC40EF"/>
    <w:rsid w:val="00FE0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6F7F7"/>
  <w15:chartTrackingRefBased/>
  <w15:docId w15:val="{93084562-50F2-472C-8B10-BD21641DC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D3A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DD3AF2"/>
    <w:pPr>
      <w:keepNext/>
      <w:outlineLvl w:val="0"/>
    </w:pPr>
    <w:rPr>
      <w:rFonts w:ascii="Arial" w:hAnsi="Arial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DD3AF2"/>
    <w:rPr>
      <w:rFonts w:ascii="Arial" w:eastAsia="Times New Roman" w:hAnsi="Arial" w:cs="Times New Roman"/>
      <w:sz w:val="24"/>
      <w:szCs w:val="20"/>
      <w:lang w:eastAsia="it-IT"/>
    </w:rPr>
  </w:style>
  <w:style w:type="paragraph" w:styleId="Corpotesto">
    <w:name w:val="Body Text"/>
    <w:basedOn w:val="Normale"/>
    <w:link w:val="CorpotestoCarattere"/>
    <w:rsid w:val="00DD3AF2"/>
    <w:pPr>
      <w:jc w:val="both"/>
    </w:pPr>
    <w:rPr>
      <w:rFonts w:ascii="Arial" w:hAnsi="Arial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DD3AF2"/>
    <w:rPr>
      <w:rFonts w:ascii="Arial" w:eastAsia="Times New Roman" w:hAnsi="Arial" w:cs="Times New Roman"/>
      <w:sz w:val="24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DD3AF2"/>
    <w:rPr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DD3AF2"/>
    <w:rPr>
      <w:rFonts w:ascii="Times New Roman" w:eastAsia="Times New Roman" w:hAnsi="Times New Roman" w:cs="Times New Roman"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85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Trombini Rita</dc:creator>
  <cp:keywords/>
  <dc:description/>
  <cp:lastModifiedBy>Nerieri Marco</cp:lastModifiedBy>
  <cp:revision>8</cp:revision>
  <dcterms:created xsi:type="dcterms:W3CDTF">2026-02-24T15:24:00Z</dcterms:created>
  <dcterms:modified xsi:type="dcterms:W3CDTF">2026-02-24T15:46:00Z</dcterms:modified>
</cp:coreProperties>
</file>