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DDB3" w14:textId="469D726E" w:rsidR="002B0139" w:rsidRPr="00A36FA2" w:rsidRDefault="002B0139" w:rsidP="009B5C96">
      <w:pPr>
        <w:autoSpaceDE w:val="0"/>
        <w:autoSpaceDN w:val="0"/>
        <w:adjustRightInd w:val="0"/>
        <w:spacing w:after="0" w:line="240" w:lineRule="auto"/>
        <w:jc w:val="both"/>
        <w:rPr>
          <w:rFonts w:ascii="Comfortaa-Bold" w:hAnsi="Comfortaa-Bold" w:cs="Comfortaa-Bold"/>
          <w:b/>
          <w:bCs/>
          <w:color w:val="5C686E"/>
          <w:sz w:val="40"/>
          <w:szCs w:val="40"/>
        </w:rPr>
      </w:pPr>
      <w:r w:rsidRPr="00A36FA2">
        <w:rPr>
          <w:rFonts w:ascii="Comfortaa-Bold" w:hAnsi="Comfortaa-Bold" w:cs="Comfortaa-Bold"/>
          <w:b/>
          <w:bCs/>
          <w:color w:val="5C686E"/>
          <w:sz w:val="40"/>
          <w:szCs w:val="40"/>
        </w:rPr>
        <w:t>SCHEMA DI CONVENZIONE TIPO</w:t>
      </w:r>
      <w:r w:rsidR="00E72F09" w:rsidRPr="00A36FA2">
        <w:rPr>
          <w:rFonts w:ascii="Comfortaa-Bold" w:hAnsi="Comfortaa-Bold" w:cs="Comfortaa-Bold"/>
          <w:b/>
          <w:bCs/>
          <w:color w:val="5C686E"/>
          <w:sz w:val="40"/>
          <w:szCs w:val="40"/>
        </w:rPr>
        <w:t xml:space="preserve"> </w:t>
      </w:r>
      <w:r w:rsidRPr="00A36FA2">
        <w:rPr>
          <w:rFonts w:ascii="Comfortaa-Bold" w:hAnsi="Comfortaa-Bold" w:cs="Comfortaa-Bold"/>
          <w:b/>
          <w:bCs/>
          <w:color w:val="5C686E"/>
          <w:sz w:val="40"/>
          <w:szCs w:val="40"/>
        </w:rPr>
        <w:t>PER L’USO TEMPORANEO DELL'IMMOBILE</w:t>
      </w:r>
      <w:r w:rsidR="00E72F09" w:rsidRPr="00A36FA2">
        <w:rPr>
          <w:rFonts w:ascii="Comfortaa-Bold" w:hAnsi="Comfortaa-Bold" w:cs="Comfortaa-Bold"/>
          <w:b/>
          <w:bCs/>
          <w:color w:val="5C686E"/>
          <w:sz w:val="40"/>
          <w:szCs w:val="40"/>
        </w:rPr>
        <w:t xml:space="preserve"> </w:t>
      </w:r>
      <w:r w:rsidRPr="00A36FA2">
        <w:rPr>
          <w:rFonts w:ascii="Comfortaa-Bold" w:hAnsi="Comfortaa-Bold" w:cs="Comfortaa-Bold"/>
          <w:b/>
          <w:bCs/>
          <w:color w:val="5C686E"/>
          <w:sz w:val="40"/>
          <w:szCs w:val="40"/>
        </w:rPr>
        <w:t xml:space="preserve">SITO IN </w:t>
      </w:r>
      <w:r w:rsidR="00E72F09" w:rsidRPr="00A36FA2">
        <w:rPr>
          <w:rFonts w:ascii="Comfortaa-Bold" w:hAnsi="Comfortaa-Bold" w:cs="Comfortaa-Bold"/>
          <w:b/>
          <w:bCs/>
          <w:color w:val="5C686E"/>
          <w:sz w:val="40"/>
          <w:szCs w:val="40"/>
        </w:rPr>
        <w:t>……….</w:t>
      </w:r>
      <w:r w:rsidRPr="00A36FA2">
        <w:rPr>
          <w:rFonts w:ascii="Comfortaa-Bold" w:hAnsi="Comfortaa-Bold" w:cs="Comfortaa-Bold"/>
          <w:b/>
          <w:bCs/>
          <w:color w:val="5C686E"/>
          <w:sz w:val="40"/>
          <w:szCs w:val="40"/>
        </w:rPr>
        <w:t>, VIA ……………. AI SENSI E</w:t>
      </w:r>
      <w:r w:rsidR="00E72F09" w:rsidRPr="00A36FA2">
        <w:rPr>
          <w:rFonts w:ascii="Comfortaa-Bold" w:hAnsi="Comfortaa-Bold" w:cs="Comfortaa-Bold"/>
          <w:b/>
          <w:bCs/>
          <w:color w:val="5C686E"/>
          <w:sz w:val="40"/>
          <w:szCs w:val="40"/>
        </w:rPr>
        <w:t xml:space="preserve"> </w:t>
      </w:r>
      <w:r w:rsidRPr="00A36FA2">
        <w:rPr>
          <w:rFonts w:ascii="Comfortaa-Bold" w:hAnsi="Comfortaa-Bold" w:cs="Comfortaa-Bold"/>
          <w:b/>
          <w:bCs/>
          <w:color w:val="5C686E"/>
          <w:sz w:val="40"/>
          <w:szCs w:val="40"/>
        </w:rPr>
        <w:t>PER GLI EFFETTI DI CUI ALL’ART. 23 quater</w:t>
      </w:r>
      <w:r w:rsidR="00E72F09" w:rsidRPr="00A36FA2">
        <w:rPr>
          <w:rFonts w:ascii="Comfortaa-Bold" w:hAnsi="Comfortaa-Bold" w:cs="Comfortaa-Bold"/>
          <w:b/>
          <w:bCs/>
          <w:color w:val="5C686E"/>
          <w:sz w:val="40"/>
          <w:szCs w:val="40"/>
        </w:rPr>
        <w:t xml:space="preserve"> </w:t>
      </w:r>
      <w:r w:rsidRPr="00A36FA2">
        <w:rPr>
          <w:rFonts w:ascii="Comfortaa-Bold" w:hAnsi="Comfortaa-Bold" w:cs="Comfortaa-Bold"/>
          <w:b/>
          <w:bCs/>
          <w:color w:val="5C686E"/>
          <w:sz w:val="40"/>
          <w:szCs w:val="40"/>
        </w:rPr>
        <w:t>DEL D.P.R.380/2001</w:t>
      </w:r>
      <w:r w:rsidR="00DA468B">
        <w:rPr>
          <w:rFonts w:ascii="Comfortaa-Bold" w:hAnsi="Comfortaa-Bold" w:cs="Comfortaa-Bold"/>
          <w:b/>
          <w:bCs/>
          <w:color w:val="5C686E"/>
          <w:sz w:val="40"/>
          <w:szCs w:val="40"/>
        </w:rPr>
        <w:t>,</w:t>
      </w:r>
      <w:r w:rsidRPr="00A36FA2">
        <w:rPr>
          <w:rFonts w:ascii="Comfortaa-Bold" w:hAnsi="Comfortaa-Bold" w:cs="Comfortaa-Bold"/>
          <w:b/>
          <w:bCs/>
          <w:color w:val="5C686E"/>
          <w:sz w:val="40"/>
          <w:szCs w:val="40"/>
        </w:rPr>
        <w:t xml:space="preserve"> ALL’ART. 16 DELLA L.R.</w:t>
      </w:r>
      <w:r w:rsidR="00E72F09" w:rsidRPr="00A36FA2">
        <w:rPr>
          <w:rFonts w:ascii="Comfortaa-Bold" w:hAnsi="Comfortaa-Bold" w:cs="Comfortaa-Bold"/>
          <w:b/>
          <w:bCs/>
          <w:color w:val="5C686E"/>
          <w:sz w:val="40"/>
          <w:szCs w:val="40"/>
        </w:rPr>
        <w:t xml:space="preserve"> </w:t>
      </w:r>
      <w:r w:rsidRPr="00A36FA2">
        <w:rPr>
          <w:rFonts w:ascii="Comfortaa-Bold" w:hAnsi="Comfortaa-Bold" w:cs="Comfortaa-Bold"/>
          <w:b/>
          <w:bCs/>
          <w:color w:val="5C686E"/>
          <w:sz w:val="40"/>
          <w:szCs w:val="40"/>
        </w:rPr>
        <w:t>N. 24/2017</w:t>
      </w:r>
      <w:r w:rsidR="00DA468B">
        <w:rPr>
          <w:rFonts w:ascii="Comfortaa-Bold" w:hAnsi="Comfortaa-Bold" w:cs="Comfortaa-Bold"/>
          <w:b/>
          <w:bCs/>
          <w:color w:val="5C686E"/>
          <w:sz w:val="40"/>
          <w:szCs w:val="40"/>
        </w:rPr>
        <w:t xml:space="preserve"> E ALL’ART. 11 LEGGE N. 241/1990</w:t>
      </w:r>
      <w:r w:rsidRPr="00A36FA2">
        <w:rPr>
          <w:rFonts w:ascii="Comfortaa-Bold" w:hAnsi="Comfortaa-Bold" w:cs="Comfortaa-Bold"/>
          <w:b/>
          <w:bCs/>
          <w:color w:val="5C686E"/>
          <w:sz w:val="40"/>
          <w:szCs w:val="40"/>
        </w:rPr>
        <w:t>.</w:t>
      </w:r>
    </w:p>
    <w:p w14:paraId="2DDD4E51" w14:textId="1E124C13" w:rsidR="00E72F09" w:rsidRPr="00A36FA2" w:rsidRDefault="00E72F09" w:rsidP="009B5C96">
      <w:pPr>
        <w:autoSpaceDE w:val="0"/>
        <w:autoSpaceDN w:val="0"/>
        <w:adjustRightInd w:val="0"/>
        <w:spacing w:after="0" w:line="240" w:lineRule="auto"/>
        <w:jc w:val="both"/>
        <w:rPr>
          <w:rFonts w:ascii="Comfortaa-Bold" w:hAnsi="Comfortaa-Bold" w:cs="Comfortaa-Bold"/>
          <w:b/>
          <w:bCs/>
          <w:color w:val="5C686E"/>
          <w:sz w:val="40"/>
          <w:szCs w:val="40"/>
        </w:rPr>
      </w:pPr>
    </w:p>
    <w:p w14:paraId="3EFD35CA" w14:textId="4BF521E1" w:rsidR="00E72F09" w:rsidRPr="00A36FA2" w:rsidRDefault="00E72F09" w:rsidP="009B5C96">
      <w:pPr>
        <w:autoSpaceDE w:val="0"/>
        <w:autoSpaceDN w:val="0"/>
        <w:adjustRightInd w:val="0"/>
        <w:spacing w:after="0" w:line="240" w:lineRule="auto"/>
        <w:jc w:val="both"/>
        <w:rPr>
          <w:rFonts w:ascii="Comfortaa-Bold" w:hAnsi="Comfortaa-Bold" w:cs="Comfortaa-Bold"/>
          <w:b/>
          <w:bCs/>
          <w:color w:val="5C686E"/>
          <w:sz w:val="40"/>
          <w:szCs w:val="40"/>
        </w:rPr>
      </w:pPr>
    </w:p>
    <w:sdt>
      <w:sdtPr>
        <w:rPr>
          <w:rFonts w:asciiTheme="minorHAnsi" w:eastAsiaTheme="minorHAnsi" w:hAnsiTheme="minorHAnsi" w:cstheme="minorBidi"/>
          <w:color w:val="auto"/>
          <w:sz w:val="22"/>
          <w:szCs w:val="22"/>
          <w:lang w:eastAsia="en-US"/>
        </w:rPr>
        <w:id w:val="1546558987"/>
        <w:docPartObj>
          <w:docPartGallery w:val="Table of Contents"/>
          <w:docPartUnique/>
        </w:docPartObj>
      </w:sdtPr>
      <w:sdtEndPr>
        <w:rPr>
          <w:b/>
          <w:bCs/>
        </w:rPr>
      </w:sdtEndPr>
      <w:sdtContent>
        <w:p w14:paraId="4149CEA3" w14:textId="0935F52C" w:rsidR="009F49EC" w:rsidRPr="00A36FA2" w:rsidRDefault="009F49EC" w:rsidP="009B5C96">
          <w:pPr>
            <w:pStyle w:val="Titolosommario"/>
            <w:jc w:val="both"/>
          </w:pPr>
          <w:r w:rsidRPr="00A36FA2">
            <w:t>Sommario</w:t>
          </w:r>
        </w:p>
        <w:p w14:paraId="22300A53" w14:textId="6093CE05" w:rsidR="00477525" w:rsidRPr="00A36FA2" w:rsidRDefault="009F49EC" w:rsidP="00E9092C">
          <w:pPr>
            <w:pStyle w:val="Sommario2"/>
            <w:rPr>
              <w:rFonts w:eastAsiaTheme="minorEastAsia"/>
              <w:noProof/>
              <w:lang w:eastAsia="it-IT"/>
            </w:rPr>
          </w:pPr>
          <w:r w:rsidRPr="00A36FA2">
            <w:fldChar w:fldCharType="begin"/>
          </w:r>
          <w:r w:rsidRPr="00A36FA2">
            <w:instrText xml:space="preserve"> TOC \o "1-3" \h \z \u </w:instrText>
          </w:r>
          <w:r w:rsidRPr="00A36FA2">
            <w:fldChar w:fldCharType="separate"/>
          </w:r>
          <w:hyperlink w:anchor="_Toc107388461" w:history="1">
            <w:r w:rsidR="00477525" w:rsidRPr="00A36FA2">
              <w:rPr>
                <w:rStyle w:val="Collegamentoipertestuale"/>
                <w:noProof/>
              </w:rPr>
              <w:t>Articolo 1. Oggetto della convenzione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_Toc107388461 \h </w:instrText>
            </w:r>
            <w:r w:rsidR="00477525" w:rsidRPr="00A36FA2">
              <w:rPr>
                <w:noProof/>
                <w:webHidden/>
              </w:rPr>
            </w:r>
            <w:r w:rsidR="00477525" w:rsidRPr="00A36FA2">
              <w:rPr>
                <w:noProof/>
                <w:webHidden/>
              </w:rPr>
              <w:fldChar w:fldCharType="separate"/>
            </w:r>
            <w:r w:rsidR="00DA18AF">
              <w:rPr>
                <w:noProof/>
                <w:webHidden/>
              </w:rPr>
              <w:t>4</w:t>
            </w:r>
            <w:r w:rsidR="00477525" w:rsidRPr="00A36FA2">
              <w:rPr>
                <w:noProof/>
                <w:webHidden/>
              </w:rPr>
              <w:fldChar w:fldCharType="end"/>
            </w:r>
          </w:hyperlink>
        </w:p>
        <w:p w14:paraId="2808D3CB" w14:textId="5923A9BE" w:rsidR="00477525" w:rsidRPr="00A36FA2" w:rsidRDefault="00000000" w:rsidP="00E9092C">
          <w:pPr>
            <w:pStyle w:val="Sommario2"/>
            <w:rPr>
              <w:rFonts w:eastAsiaTheme="minorEastAsia"/>
              <w:noProof/>
              <w:lang w:eastAsia="it-IT"/>
            </w:rPr>
          </w:pPr>
          <w:hyperlink w:anchor="_Toc107388462" w:history="1">
            <w:r w:rsidR="00477525" w:rsidRPr="00A36FA2">
              <w:rPr>
                <w:rStyle w:val="Collegamentoipertestuale"/>
                <w:noProof/>
              </w:rPr>
              <w:t>Articolo 2. Descrizione dell’immobile e dell’uso temporaneo ammesso</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_Toc107388462 \h </w:instrText>
            </w:r>
            <w:r w:rsidR="00477525" w:rsidRPr="00A36FA2">
              <w:rPr>
                <w:noProof/>
                <w:webHidden/>
              </w:rPr>
            </w:r>
            <w:r w:rsidR="00477525" w:rsidRPr="00A36FA2">
              <w:rPr>
                <w:noProof/>
                <w:webHidden/>
              </w:rPr>
              <w:fldChar w:fldCharType="separate"/>
            </w:r>
            <w:r w:rsidR="00DA18AF">
              <w:rPr>
                <w:noProof/>
                <w:webHidden/>
              </w:rPr>
              <w:t>4</w:t>
            </w:r>
            <w:r w:rsidR="00477525" w:rsidRPr="00A36FA2">
              <w:rPr>
                <w:noProof/>
                <w:webHidden/>
              </w:rPr>
              <w:fldChar w:fldCharType="end"/>
            </w:r>
          </w:hyperlink>
        </w:p>
        <w:p w14:paraId="75B1CAB7" w14:textId="02E50DAD" w:rsidR="00477525" w:rsidRPr="00A36FA2" w:rsidRDefault="00391B8F" w:rsidP="00E9092C">
          <w:pPr>
            <w:pStyle w:val="Sommario2"/>
            <w:rPr>
              <w:rFonts w:eastAsiaTheme="minorEastAsia"/>
              <w:noProof/>
              <w:lang w:eastAsia="it-IT"/>
            </w:rPr>
          </w:pPr>
          <w:hyperlink w:anchor="_Toc107388463" w:history="1">
            <w:r w:rsidR="00477525" w:rsidRPr="00A36FA2">
              <w:rPr>
                <w:rStyle w:val="Collegamentoipertestuale"/>
                <w:noProof/>
              </w:rPr>
              <w:t>Articolo 3. Variazioni in vigenza di convenzione e cessione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_Toc107388463 \h </w:instrText>
            </w:r>
            <w:r w:rsidR="00477525" w:rsidRPr="00A36FA2">
              <w:rPr>
                <w:noProof/>
                <w:webHidden/>
              </w:rPr>
            </w:r>
            <w:r w:rsidR="00477525" w:rsidRPr="00A36FA2">
              <w:rPr>
                <w:noProof/>
                <w:webHidden/>
              </w:rPr>
              <w:fldChar w:fldCharType="separate"/>
            </w:r>
            <w:r w:rsidR="00DA18AF">
              <w:rPr>
                <w:noProof/>
                <w:webHidden/>
              </w:rPr>
              <w:t>5</w:t>
            </w:r>
            <w:r w:rsidR="00477525" w:rsidRPr="00A36FA2">
              <w:rPr>
                <w:noProof/>
                <w:webHidden/>
              </w:rPr>
              <w:fldChar w:fldCharType="end"/>
            </w:r>
          </w:hyperlink>
        </w:p>
        <w:p w14:paraId="40BAC29F" w14:textId="48B8E6A9" w:rsidR="00477525" w:rsidRPr="00A36FA2" w:rsidRDefault="00000000" w:rsidP="00E9092C">
          <w:pPr>
            <w:pStyle w:val="Sommario2"/>
            <w:rPr>
              <w:rFonts w:eastAsiaTheme="minorEastAsia"/>
              <w:noProof/>
              <w:lang w:eastAsia="it-IT"/>
            </w:rPr>
          </w:pPr>
          <w:hyperlink w:anchor="_Toc107388464" w:history="1">
            <w:r w:rsidR="00477525" w:rsidRPr="00A36FA2">
              <w:rPr>
                <w:rStyle w:val="Collegamentoipertestuale"/>
                <w:noProof/>
              </w:rPr>
              <w:t>Articolo 4. Modalità d’intervento</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_Toc107388464 \h </w:instrText>
            </w:r>
            <w:r w:rsidR="00477525" w:rsidRPr="00A36FA2">
              <w:rPr>
                <w:noProof/>
                <w:webHidden/>
              </w:rPr>
            </w:r>
            <w:r w:rsidR="00477525" w:rsidRPr="00A36FA2">
              <w:rPr>
                <w:noProof/>
                <w:webHidden/>
              </w:rPr>
              <w:fldChar w:fldCharType="separate"/>
            </w:r>
            <w:r w:rsidR="00DA18AF">
              <w:rPr>
                <w:noProof/>
                <w:webHidden/>
              </w:rPr>
              <w:t>5</w:t>
            </w:r>
            <w:r w:rsidR="00477525" w:rsidRPr="00A36FA2">
              <w:rPr>
                <w:noProof/>
                <w:webHidden/>
              </w:rPr>
              <w:fldChar w:fldCharType="end"/>
            </w:r>
          </w:hyperlink>
        </w:p>
        <w:p w14:paraId="57C91637" w14:textId="588873DD" w:rsidR="00477525" w:rsidRPr="00A36FA2" w:rsidRDefault="00000000" w:rsidP="00E9092C">
          <w:pPr>
            <w:pStyle w:val="Sommario2"/>
            <w:rPr>
              <w:rFonts w:eastAsiaTheme="minorEastAsia"/>
              <w:noProof/>
              <w:lang w:eastAsia="it-IT"/>
            </w:rPr>
          </w:pPr>
          <w:hyperlink w:anchor="_Toc107388465" w:history="1">
            <w:r w:rsidR="00477525" w:rsidRPr="00A36FA2">
              <w:rPr>
                <w:rStyle w:val="Collegamentoipertestuale"/>
                <w:noProof/>
              </w:rPr>
              <w:t>Articolo 5. Impatti sulla viabilità ed accessibilità con sistemi di mobilità sostenibile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_Toc107388465 \h </w:instrText>
            </w:r>
            <w:r w:rsidR="00477525" w:rsidRPr="00A36FA2">
              <w:rPr>
                <w:noProof/>
                <w:webHidden/>
              </w:rPr>
            </w:r>
            <w:r w:rsidR="00477525" w:rsidRPr="00A36FA2">
              <w:rPr>
                <w:noProof/>
                <w:webHidden/>
              </w:rPr>
              <w:fldChar w:fldCharType="separate"/>
            </w:r>
            <w:r w:rsidR="00DA18AF">
              <w:rPr>
                <w:noProof/>
                <w:webHidden/>
              </w:rPr>
              <w:t>5</w:t>
            </w:r>
            <w:r w:rsidR="00477525" w:rsidRPr="00A36FA2">
              <w:rPr>
                <w:noProof/>
                <w:webHidden/>
              </w:rPr>
              <w:fldChar w:fldCharType="end"/>
            </w:r>
          </w:hyperlink>
        </w:p>
        <w:p w14:paraId="58662E9F" w14:textId="5BA67466" w:rsidR="00477525" w:rsidRPr="00A36FA2" w:rsidRDefault="00000000" w:rsidP="00E9092C">
          <w:pPr>
            <w:pStyle w:val="Sommario2"/>
            <w:rPr>
              <w:rFonts w:eastAsiaTheme="minorEastAsia"/>
              <w:noProof/>
              <w:lang w:eastAsia="it-IT"/>
            </w:rPr>
          </w:pPr>
          <w:hyperlink w:anchor="_Toc107388466" w:history="1">
            <w:r w:rsidR="00477525" w:rsidRPr="00A36FA2">
              <w:rPr>
                <w:rStyle w:val="Collegamentoipertestuale"/>
                <w:noProof/>
              </w:rPr>
              <w:t>Articolo 6. Durata dell’uso temporaneo ed eventuale proroga</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_Toc107388466 \h </w:instrText>
            </w:r>
            <w:r w:rsidR="00477525" w:rsidRPr="00A36FA2">
              <w:rPr>
                <w:noProof/>
                <w:webHidden/>
              </w:rPr>
            </w:r>
            <w:r w:rsidR="00477525" w:rsidRPr="00A36FA2">
              <w:rPr>
                <w:noProof/>
                <w:webHidden/>
              </w:rPr>
              <w:fldChar w:fldCharType="separate"/>
            </w:r>
            <w:r w:rsidR="00DA18AF">
              <w:rPr>
                <w:noProof/>
                <w:webHidden/>
              </w:rPr>
              <w:t>5</w:t>
            </w:r>
            <w:r w:rsidR="00477525" w:rsidRPr="00A36FA2">
              <w:rPr>
                <w:noProof/>
                <w:webHidden/>
              </w:rPr>
              <w:fldChar w:fldCharType="end"/>
            </w:r>
          </w:hyperlink>
        </w:p>
        <w:p w14:paraId="63176027" w14:textId="6864921E" w:rsidR="00477525" w:rsidRPr="00A36FA2" w:rsidRDefault="00391B8F" w:rsidP="00E9092C">
          <w:pPr>
            <w:pStyle w:val="Sommario2"/>
            <w:rPr>
              <w:rFonts w:eastAsiaTheme="minorEastAsia"/>
              <w:noProof/>
              <w:lang w:eastAsia="it-IT"/>
            </w:rPr>
          </w:pPr>
          <w:hyperlink w:anchor="_Toc107388467" w:history="1">
            <w:r w:rsidR="00477525" w:rsidRPr="00A36FA2">
              <w:rPr>
                <w:rStyle w:val="Collegamentoipertestuale"/>
                <w:noProof/>
              </w:rPr>
              <w:t>Articolo 7. Monitoraggio e informazione sulle attività</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_Toc107388467 \h </w:instrText>
            </w:r>
            <w:r w:rsidR="00477525" w:rsidRPr="00A36FA2">
              <w:rPr>
                <w:noProof/>
                <w:webHidden/>
              </w:rPr>
            </w:r>
            <w:r w:rsidR="00477525" w:rsidRPr="00A36FA2">
              <w:rPr>
                <w:noProof/>
                <w:webHidden/>
              </w:rPr>
              <w:fldChar w:fldCharType="separate"/>
            </w:r>
            <w:r w:rsidR="00DA18AF">
              <w:rPr>
                <w:noProof/>
                <w:webHidden/>
              </w:rPr>
              <w:t>6</w:t>
            </w:r>
            <w:r w:rsidR="00477525" w:rsidRPr="00A36FA2">
              <w:rPr>
                <w:noProof/>
                <w:webHidden/>
              </w:rPr>
              <w:fldChar w:fldCharType="end"/>
            </w:r>
          </w:hyperlink>
        </w:p>
        <w:p w14:paraId="12D0A292" w14:textId="1A449DC6" w:rsidR="00477525" w:rsidRPr="00A36FA2" w:rsidRDefault="00000000" w:rsidP="00E9092C">
          <w:pPr>
            <w:pStyle w:val="Sommario2"/>
            <w:rPr>
              <w:rFonts w:eastAsiaTheme="minorEastAsia"/>
              <w:noProof/>
              <w:lang w:eastAsia="it-IT"/>
            </w:rPr>
          </w:pPr>
          <w:hyperlink w:anchor="_Toc107388468" w:history="1">
            <w:r w:rsidR="00477525" w:rsidRPr="00A36FA2">
              <w:rPr>
                <w:rStyle w:val="Collegamentoipertestuale"/>
                <w:noProof/>
              </w:rPr>
              <w:t>Articolo 8. Ripristino</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_Toc107388468 \h </w:instrText>
            </w:r>
            <w:r w:rsidR="00477525" w:rsidRPr="00A36FA2">
              <w:rPr>
                <w:noProof/>
                <w:webHidden/>
              </w:rPr>
            </w:r>
            <w:r w:rsidR="00477525" w:rsidRPr="00A36FA2">
              <w:rPr>
                <w:noProof/>
                <w:webHidden/>
              </w:rPr>
              <w:fldChar w:fldCharType="separate"/>
            </w:r>
            <w:r w:rsidR="00DA18AF">
              <w:rPr>
                <w:noProof/>
                <w:webHidden/>
              </w:rPr>
              <w:t>6</w:t>
            </w:r>
            <w:r w:rsidR="00477525" w:rsidRPr="00A36FA2">
              <w:rPr>
                <w:noProof/>
                <w:webHidden/>
              </w:rPr>
              <w:fldChar w:fldCharType="end"/>
            </w:r>
          </w:hyperlink>
        </w:p>
        <w:p w14:paraId="68F96BD1" w14:textId="2FADC095" w:rsidR="00477525" w:rsidRPr="00A36FA2" w:rsidRDefault="00000000" w:rsidP="00E9092C">
          <w:pPr>
            <w:pStyle w:val="Sommario2"/>
            <w:rPr>
              <w:rFonts w:eastAsiaTheme="minorEastAsia"/>
              <w:noProof/>
              <w:lang w:eastAsia="it-IT"/>
            </w:rPr>
          </w:pPr>
          <w:hyperlink w:anchor="_Toc107388469" w:history="1">
            <w:r w:rsidR="00477525" w:rsidRPr="00A36FA2">
              <w:rPr>
                <w:rStyle w:val="Collegamentoipertestuale"/>
                <w:noProof/>
              </w:rPr>
              <w:t>Articolo 9. Obblighi e impegni della Proprietà</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_Toc107388469 \h </w:instrText>
            </w:r>
            <w:r w:rsidR="00477525" w:rsidRPr="00A36FA2">
              <w:rPr>
                <w:noProof/>
                <w:webHidden/>
              </w:rPr>
            </w:r>
            <w:r w:rsidR="00477525" w:rsidRPr="00A36FA2">
              <w:rPr>
                <w:noProof/>
                <w:webHidden/>
              </w:rPr>
              <w:fldChar w:fldCharType="separate"/>
            </w:r>
            <w:r w:rsidR="00DA18AF">
              <w:rPr>
                <w:noProof/>
                <w:webHidden/>
              </w:rPr>
              <w:t>6</w:t>
            </w:r>
            <w:r w:rsidR="00477525" w:rsidRPr="00A36FA2">
              <w:rPr>
                <w:noProof/>
                <w:webHidden/>
              </w:rPr>
              <w:fldChar w:fldCharType="end"/>
            </w:r>
          </w:hyperlink>
        </w:p>
        <w:p w14:paraId="43AA1448" w14:textId="23B98CF4" w:rsidR="00477525" w:rsidRPr="00A36FA2" w:rsidRDefault="00000000" w:rsidP="00E9092C">
          <w:pPr>
            <w:pStyle w:val="Sommario2"/>
            <w:rPr>
              <w:rFonts w:eastAsiaTheme="minorEastAsia"/>
              <w:noProof/>
              <w:lang w:eastAsia="it-IT"/>
            </w:rPr>
          </w:pPr>
          <w:hyperlink w:anchor="_Toc107388470" w:history="1">
            <w:r w:rsidR="00477525" w:rsidRPr="00A36FA2">
              <w:rPr>
                <w:rStyle w:val="Collegamentoipertestuale"/>
                <w:noProof/>
              </w:rPr>
              <w:t>Articolo 10. Obblighi e impegni dell’Utilizzatore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_Toc107388470 \h </w:instrText>
            </w:r>
            <w:r w:rsidR="00477525" w:rsidRPr="00A36FA2">
              <w:rPr>
                <w:noProof/>
                <w:webHidden/>
              </w:rPr>
            </w:r>
            <w:r w:rsidR="00477525" w:rsidRPr="00A36FA2">
              <w:rPr>
                <w:noProof/>
                <w:webHidden/>
              </w:rPr>
              <w:fldChar w:fldCharType="separate"/>
            </w:r>
            <w:r w:rsidR="00DA18AF">
              <w:rPr>
                <w:noProof/>
                <w:webHidden/>
              </w:rPr>
              <w:t>6</w:t>
            </w:r>
            <w:r w:rsidR="00477525" w:rsidRPr="00A36FA2">
              <w:rPr>
                <w:noProof/>
                <w:webHidden/>
              </w:rPr>
              <w:fldChar w:fldCharType="end"/>
            </w:r>
          </w:hyperlink>
        </w:p>
        <w:p w14:paraId="6ED8E273" w14:textId="498A0B87" w:rsidR="00477525" w:rsidRPr="00A36FA2" w:rsidRDefault="00000000" w:rsidP="00E9092C">
          <w:pPr>
            <w:pStyle w:val="Sommario2"/>
            <w:rPr>
              <w:rFonts w:eastAsiaTheme="minorEastAsia"/>
              <w:noProof/>
              <w:lang w:eastAsia="it-IT"/>
            </w:rPr>
          </w:pPr>
          <w:hyperlink w:anchor="_Toc107388471" w:history="1">
            <w:r w:rsidR="00477525" w:rsidRPr="00A36FA2">
              <w:rPr>
                <w:rStyle w:val="Collegamentoipertestuale"/>
                <w:noProof/>
              </w:rPr>
              <w:t>Articolo 11. Obblighi e impegni del Comune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_Toc107388471 \h </w:instrText>
            </w:r>
            <w:r w:rsidR="00477525" w:rsidRPr="00A36FA2">
              <w:rPr>
                <w:noProof/>
                <w:webHidden/>
              </w:rPr>
            </w:r>
            <w:r w:rsidR="00477525" w:rsidRPr="00A36FA2">
              <w:rPr>
                <w:noProof/>
                <w:webHidden/>
              </w:rPr>
              <w:fldChar w:fldCharType="separate"/>
            </w:r>
            <w:r w:rsidR="00DA18AF">
              <w:rPr>
                <w:noProof/>
                <w:webHidden/>
              </w:rPr>
              <w:t>7</w:t>
            </w:r>
            <w:r w:rsidR="00477525" w:rsidRPr="00A36FA2">
              <w:rPr>
                <w:noProof/>
                <w:webHidden/>
              </w:rPr>
              <w:fldChar w:fldCharType="end"/>
            </w:r>
          </w:hyperlink>
        </w:p>
        <w:p w14:paraId="11743CE2" w14:textId="3A848418" w:rsidR="00477525" w:rsidRPr="00A36FA2" w:rsidRDefault="00000000" w:rsidP="00E9092C">
          <w:pPr>
            <w:pStyle w:val="Sommario2"/>
            <w:rPr>
              <w:rFonts w:eastAsiaTheme="minorEastAsia"/>
              <w:noProof/>
              <w:lang w:eastAsia="it-IT"/>
            </w:rPr>
          </w:pPr>
          <w:hyperlink w:anchor="_Toc107388472" w:history="1">
            <w:r w:rsidR="00477525" w:rsidRPr="00A36FA2">
              <w:rPr>
                <w:rStyle w:val="Collegamentoipertestuale"/>
                <w:noProof/>
              </w:rPr>
              <w:t>Articolo 12. (eventuale) Risorse messe a disposizione dai sottoscrittori</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_Toc107388472 \h </w:instrText>
            </w:r>
            <w:r w:rsidR="00477525" w:rsidRPr="00A36FA2">
              <w:rPr>
                <w:noProof/>
                <w:webHidden/>
              </w:rPr>
            </w:r>
            <w:r w:rsidR="00477525" w:rsidRPr="00A36FA2">
              <w:rPr>
                <w:noProof/>
                <w:webHidden/>
              </w:rPr>
              <w:fldChar w:fldCharType="separate"/>
            </w:r>
            <w:r w:rsidR="00DA18AF">
              <w:rPr>
                <w:noProof/>
                <w:webHidden/>
              </w:rPr>
              <w:t>7</w:t>
            </w:r>
            <w:r w:rsidR="00477525" w:rsidRPr="00A36FA2">
              <w:rPr>
                <w:noProof/>
                <w:webHidden/>
              </w:rPr>
              <w:fldChar w:fldCharType="end"/>
            </w:r>
          </w:hyperlink>
        </w:p>
        <w:p w14:paraId="33505B2E" w14:textId="24D4EA22" w:rsidR="00477525" w:rsidRPr="00A36FA2" w:rsidRDefault="00000000" w:rsidP="00E9092C">
          <w:pPr>
            <w:pStyle w:val="Sommario2"/>
            <w:rPr>
              <w:rFonts w:eastAsiaTheme="minorEastAsia"/>
              <w:noProof/>
              <w:lang w:eastAsia="it-IT"/>
            </w:rPr>
          </w:pPr>
          <w:hyperlink w:anchor="_Toc107388473" w:history="1">
            <w:r w:rsidR="00477525" w:rsidRPr="00A36FA2">
              <w:rPr>
                <w:rStyle w:val="Collegamentoipertestuale"/>
                <w:noProof/>
              </w:rPr>
              <w:t>Articolo 13. Responsabilità verso terzi e assicurazioni</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_Toc107388473 \h </w:instrText>
            </w:r>
            <w:r w:rsidR="00477525" w:rsidRPr="00A36FA2">
              <w:rPr>
                <w:noProof/>
                <w:webHidden/>
              </w:rPr>
            </w:r>
            <w:r w:rsidR="00477525" w:rsidRPr="00A36FA2">
              <w:rPr>
                <w:noProof/>
                <w:webHidden/>
              </w:rPr>
              <w:fldChar w:fldCharType="separate"/>
            </w:r>
            <w:r w:rsidR="00DA18AF">
              <w:rPr>
                <w:noProof/>
                <w:webHidden/>
              </w:rPr>
              <w:t>7</w:t>
            </w:r>
            <w:r w:rsidR="00477525" w:rsidRPr="00A36FA2">
              <w:rPr>
                <w:noProof/>
                <w:webHidden/>
              </w:rPr>
              <w:fldChar w:fldCharType="end"/>
            </w:r>
          </w:hyperlink>
        </w:p>
        <w:p w14:paraId="2CC6CC94" w14:textId="473469DE" w:rsidR="00477525" w:rsidRPr="00A36FA2" w:rsidRDefault="00000000" w:rsidP="00E9092C">
          <w:pPr>
            <w:pStyle w:val="Sommario2"/>
            <w:rPr>
              <w:rFonts w:eastAsiaTheme="minorEastAsia"/>
              <w:noProof/>
              <w:lang w:eastAsia="it-IT"/>
            </w:rPr>
          </w:pPr>
          <w:hyperlink w:anchor="_Toc107388474" w:history="1">
            <w:r w:rsidR="00477525" w:rsidRPr="00A36FA2">
              <w:rPr>
                <w:rStyle w:val="Collegamentoipertestuale"/>
                <w:noProof/>
              </w:rPr>
              <w:t>Articolo 14. Causa di decadenza della convenzione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_Toc107388474 \h </w:instrText>
            </w:r>
            <w:r w:rsidR="00477525" w:rsidRPr="00A36FA2">
              <w:rPr>
                <w:noProof/>
                <w:webHidden/>
              </w:rPr>
            </w:r>
            <w:r w:rsidR="00477525" w:rsidRPr="00A36FA2">
              <w:rPr>
                <w:noProof/>
                <w:webHidden/>
              </w:rPr>
              <w:fldChar w:fldCharType="separate"/>
            </w:r>
            <w:r w:rsidR="00DA18AF">
              <w:rPr>
                <w:noProof/>
                <w:webHidden/>
              </w:rPr>
              <w:t>7</w:t>
            </w:r>
            <w:r w:rsidR="00477525" w:rsidRPr="00A36FA2">
              <w:rPr>
                <w:noProof/>
                <w:webHidden/>
              </w:rPr>
              <w:fldChar w:fldCharType="end"/>
            </w:r>
          </w:hyperlink>
        </w:p>
        <w:p w14:paraId="61A30D93" w14:textId="44E2F9DE" w:rsidR="00477525" w:rsidRPr="00A36FA2" w:rsidRDefault="00000000" w:rsidP="00E9092C">
          <w:pPr>
            <w:pStyle w:val="Sommario2"/>
            <w:rPr>
              <w:rFonts w:eastAsiaTheme="minorEastAsia"/>
              <w:noProof/>
              <w:lang w:eastAsia="it-IT"/>
            </w:rPr>
          </w:pPr>
          <w:hyperlink w:anchor="_Toc107388475" w:history="1">
            <w:r w:rsidR="00477525" w:rsidRPr="00A36FA2">
              <w:rPr>
                <w:rStyle w:val="Collegamentoipertestuale"/>
                <w:noProof/>
              </w:rPr>
              <w:t>Articolo 15. Garanzie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_Toc107388475 \h </w:instrText>
            </w:r>
            <w:r w:rsidR="00477525" w:rsidRPr="00A36FA2">
              <w:rPr>
                <w:noProof/>
                <w:webHidden/>
              </w:rPr>
            </w:r>
            <w:r w:rsidR="00477525" w:rsidRPr="00A36FA2">
              <w:rPr>
                <w:noProof/>
                <w:webHidden/>
              </w:rPr>
              <w:fldChar w:fldCharType="separate"/>
            </w:r>
            <w:r w:rsidR="00DA18AF">
              <w:rPr>
                <w:noProof/>
                <w:webHidden/>
              </w:rPr>
              <w:t>8</w:t>
            </w:r>
            <w:r w:rsidR="00477525" w:rsidRPr="00A36FA2">
              <w:rPr>
                <w:noProof/>
                <w:webHidden/>
              </w:rPr>
              <w:fldChar w:fldCharType="end"/>
            </w:r>
          </w:hyperlink>
        </w:p>
        <w:p w14:paraId="474CA901" w14:textId="3F81F50F" w:rsidR="00477525" w:rsidRPr="00A36FA2" w:rsidRDefault="00000000" w:rsidP="00E9092C">
          <w:pPr>
            <w:pStyle w:val="Sommario2"/>
            <w:rPr>
              <w:rFonts w:eastAsiaTheme="minorEastAsia"/>
              <w:noProof/>
              <w:lang w:eastAsia="it-IT"/>
            </w:rPr>
          </w:pPr>
          <w:hyperlink w:anchor="_Toc107388476" w:history="1">
            <w:r w:rsidR="00477525" w:rsidRPr="00A36FA2">
              <w:rPr>
                <w:rStyle w:val="Collegamentoipertestuale"/>
                <w:noProof/>
              </w:rPr>
              <w:t>Articolo 16. Trasferimento degli impegni ed oneri in caso di alienazione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_Toc107388476 \h </w:instrText>
            </w:r>
            <w:r w:rsidR="00477525" w:rsidRPr="00A36FA2">
              <w:rPr>
                <w:noProof/>
                <w:webHidden/>
              </w:rPr>
            </w:r>
            <w:r w:rsidR="00477525" w:rsidRPr="00A36FA2">
              <w:rPr>
                <w:noProof/>
                <w:webHidden/>
              </w:rPr>
              <w:fldChar w:fldCharType="separate"/>
            </w:r>
            <w:r w:rsidR="00DA18AF">
              <w:rPr>
                <w:noProof/>
                <w:webHidden/>
              </w:rPr>
              <w:t>8</w:t>
            </w:r>
            <w:r w:rsidR="00477525" w:rsidRPr="00A36FA2">
              <w:rPr>
                <w:noProof/>
                <w:webHidden/>
              </w:rPr>
              <w:fldChar w:fldCharType="end"/>
            </w:r>
          </w:hyperlink>
        </w:p>
        <w:p w14:paraId="62FC54B7" w14:textId="4964E156" w:rsidR="00477525" w:rsidRPr="00A36FA2" w:rsidRDefault="00000000" w:rsidP="00E9092C">
          <w:pPr>
            <w:pStyle w:val="Sommario2"/>
            <w:rPr>
              <w:rFonts w:eastAsiaTheme="minorEastAsia"/>
              <w:noProof/>
              <w:lang w:eastAsia="it-IT"/>
            </w:rPr>
          </w:pPr>
          <w:hyperlink w:anchor="_Toc107388477" w:history="1">
            <w:r w:rsidR="00477525" w:rsidRPr="00A36FA2">
              <w:rPr>
                <w:rStyle w:val="Collegamentoipertestuale"/>
                <w:noProof/>
              </w:rPr>
              <w:t>Articolo 17. Trattamento dei dati</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_Toc107388477 \h </w:instrText>
            </w:r>
            <w:r w:rsidR="00477525" w:rsidRPr="00A36FA2">
              <w:rPr>
                <w:noProof/>
                <w:webHidden/>
              </w:rPr>
            </w:r>
            <w:r w:rsidR="00477525" w:rsidRPr="00A36FA2">
              <w:rPr>
                <w:noProof/>
                <w:webHidden/>
              </w:rPr>
              <w:fldChar w:fldCharType="separate"/>
            </w:r>
            <w:r w:rsidR="00DA18AF">
              <w:rPr>
                <w:noProof/>
                <w:webHidden/>
              </w:rPr>
              <w:t>8</w:t>
            </w:r>
            <w:r w:rsidR="00477525" w:rsidRPr="00A36FA2">
              <w:rPr>
                <w:noProof/>
                <w:webHidden/>
              </w:rPr>
              <w:fldChar w:fldCharType="end"/>
            </w:r>
          </w:hyperlink>
        </w:p>
        <w:p w14:paraId="054AEA05" w14:textId="3F088675" w:rsidR="00477525" w:rsidRPr="00A36FA2" w:rsidRDefault="00000000" w:rsidP="00E9092C">
          <w:pPr>
            <w:pStyle w:val="Sommario2"/>
            <w:rPr>
              <w:rFonts w:eastAsiaTheme="minorEastAsia"/>
              <w:noProof/>
              <w:lang w:eastAsia="it-IT"/>
            </w:rPr>
          </w:pPr>
          <w:hyperlink w:anchor="_Toc107388478" w:history="1">
            <w:r w:rsidR="00477525" w:rsidRPr="00A36FA2">
              <w:rPr>
                <w:rStyle w:val="Collegamentoipertestuale"/>
                <w:noProof/>
              </w:rPr>
              <w:t>Articolo 18. Controversie</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_Toc107388478 \h </w:instrText>
            </w:r>
            <w:r w:rsidR="00477525" w:rsidRPr="00A36FA2">
              <w:rPr>
                <w:noProof/>
                <w:webHidden/>
              </w:rPr>
            </w:r>
            <w:r w:rsidR="00477525" w:rsidRPr="00A36FA2">
              <w:rPr>
                <w:noProof/>
                <w:webHidden/>
              </w:rPr>
              <w:fldChar w:fldCharType="separate"/>
            </w:r>
            <w:r w:rsidR="00DA18AF">
              <w:rPr>
                <w:noProof/>
                <w:webHidden/>
              </w:rPr>
              <w:t>8</w:t>
            </w:r>
            <w:r w:rsidR="00477525" w:rsidRPr="00A36FA2">
              <w:rPr>
                <w:noProof/>
                <w:webHidden/>
              </w:rPr>
              <w:fldChar w:fldCharType="end"/>
            </w:r>
          </w:hyperlink>
        </w:p>
        <w:p w14:paraId="260066C2" w14:textId="3826EA79" w:rsidR="00477525" w:rsidRPr="00A36FA2" w:rsidRDefault="00000000" w:rsidP="00E9092C">
          <w:pPr>
            <w:pStyle w:val="Sommario2"/>
            <w:rPr>
              <w:rFonts w:eastAsiaTheme="minorEastAsia"/>
              <w:noProof/>
              <w:lang w:eastAsia="it-IT"/>
            </w:rPr>
          </w:pPr>
          <w:hyperlink w:anchor="_Toc107388479" w:history="1">
            <w:r w:rsidR="00477525" w:rsidRPr="00A36FA2">
              <w:rPr>
                <w:rStyle w:val="Collegamentoipertestuale"/>
                <w:noProof/>
              </w:rPr>
              <w:t>Articolo 19. Spese, registrazioni e altri oneri contrattuali</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_Toc107388479 \h </w:instrText>
            </w:r>
            <w:r w:rsidR="00477525" w:rsidRPr="00A36FA2">
              <w:rPr>
                <w:noProof/>
                <w:webHidden/>
              </w:rPr>
            </w:r>
            <w:r w:rsidR="00477525" w:rsidRPr="00A36FA2">
              <w:rPr>
                <w:noProof/>
                <w:webHidden/>
              </w:rPr>
              <w:fldChar w:fldCharType="separate"/>
            </w:r>
            <w:r w:rsidR="00DA18AF">
              <w:rPr>
                <w:noProof/>
                <w:webHidden/>
              </w:rPr>
              <w:t>8</w:t>
            </w:r>
            <w:r w:rsidR="00477525" w:rsidRPr="00A36FA2">
              <w:rPr>
                <w:noProof/>
                <w:webHidden/>
              </w:rPr>
              <w:fldChar w:fldCharType="end"/>
            </w:r>
          </w:hyperlink>
        </w:p>
        <w:p w14:paraId="7872E901" w14:textId="73C52663" w:rsidR="00477525" w:rsidRPr="00A36FA2" w:rsidRDefault="00391B8F" w:rsidP="00E9092C">
          <w:pPr>
            <w:pStyle w:val="Sommario2"/>
            <w:rPr>
              <w:rFonts w:eastAsiaTheme="minorEastAsia"/>
              <w:noProof/>
              <w:lang w:eastAsia="it-IT"/>
            </w:rPr>
          </w:pPr>
          <w:hyperlink w:anchor="_Toc107388480" w:history="1">
            <w:r w:rsidR="00477525" w:rsidRPr="00A36FA2">
              <w:rPr>
                <w:rStyle w:val="Collegamentoipertestuale"/>
                <w:noProof/>
              </w:rPr>
              <w:t>Articolo 20. Disposizioni finali</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_Toc107388480 \h </w:instrText>
            </w:r>
            <w:r w:rsidR="00477525" w:rsidRPr="00A36FA2">
              <w:rPr>
                <w:noProof/>
                <w:webHidden/>
              </w:rPr>
            </w:r>
            <w:r w:rsidR="00477525" w:rsidRPr="00A36FA2">
              <w:rPr>
                <w:noProof/>
                <w:webHidden/>
              </w:rPr>
              <w:fldChar w:fldCharType="separate"/>
            </w:r>
            <w:r w:rsidR="00DA18AF">
              <w:rPr>
                <w:noProof/>
                <w:webHidden/>
              </w:rPr>
              <w:t>9</w:t>
            </w:r>
            <w:r w:rsidR="00477525" w:rsidRPr="00A36FA2">
              <w:rPr>
                <w:noProof/>
                <w:webHidden/>
              </w:rPr>
              <w:fldChar w:fldCharType="end"/>
            </w:r>
          </w:hyperlink>
        </w:p>
        <w:p w14:paraId="6B61C4F8" w14:textId="2B93D850" w:rsidR="00477525" w:rsidRPr="00A36FA2" w:rsidRDefault="00391B8F" w:rsidP="00E9092C">
          <w:pPr>
            <w:pStyle w:val="Sommario2"/>
            <w:rPr>
              <w:rFonts w:eastAsiaTheme="minorEastAsia"/>
              <w:noProof/>
              <w:lang w:eastAsia="it-IT"/>
            </w:rPr>
          </w:pPr>
          <w:hyperlink w:anchor="_Toc107388481" w:history="1">
            <w:r w:rsidR="00477525" w:rsidRPr="00A36FA2">
              <w:rPr>
                <w:rStyle w:val="Collegamentoipertestuale"/>
                <w:noProof/>
              </w:rPr>
              <w:t>ALLEGATO: Programma di uso temporaneo</w:t>
            </w:r>
            <w:r w:rsidR="00477525" w:rsidRPr="00A36FA2">
              <w:rPr>
                <w:noProof/>
                <w:webHidden/>
              </w:rPr>
              <w:tab/>
            </w:r>
            <w:r w:rsidR="00477525" w:rsidRPr="00A36FA2">
              <w:rPr>
                <w:noProof/>
                <w:webHidden/>
              </w:rPr>
              <w:fldChar w:fldCharType="begin"/>
            </w:r>
            <w:r w:rsidR="00477525" w:rsidRPr="00A36FA2">
              <w:rPr>
                <w:noProof/>
                <w:webHidden/>
              </w:rPr>
              <w:instrText xml:space="preserve"> PAGEREF _Toc107388481 \h </w:instrText>
            </w:r>
            <w:r w:rsidR="00477525" w:rsidRPr="00A36FA2">
              <w:rPr>
                <w:noProof/>
                <w:webHidden/>
              </w:rPr>
            </w:r>
            <w:r w:rsidR="00477525" w:rsidRPr="00A36FA2">
              <w:rPr>
                <w:noProof/>
                <w:webHidden/>
              </w:rPr>
              <w:fldChar w:fldCharType="separate"/>
            </w:r>
            <w:r w:rsidR="00DA18AF">
              <w:rPr>
                <w:noProof/>
                <w:webHidden/>
              </w:rPr>
              <w:t>10</w:t>
            </w:r>
            <w:r w:rsidR="00477525" w:rsidRPr="00A36FA2">
              <w:rPr>
                <w:noProof/>
                <w:webHidden/>
              </w:rPr>
              <w:fldChar w:fldCharType="end"/>
            </w:r>
          </w:hyperlink>
        </w:p>
        <w:p w14:paraId="43398BE6" w14:textId="20CE56CE" w:rsidR="009F49EC" w:rsidRPr="00A36FA2" w:rsidRDefault="009F49EC" w:rsidP="009B5C96">
          <w:pPr>
            <w:jc w:val="both"/>
            <w:rPr>
              <w:b/>
              <w:bCs/>
            </w:rPr>
          </w:pPr>
          <w:r w:rsidRPr="00A36FA2">
            <w:rPr>
              <w:b/>
              <w:bCs/>
            </w:rPr>
            <w:fldChar w:fldCharType="end"/>
          </w:r>
        </w:p>
      </w:sdtContent>
    </w:sdt>
    <w:p w14:paraId="361ABC92" w14:textId="22697851" w:rsidR="008F4BC5" w:rsidRPr="00A36FA2" w:rsidRDefault="008F4BC5" w:rsidP="009B5C96">
      <w:pPr>
        <w:jc w:val="both"/>
      </w:pPr>
      <w:r w:rsidRPr="00A36FA2">
        <w:rPr>
          <w:rFonts w:ascii="Comfortaa-Regular" w:hAnsi="Comfortaa-Regular" w:cs="Comfortaa-Regular"/>
          <w:color w:val="5C686E"/>
          <w:sz w:val="18"/>
          <w:szCs w:val="18"/>
        </w:rPr>
        <w:br w:type="page"/>
      </w:r>
    </w:p>
    <w:p w14:paraId="4BC08D5A" w14:textId="5A9F9ACC" w:rsidR="002B0139" w:rsidRPr="00A36FA2" w:rsidRDefault="002B0139" w:rsidP="009B5C96">
      <w:pPr>
        <w:autoSpaceDE w:val="0"/>
        <w:autoSpaceDN w:val="0"/>
        <w:adjustRightInd w:val="0"/>
        <w:spacing w:after="0" w:line="240" w:lineRule="auto"/>
        <w:jc w:val="both"/>
        <w:rPr>
          <w:rFonts w:ascii="SourceSansPro-Bold" w:hAnsi="SourceSansPro-Bold" w:cs="SourceSansPro-Bold"/>
          <w:b/>
          <w:bCs/>
          <w:color w:val="000000"/>
        </w:rPr>
      </w:pPr>
      <w:r w:rsidRPr="00A36FA2">
        <w:rPr>
          <w:rFonts w:ascii="SourceSansPro-Bold" w:hAnsi="SourceSansPro-Bold" w:cs="SourceSansPro-Bold"/>
          <w:b/>
          <w:bCs/>
          <w:color w:val="000000"/>
        </w:rPr>
        <w:lastRenderedPageBreak/>
        <w:t xml:space="preserve">SCHEMA DI CONVENZIONE TIPO PER L’USO TEMPORANEO DELL'IMMOBILE SITO IN </w:t>
      </w:r>
      <w:r w:rsidR="008F4BC5" w:rsidRPr="00A36FA2">
        <w:rPr>
          <w:rFonts w:ascii="SourceSansPro-Bold" w:hAnsi="SourceSansPro-Bold" w:cs="SourceSansPro-Bold"/>
          <w:b/>
          <w:bCs/>
          <w:color w:val="000000"/>
        </w:rPr>
        <w:t>……..</w:t>
      </w:r>
      <w:r w:rsidRPr="00A36FA2">
        <w:rPr>
          <w:rFonts w:ascii="SourceSansPro-Bold" w:hAnsi="SourceSansPro-Bold" w:cs="SourceSansPro-Bold"/>
          <w:b/>
          <w:bCs/>
          <w:color w:val="000000"/>
        </w:rPr>
        <w:t xml:space="preserve"> IN</w:t>
      </w:r>
    </w:p>
    <w:p w14:paraId="5036A9CA" w14:textId="5C1C94B4" w:rsidR="008F4BC5" w:rsidRPr="00A36FA2" w:rsidRDefault="002B0139" w:rsidP="009B5C96">
      <w:pPr>
        <w:autoSpaceDE w:val="0"/>
        <w:autoSpaceDN w:val="0"/>
        <w:adjustRightInd w:val="0"/>
        <w:spacing w:after="0" w:line="240" w:lineRule="auto"/>
        <w:jc w:val="both"/>
        <w:rPr>
          <w:rFonts w:ascii="SourceSansPro-Bold" w:hAnsi="SourceSansPro-Bold" w:cs="SourceSansPro-Bold"/>
          <w:b/>
          <w:bCs/>
          <w:color w:val="000000"/>
        </w:rPr>
      </w:pPr>
      <w:r w:rsidRPr="00A36FA2">
        <w:rPr>
          <w:rFonts w:ascii="SourceSansPro-Bold" w:hAnsi="SourceSansPro-Bold" w:cs="SourceSansPro-Bold"/>
          <w:b/>
          <w:bCs/>
          <w:color w:val="000000"/>
        </w:rPr>
        <w:t>VIA …………….</w:t>
      </w:r>
    </w:p>
    <w:p w14:paraId="3DE07293" w14:textId="4B6896BB" w:rsidR="008F4BC5"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AI SENSI E PER GLI EFFETTI DI CUI ALL’ART. 23 quater DEL D.P.R.380/2001</w:t>
      </w:r>
      <w:r w:rsidR="00EB20F5">
        <w:rPr>
          <w:rFonts w:ascii="SourceSansPro-Light" w:hAnsi="SourceSansPro-Light" w:cs="SourceSansPro-Light"/>
          <w:color w:val="000000"/>
        </w:rPr>
        <w:t>,</w:t>
      </w:r>
      <w:r w:rsidRPr="00A36FA2">
        <w:rPr>
          <w:rFonts w:ascii="SourceSansPro-Light" w:hAnsi="SourceSansPro-Light" w:cs="SourceSansPro-Light"/>
          <w:color w:val="000000"/>
        </w:rPr>
        <w:t xml:space="preserve"> ALL’ART.16 DELLA L.R. N. 24/2017</w:t>
      </w:r>
      <w:r w:rsidR="00EB20F5">
        <w:rPr>
          <w:rFonts w:ascii="SourceSansPro-Light" w:hAnsi="SourceSansPro-Light" w:cs="SourceSansPro-Light"/>
          <w:color w:val="000000"/>
        </w:rPr>
        <w:t xml:space="preserve"> e all’art. 11 della legge n. 241/1990</w:t>
      </w:r>
    </w:p>
    <w:p w14:paraId="2FD5A26E" w14:textId="66984552"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p>
    <w:p w14:paraId="31C51307" w14:textId="77777777"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TRA</w:t>
      </w:r>
    </w:p>
    <w:p w14:paraId="51442812" w14:textId="77777777" w:rsidR="00FE2114"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il Comune di </w:t>
      </w:r>
      <w:r w:rsidR="008F4BC5"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(C.F. </w:t>
      </w:r>
      <w:r w:rsidR="008F4BC5"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 legalmente rappresentato dal …………………. domiciliato per la carica in </w:t>
      </w:r>
      <w:r w:rsidR="008F4BC5"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in ……………...che</w:t>
      </w:r>
      <w:r w:rsidR="008F4BC5"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agisce in esecuzione della delibera P.G. n. ……………. del ……………….</w:t>
      </w:r>
      <w:r w:rsidR="00FE2114" w:rsidRPr="00A36FA2">
        <w:rPr>
          <w:rFonts w:ascii="SourceSansPro-Light" w:hAnsi="SourceSansPro-Light" w:cs="SourceSansPro-Light"/>
          <w:color w:val="000000"/>
        </w:rPr>
        <w:t xml:space="preserve"> </w:t>
      </w:r>
    </w:p>
    <w:p w14:paraId="6BDE04D0" w14:textId="7EB718ED" w:rsidR="002B0139" w:rsidRPr="00A36FA2" w:rsidRDefault="00FE2114"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d’ora in avanti “Comune”</w:t>
      </w:r>
    </w:p>
    <w:p w14:paraId="3F6BA23D" w14:textId="2BC2E2EA"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E</w:t>
      </w:r>
    </w:p>
    <w:p w14:paraId="6E88066B" w14:textId="77777777" w:rsidR="008F4BC5" w:rsidRPr="00A36FA2" w:rsidRDefault="008F4BC5" w:rsidP="009B5C96">
      <w:pPr>
        <w:autoSpaceDE w:val="0"/>
        <w:autoSpaceDN w:val="0"/>
        <w:adjustRightInd w:val="0"/>
        <w:spacing w:after="0" w:line="240" w:lineRule="auto"/>
        <w:jc w:val="both"/>
        <w:rPr>
          <w:rFonts w:ascii="SourceSansPro-Light" w:hAnsi="SourceSansPro-Light" w:cs="SourceSansPro-Light"/>
          <w:color w:val="000000"/>
        </w:rPr>
      </w:pPr>
    </w:p>
    <w:p w14:paraId="54985828" w14:textId="21FD1A84"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Italic" w:hAnsi="SourceSansPro-LightItalic" w:cs="SourceSansPro-LightItalic"/>
          <w:i/>
          <w:iCs/>
          <w:color w:val="000000"/>
        </w:rPr>
        <w:t>NOME e COGNOME o RAGIONE SOCIALE</w:t>
      </w:r>
      <w:r w:rsidRPr="00A36FA2">
        <w:rPr>
          <w:rFonts w:ascii="SourceSansPro-Light" w:hAnsi="SourceSansPro-Light" w:cs="SourceSansPro-Light"/>
          <w:color w:val="000000"/>
        </w:rPr>
        <w:t xml:space="preserve">... in qualità di proprietario dell’immobile sito in </w:t>
      </w:r>
      <w:r w:rsidR="008F4BC5"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alla</w:t>
      </w:r>
      <w:r w:rsidR="008F4BC5"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via ……………. identificato al catasto fabbricati al Foglio ………...mappale ……………….……………..</w:t>
      </w:r>
    </w:p>
    <w:p w14:paraId="737AD11E" w14:textId="4650E02B"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d’ora in avanti “Propriet</w:t>
      </w:r>
      <w:r w:rsidR="001B538A" w:rsidRPr="00A36FA2">
        <w:rPr>
          <w:rFonts w:ascii="SourceSansPro-Light" w:hAnsi="SourceSansPro-Light" w:cs="SourceSansPro-Light"/>
          <w:color w:val="000000"/>
        </w:rPr>
        <w:t>à</w:t>
      </w:r>
      <w:r w:rsidRPr="00A36FA2">
        <w:rPr>
          <w:rFonts w:ascii="SourceSansPro-Light" w:hAnsi="SourceSansPro-Light" w:cs="SourceSansPro-Light"/>
          <w:color w:val="000000"/>
        </w:rPr>
        <w:t>”</w:t>
      </w:r>
    </w:p>
    <w:p w14:paraId="7D3012B1" w14:textId="5660939F" w:rsidR="00E23D63" w:rsidRPr="00A36FA2" w:rsidRDefault="00E23D63" w:rsidP="009B5C96">
      <w:pPr>
        <w:autoSpaceDE w:val="0"/>
        <w:autoSpaceDN w:val="0"/>
        <w:adjustRightInd w:val="0"/>
        <w:spacing w:after="0" w:line="240" w:lineRule="auto"/>
        <w:jc w:val="both"/>
        <w:rPr>
          <w:rFonts w:ascii="SourceSansPro-Light" w:hAnsi="SourceSansPro-Light" w:cs="SourceSansPro-Light"/>
          <w:b/>
          <w:bCs/>
          <w:i/>
          <w:iCs/>
          <w:color w:val="000000"/>
        </w:rPr>
      </w:pPr>
      <w:r w:rsidRPr="00A36FA2">
        <w:rPr>
          <w:rFonts w:ascii="SourceSansPro-Light" w:hAnsi="SourceSansPro-Light" w:cs="SourceSansPro-Light"/>
          <w:b/>
          <w:bCs/>
          <w:i/>
          <w:iCs/>
          <w:color w:val="000000"/>
        </w:rPr>
        <w:t xml:space="preserve">(Nel caso di proprietà pubblica senza convenzione, </w:t>
      </w:r>
      <w:r w:rsidR="00915EB7" w:rsidRPr="00A36FA2">
        <w:rPr>
          <w:rFonts w:ascii="SourceSansPro-Light" w:hAnsi="SourceSansPro-Light" w:cs="SourceSansPro-Light"/>
          <w:b/>
          <w:bCs/>
          <w:i/>
          <w:iCs/>
          <w:color w:val="000000"/>
        </w:rPr>
        <w:t>questa</w:t>
      </w:r>
      <w:r w:rsidRPr="00A36FA2">
        <w:rPr>
          <w:rFonts w:ascii="SourceSansPro-Light" w:hAnsi="SourceSansPro-Light" w:cs="SourceSansPro-Light"/>
          <w:b/>
          <w:bCs/>
          <w:i/>
          <w:iCs/>
          <w:color w:val="000000"/>
        </w:rPr>
        <w:t xml:space="preserve"> convenzione potrà essere integrata </w:t>
      </w:r>
      <w:r w:rsidR="00916AC8" w:rsidRPr="00A36FA2">
        <w:rPr>
          <w:rFonts w:ascii="SourceSansPro-Light" w:hAnsi="SourceSansPro-Light" w:cs="SourceSansPro-Light"/>
          <w:b/>
          <w:bCs/>
          <w:i/>
          <w:iCs/>
          <w:color w:val="000000"/>
        </w:rPr>
        <w:t>affinché</w:t>
      </w:r>
      <w:r w:rsidRPr="00A36FA2">
        <w:rPr>
          <w:rFonts w:ascii="SourceSansPro-Light" w:hAnsi="SourceSansPro-Light" w:cs="SourceSansPro-Light"/>
          <w:b/>
          <w:bCs/>
          <w:i/>
          <w:iCs/>
          <w:color w:val="000000"/>
        </w:rPr>
        <w:t xml:space="preserve"> diventi unica</w:t>
      </w:r>
      <w:r w:rsidR="00915EB7" w:rsidRPr="00A36FA2">
        <w:rPr>
          <w:rFonts w:ascii="SourceSansPro-Light" w:hAnsi="SourceSansPro-Light" w:cs="SourceSansPro-Light"/>
          <w:b/>
          <w:bCs/>
          <w:i/>
          <w:iCs/>
          <w:color w:val="000000"/>
        </w:rPr>
        <w:t xml:space="preserve"> anche per </w:t>
      </w:r>
      <w:r w:rsidR="00D67330" w:rsidRPr="00A36FA2">
        <w:rPr>
          <w:rFonts w:ascii="SourceSansPro-Light" w:hAnsi="SourceSansPro-Light" w:cs="SourceSansPro-Light"/>
          <w:b/>
          <w:bCs/>
          <w:i/>
          <w:iCs/>
          <w:color w:val="000000"/>
        </w:rPr>
        <w:t>gestione/utilizzo del bene</w:t>
      </w:r>
      <w:r w:rsidRPr="00A36FA2">
        <w:rPr>
          <w:rFonts w:ascii="SourceSansPro-Light" w:hAnsi="SourceSansPro-Light" w:cs="SourceSansPro-Light"/>
          <w:b/>
          <w:bCs/>
          <w:i/>
          <w:iCs/>
          <w:color w:val="000000"/>
        </w:rPr>
        <w:t>)</w:t>
      </w:r>
    </w:p>
    <w:p w14:paraId="27B4B08F" w14:textId="77777777" w:rsidR="00E23D63" w:rsidRPr="00A36FA2" w:rsidRDefault="00E23D63" w:rsidP="009B5C96">
      <w:pPr>
        <w:autoSpaceDE w:val="0"/>
        <w:autoSpaceDN w:val="0"/>
        <w:adjustRightInd w:val="0"/>
        <w:spacing w:after="0" w:line="240" w:lineRule="auto"/>
        <w:jc w:val="both"/>
        <w:rPr>
          <w:rFonts w:ascii="SourceSansPro-Light" w:hAnsi="SourceSansPro-Light" w:cs="SourceSansPro-Light"/>
          <w:color w:val="000000"/>
        </w:rPr>
      </w:pPr>
    </w:p>
    <w:p w14:paraId="49B55CE4" w14:textId="1AD6E093"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E</w:t>
      </w:r>
    </w:p>
    <w:p w14:paraId="40722D16" w14:textId="77777777" w:rsidR="00575283" w:rsidRPr="00A36FA2" w:rsidRDefault="00575283" w:rsidP="009B5C96">
      <w:pPr>
        <w:autoSpaceDE w:val="0"/>
        <w:autoSpaceDN w:val="0"/>
        <w:adjustRightInd w:val="0"/>
        <w:spacing w:after="0" w:line="240" w:lineRule="auto"/>
        <w:jc w:val="both"/>
        <w:rPr>
          <w:rFonts w:ascii="SourceSansPro-Light" w:hAnsi="SourceSansPro-Light" w:cs="SourceSansPro-Light"/>
          <w:color w:val="000000"/>
        </w:rPr>
      </w:pPr>
    </w:p>
    <w:p w14:paraId="3BBE156C" w14:textId="77777777" w:rsidR="00DE5B14"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Italic" w:hAnsi="SourceSansPro-LightItalic" w:cs="SourceSansPro-LightItalic"/>
          <w:i/>
          <w:iCs/>
          <w:color w:val="000000"/>
        </w:rPr>
        <w:t>NOME e COGNOME o RAGIONE SOCIALE</w:t>
      </w:r>
      <w:r w:rsidRPr="00A36FA2">
        <w:rPr>
          <w:rFonts w:ascii="SourceSansPro-Light" w:hAnsi="SourceSansPro-Light" w:cs="SourceSansPro-Light"/>
          <w:color w:val="000000"/>
        </w:rPr>
        <w:t xml:space="preserve">... </w:t>
      </w:r>
    </w:p>
    <w:p w14:paraId="4DB96D5F" w14:textId="3505D4B6"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d’ora in avanti “Utilizzatore”</w:t>
      </w:r>
    </w:p>
    <w:p w14:paraId="232AFD35" w14:textId="0C1B94F5" w:rsidR="00155243" w:rsidRPr="00A36FA2" w:rsidRDefault="00155243" w:rsidP="009B5C96">
      <w:pPr>
        <w:autoSpaceDE w:val="0"/>
        <w:autoSpaceDN w:val="0"/>
        <w:adjustRightInd w:val="0"/>
        <w:spacing w:after="0" w:line="240" w:lineRule="auto"/>
        <w:jc w:val="both"/>
        <w:rPr>
          <w:rFonts w:ascii="Comfortaa-Regular" w:hAnsi="Comfortaa-Regular" w:cs="Comfortaa-Regular"/>
          <w:color w:val="000000"/>
        </w:rPr>
      </w:pPr>
    </w:p>
    <w:p w14:paraId="192E2890" w14:textId="77777777" w:rsidR="00575283" w:rsidRPr="00A36FA2" w:rsidRDefault="00575283" w:rsidP="009B5C96">
      <w:pPr>
        <w:autoSpaceDE w:val="0"/>
        <w:autoSpaceDN w:val="0"/>
        <w:adjustRightInd w:val="0"/>
        <w:spacing w:after="0" w:line="240" w:lineRule="auto"/>
        <w:jc w:val="both"/>
        <w:rPr>
          <w:rFonts w:ascii="Comfortaa-Regular" w:hAnsi="Comfortaa-Regular" w:cs="Comfortaa-Regular"/>
          <w:color w:val="000000"/>
        </w:rPr>
      </w:pPr>
    </w:p>
    <w:p w14:paraId="5DA5A77B" w14:textId="650857C2" w:rsidR="002B0139" w:rsidRPr="00A36FA2" w:rsidRDefault="00575283" w:rsidP="009B5C96">
      <w:pPr>
        <w:autoSpaceDE w:val="0"/>
        <w:autoSpaceDN w:val="0"/>
        <w:adjustRightInd w:val="0"/>
        <w:spacing w:after="0" w:line="240" w:lineRule="auto"/>
        <w:jc w:val="both"/>
        <w:rPr>
          <w:rFonts w:ascii="Comfortaa-Regular" w:hAnsi="Comfortaa-Regular" w:cs="Comfortaa-Regular"/>
          <w:color w:val="000000"/>
        </w:rPr>
      </w:pPr>
      <w:r w:rsidRPr="00A36FA2">
        <w:rPr>
          <w:rFonts w:ascii="Comfortaa-Regular" w:hAnsi="Comfortaa-Regular" w:cs="Comfortaa-Regular"/>
          <w:color w:val="000000"/>
        </w:rPr>
        <w:t>PREMESSO</w:t>
      </w:r>
      <w:r w:rsidR="002B0139" w:rsidRPr="00A36FA2">
        <w:rPr>
          <w:rFonts w:ascii="Comfortaa-Regular" w:hAnsi="Comfortaa-Regular" w:cs="Comfortaa-Regular"/>
          <w:color w:val="000000"/>
        </w:rPr>
        <w:t xml:space="preserve"> che:</w:t>
      </w:r>
    </w:p>
    <w:p w14:paraId="1B607CE9" w14:textId="77777777" w:rsidR="00CC4B23" w:rsidRPr="00A36FA2" w:rsidRDefault="00CC4B23" w:rsidP="009B5C96">
      <w:pPr>
        <w:autoSpaceDE w:val="0"/>
        <w:autoSpaceDN w:val="0"/>
        <w:adjustRightInd w:val="0"/>
        <w:spacing w:after="0" w:line="240" w:lineRule="auto"/>
        <w:jc w:val="both"/>
        <w:rPr>
          <w:rFonts w:ascii="SourceSansPro-Light" w:hAnsi="SourceSansPro-Light" w:cs="SourceSansPro-Light"/>
          <w:color w:val="000000"/>
        </w:rPr>
      </w:pPr>
    </w:p>
    <w:p w14:paraId="7F3DCED6" w14:textId="77777777" w:rsidR="00F91D83"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La rigenerazione è </w:t>
      </w:r>
      <w:r w:rsidR="003020C6" w:rsidRPr="00A36FA2">
        <w:rPr>
          <w:rFonts w:ascii="SourceSansPro-Light" w:hAnsi="SourceSansPro-Light" w:cs="SourceSansPro-Light"/>
          <w:color w:val="000000"/>
        </w:rPr>
        <w:t>da intendersi</w:t>
      </w:r>
      <w:r w:rsidRPr="00A36FA2">
        <w:rPr>
          <w:rFonts w:ascii="SourceSansPro-Light" w:hAnsi="SourceSansPro-Light" w:cs="SourceSansPro-Light"/>
          <w:color w:val="000000"/>
        </w:rPr>
        <w:t xml:space="preserve"> come processo continuo,</w:t>
      </w:r>
      <w:r w:rsidR="00155243"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multiscalare, multidimensionale, intersettoriale che permette di innovare lo spazio e la società</w:t>
      </w:r>
      <w:r w:rsidR="00155243"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creando nuove infrastrutture sociali e nuovi valori</w:t>
      </w:r>
      <w:r w:rsidR="008D1AF0" w:rsidRPr="00A36FA2">
        <w:rPr>
          <w:rFonts w:ascii="SourceSansPro-Light" w:hAnsi="SourceSansPro-Light" w:cs="SourceSansPro-Light"/>
          <w:color w:val="000000"/>
        </w:rPr>
        <w:t xml:space="preserve"> e gli</w:t>
      </w:r>
      <w:r w:rsidR="008D1AF0" w:rsidRPr="00A36FA2">
        <w:rPr>
          <w:rFonts w:ascii="SourceSansPro-Regular" w:hAnsi="SourceSansPro-Regular" w:cs="SourceSansPro-Regular"/>
          <w:color w:val="000000"/>
        </w:rPr>
        <w:t xml:space="preserve"> interventi di riuso degli immobili dismessi </w:t>
      </w:r>
      <w:r w:rsidR="008D1AF0" w:rsidRPr="00A36FA2">
        <w:rPr>
          <w:rFonts w:ascii="SourceSansPro-Light" w:hAnsi="SourceSansPro-Light" w:cs="SourceSansPro-Light"/>
          <w:color w:val="000000"/>
        </w:rPr>
        <w:t>sono</w:t>
      </w:r>
      <w:r w:rsidR="004225C8" w:rsidRPr="00A36FA2">
        <w:rPr>
          <w:rFonts w:ascii="SourceSansPro-Light" w:hAnsi="SourceSansPro-Light" w:cs="SourceSansPro-Light"/>
          <w:color w:val="000000"/>
        </w:rPr>
        <w:t>, in questo contesto</w:t>
      </w:r>
      <w:r w:rsidR="008D1AF0" w:rsidRPr="00A36FA2">
        <w:rPr>
          <w:rFonts w:ascii="SourceSansPro-Light" w:hAnsi="SourceSansPro-Light" w:cs="SourceSansPro-Light"/>
          <w:color w:val="000000"/>
        </w:rPr>
        <w:t xml:space="preserve"> sia una necessità che un’opportunità per dare un nuovo slancio culturale, economico e sociale a</w:t>
      </w:r>
      <w:r w:rsidR="004225C8" w:rsidRPr="00A36FA2">
        <w:rPr>
          <w:rFonts w:ascii="SourceSansPro-Light" w:hAnsi="SourceSansPro-Light" w:cs="SourceSansPro-Light"/>
          <w:color w:val="000000"/>
        </w:rPr>
        <w:t>i centri urbani</w:t>
      </w:r>
      <w:r w:rsidR="008D1AF0" w:rsidRPr="00A36FA2">
        <w:rPr>
          <w:rFonts w:ascii="SourceSansPro-Light" w:hAnsi="SourceSansPro-Light" w:cs="SourceSansPro-Light"/>
          <w:color w:val="000000"/>
        </w:rPr>
        <w:t xml:space="preserve">. </w:t>
      </w:r>
    </w:p>
    <w:p w14:paraId="504A7D1B" w14:textId="03D66050" w:rsidR="00FE1EF0"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L’avvio di un </w:t>
      </w:r>
      <w:r w:rsidRPr="00A36FA2">
        <w:rPr>
          <w:rFonts w:ascii="SourceSansPro-Regular" w:hAnsi="SourceSansPro-Regular" w:cs="SourceSansPro-Regular"/>
          <w:color w:val="000000"/>
        </w:rPr>
        <w:t xml:space="preserve">uso temporaneo </w:t>
      </w:r>
      <w:r w:rsidR="00EA3AEB" w:rsidRPr="00A36FA2">
        <w:rPr>
          <w:rFonts w:ascii="SourceSansPro-Regular" w:hAnsi="SourceSansPro-Regular" w:cs="SourceSansPro-Regular"/>
          <w:color w:val="000000"/>
        </w:rPr>
        <w:t>e/</w:t>
      </w:r>
      <w:r w:rsidR="00F91D83" w:rsidRPr="00A36FA2">
        <w:rPr>
          <w:rFonts w:ascii="SourceSansPro-Regular" w:hAnsi="SourceSansPro-Regular" w:cs="SourceSansPro-Regular"/>
          <w:color w:val="000000"/>
        </w:rPr>
        <w:t xml:space="preserve">o transitorio </w:t>
      </w:r>
      <w:r w:rsidRPr="00A36FA2">
        <w:rPr>
          <w:rFonts w:ascii="SourceSansPro-Regular" w:hAnsi="SourceSansPro-Regular" w:cs="SourceSansPro-Regular"/>
          <w:color w:val="000000"/>
        </w:rPr>
        <w:t xml:space="preserve">di edifici ed aree dismessi o in via di dismissione </w:t>
      </w:r>
      <w:r w:rsidRPr="00A36FA2">
        <w:rPr>
          <w:rFonts w:ascii="SourceSansPro-Light" w:hAnsi="SourceSansPro-Light" w:cs="SourceSansPro-Light"/>
          <w:color w:val="000000"/>
        </w:rPr>
        <w:t>è un passaggio</w:t>
      </w:r>
      <w:r w:rsidR="00F91D83"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importante nel processo di rigenerazione urbana, di recupero ambientale, di innovazione sociale </w:t>
      </w:r>
      <w:r w:rsidR="00FB3002" w:rsidRPr="00A36FA2">
        <w:rPr>
          <w:rFonts w:ascii="SourceSansPro-Light" w:hAnsi="SourceSansPro-Light" w:cs="SourceSansPro-Light"/>
          <w:color w:val="000000"/>
        </w:rPr>
        <w:t>poiché occasion</w:t>
      </w:r>
      <w:r w:rsidR="006B3FD6" w:rsidRPr="00A36FA2">
        <w:rPr>
          <w:rFonts w:ascii="SourceSansPro-Light" w:hAnsi="SourceSansPro-Light" w:cs="SourceSansPro-Light"/>
          <w:color w:val="000000"/>
        </w:rPr>
        <w:t>e</w:t>
      </w:r>
      <w:r w:rsidR="00FB3002" w:rsidRPr="00A36FA2">
        <w:rPr>
          <w:rFonts w:ascii="SourceSansPro-Light" w:hAnsi="SourceSansPro-Light" w:cs="SourceSansPro-Light"/>
          <w:color w:val="000000"/>
        </w:rPr>
        <w:t xml:space="preserve"> di </w:t>
      </w:r>
      <w:r w:rsidRPr="00A36FA2">
        <w:rPr>
          <w:rFonts w:ascii="SourceSansPro-Light" w:hAnsi="SourceSansPro-Light" w:cs="SourceSansPro-Light"/>
          <w:color w:val="000000"/>
        </w:rPr>
        <w:t>sperimentazione di forme di gestione</w:t>
      </w:r>
      <w:r w:rsidR="00A94B93" w:rsidRPr="00A36FA2">
        <w:rPr>
          <w:rFonts w:ascii="SourceSansPro-Light" w:hAnsi="SourceSansPro-Light" w:cs="SourceSansPro-Light"/>
          <w:color w:val="000000"/>
        </w:rPr>
        <w:t xml:space="preserve"> e di </w:t>
      </w:r>
      <w:r w:rsidR="003F0C40" w:rsidRPr="00A36FA2">
        <w:rPr>
          <w:rFonts w:ascii="SourceSansPro-Light" w:hAnsi="SourceSansPro-Light" w:cs="SourceSansPro-Light"/>
          <w:color w:val="000000"/>
        </w:rPr>
        <w:t>iniziative economiche, sociali, culturali di rilevante interesse pubblico o generale</w:t>
      </w:r>
      <w:r w:rsidR="00B64DA7" w:rsidRPr="00A36FA2">
        <w:rPr>
          <w:rFonts w:ascii="SourceSansPro-Light" w:hAnsi="SourceSansPro-Light" w:cs="SourceSansPro-Light"/>
          <w:color w:val="000000"/>
        </w:rPr>
        <w:t>, nonché strumento esso stesso della rigenerazione</w:t>
      </w:r>
      <w:r w:rsidR="003F0C40" w:rsidRPr="00A36FA2">
        <w:rPr>
          <w:rFonts w:ascii="SourceSansPro-Light" w:hAnsi="SourceSansPro-Light" w:cs="SourceSansPro-Light"/>
          <w:color w:val="000000"/>
        </w:rPr>
        <w:t>.</w:t>
      </w:r>
    </w:p>
    <w:p w14:paraId="0C8DD9B4" w14:textId="5958DF05" w:rsidR="00CC5EFF"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La </w:t>
      </w:r>
      <w:r w:rsidRPr="00A36FA2">
        <w:rPr>
          <w:rFonts w:ascii="SourceSansPro-Regular" w:hAnsi="SourceSansPro-Regular" w:cs="SourceSansPro-Regular"/>
          <w:color w:val="000000"/>
        </w:rPr>
        <w:t xml:space="preserve">proposta di uso temporaneo </w:t>
      </w:r>
      <w:r w:rsidR="00EA3AEB" w:rsidRPr="00A36FA2">
        <w:rPr>
          <w:rFonts w:ascii="SourceSansPro-Regular" w:hAnsi="SourceSansPro-Regular" w:cs="SourceSansPro-Regular"/>
          <w:color w:val="000000"/>
        </w:rPr>
        <w:t>e/</w:t>
      </w:r>
      <w:r w:rsidR="008D5789" w:rsidRPr="00A36FA2">
        <w:rPr>
          <w:rFonts w:ascii="SourceSansPro-Regular" w:hAnsi="SourceSansPro-Regular" w:cs="SourceSansPro-Regular"/>
          <w:color w:val="000000"/>
        </w:rPr>
        <w:t xml:space="preserve">o transitorio </w:t>
      </w:r>
      <w:r w:rsidR="00E37321" w:rsidRPr="00A36FA2">
        <w:rPr>
          <w:rFonts w:ascii="SourceSansPro-Light" w:hAnsi="SourceSansPro-Light" w:cs="SourceSansPro-Light"/>
          <w:color w:val="000000"/>
        </w:rPr>
        <w:t xml:space="preserve">deve </w:t>
      </w:r>
      <w:r w:rsidR="00565BE0" w:rsidRPr="00A36FA2">
        <w:rPr>
          <w:rFonts w:ascii="SourceSansPro-Light" w:hAnsi="SourceSansPro-Light" w:cs="SourceSansPro-Light"/>
          <w:color w:val="000000"/>
        </w:rPr>
        <w:t>dettagliare gli scopi di pubblica utilità</w:t>
      </w:r>
      <w:r w:rsidR="00FA26FF" w:rsidRPr="00A36FA2">
        <w:rPr>
          <w:rFonts w:ascii="SourceSansPro-Light" w:hAnsi="SourceSansPro-Light" w:cs="SourceSansPro-Light"/>
          <w:color w:val="000000"/>
        </w:rPr>
        <w:t>, di valore sociale e di qualità culturale-sociale</w:t>
      </w:r>
      <w:r w:rsidR="00565BE0" w:rsidRPr="00A36FA2">
        <w:rPr>
          <w:rFonts w:ascii="SourceSansPro-Light" w:hAnsi="SourceSansPro-Light" w:cs="SourceSansPro-Light"/>
          <w:color w:val="000000"/>
        </w:rPr>
        <w:t xml:space="preserve"> </w:t>
      </w:r>
      <w:r w:rsidR="00D22398" w:rsidRPr="00A36FA2">
        <w:rPr>
          <w:rFonts w:ascii="SourceSansPro-Light" w:hAnsi="SourceSansPro-Light" w:cs="SourceSansPro-Light"/>
          <w:color w:val="000000"/>
        </w:rPr>
        <w:t xml:space="preserve">che esprime </w:t>
      </w:r>
      <w:r w:rsidR="00314D7D" w:rsidRPr="00A36FA2">
        <w:rPr>
          <w:rFonts w:ascii="SourceSansPro-Light" w:hAnsi="SourceSansPro-Light" w:cs="SourceSansPro-Light"/>
          <w:color w:val="000000"/>
        </w:rPr>
        <w:t xml:space="preserve">ed </w:t>
      </w:r>
      <w:r w:rsidR="00D22398" w:rsidRPr="00A36FA2">
        <w:rPr>
          <w:rFonts w:ascii="SourceSansPro-Light" w:hAnsi="SourceSansPro-Light" w:cs="SourceSansPro-Light"/>
          <w:color w:val="000000"/>
        </w:rPr>
        <w:t>il</w:t>
      </w:r>
      <w:r w:rsidR="00314D7D" w:rsidRPr="00A36FA2">
        <w:rPr>
          <w:rFonts w:ascii="SourceSansPro-Light" w:hAnsi="SourceSansPro-Light" w:cs="SourceSansPro-Light"/>
          <w:color w:val="000000"/>
        </w:rPr>
        <w:t xml:space="preserve"> quadro strategico delle politiche </w:t>
      </w:r>
      <w:r w:rsidR="008372C3" w:rsidRPr="00A36FA2">
        <w:rPr>
          <w:rFonts w:ascii="SourceSansPro-Light" w:hAnsi="SourceSansPro-Light" w:cs="SourceSansPro-Light"/>
          <w:color w:val="000000"/>
        </w:rPr>
        <w:t>pubbliche nella quale si</w:t>
      </w:r>
      <w:r w:rsidR="00D22398" w:rsidRPr="00A36FA2">
        <w:rPr>
          <w:rFonts w:ascii="SourceSansPro-Light" w:hAnsi="SourceSansPro-Light" w:cs="SourceSansPro-Light"/>
          <w:color w:val="000000"/>
        </w:rPr>
        <w:t xml:space="preserve"> inseri</w:t>
      </w:r>
      <w:r w:rsidR="008372C3" w:rsidRPr="00A36FA2">
        <w:rPr>
          <w:rFonts w:ascii="SourceSansPro-Light" w:hAnsi="SourceSansPro-Light" w:cs="SourceSansPro-Light"/>
          <w:color w:val="000000"/>
        </w:rPr>
        <w:t>sce</w:t>
      </w:r>
      <w:r w:rsidR="00B64DA7" w:rsidRPr="00A36FA2">
        <w:rPr>
          <w:rFonts w:ascii="SourceSansPro-Light" w:hAnsi="SourceSansPro-Light" w:cs="SourceSansPro-Light"/>
          <w:color w:val="000000"/>
        </w:rPr>
        <w:t>; ed interrogarsi sugli impatti e sui risultati attesi</w:t>
      </w:r>
      <w:r w:rsidR="007D174F" w:rsidRPr="00A36FA2">
        <w:rPr>
          <w:rFonts w:ascii="SourceSansPro-Light" w:hAnsi="SourceSansPro-Light" w:cs="SourceSansPro-Light"/>
          <w:color w:val="000000"/>
        </w:rPr>
        <w:t xml:space="preserve">. La proposta dovrà </w:t>
      </w:r>
      <w:r w:rsidR="00B93B9D" w:rsidRPr="00A36FA2">
        <w:rPr>
          <w:rFonts w:ascii="SourceSansPro-Light" w:hAnsi="SourceSansPro-Light" w:cs="SourceSansPro-Light"/>
          <w:color w:val="000000"/>
        </w:rPr>
        <w:t xml:space="preserve">contenere adesione ai principi </w:t>
      </w:r>
      <w:r w:rsidR="00426D66" w:rsidRPr="00A36FA2">
        <w:rPr>
          <w:rFonts w:ascii="SourceSansPro-Light" w:hAnsi="SourceSansPro-Light" w:cs="SourceSansPro-Light"/>
          <w:color w:val="000000"/>
        </w:rPr>
        <w:t xml:space="preserve">di </w:t>
      </w:r>
      <w:r w:rsidR="00CD37DB" w:rsidRPr="00A36FA2">
        <w:rPr>
          <w:rFonts w:ascii="SourceSansPro-Light" w:hAnsi="SourceSansPro-Light" w:cs="SourceSansPro-Light"/>
          <w:color w:val="000000"/>
        </w:rPr>
        <w:t>uguaglianza, solidarietà e salvaguardi</w:t>
      </w:r>
      <w:r w:rsidR="00E14E97" w:rsidRPr="00A36FA2">
        <w:rPr>
          <w:rFonts w:ascii="SourceSansPro-Light" w:hAnsi="SourceSansPro-Light" w:cs="SourceSansPro-Light"/>
          <w:color w:val="000000"/>
        </w:rPr>
        <w:t>a</w:t>
      </w:r>
      <w:r w:rsidR="00CD37DB" w:rsidRPr="00A36FA2">
        <w:rPr>
          <w:rFonts w:ascii="SourceSansPro-Light" w:hAnsi="SourceSansPro-Light" w:cs="SourceSansPro-Light"/>
          <w:color w:val="000000"/>
        </w:rPr>
        <w:t xml:space="preserve"> dei diritti fondamentali degli individui e della collettività</w:t>
      </w:r>
      <w:r w:rsidR="000C38F6" w:rsidRPr="00A36FA2">
        <w:rPr>
          <w:rFonts w:ascii="SourceSansPro-Light" w:hAnsi="SourceSansPro-Light" w:cs="SourceSansPro-Light"/>
          <w:color w:val="000000"/>
        </w:rPr>
        <w:t>,</w:t>
      </w:r>
      <w:r w:rsidR="00CD37DB" w:rsidRPr="00A36FA2">
        <w:rPr>
          <w:rFonts w:ascii="SourceSansPro-Light" w:hAnsi="SourceSansPro-Light" w:cs="SourceSansPro-Light"/>
          <w:color w:val="000000"/>
        </w:rPr>
        <w:t xml:space="preserve"> contribuendo all’espressione del</w:t>
      </w:r>
      <w:r w:rsidR="000C38F6" w:rsidRPr="00A36FA2">
        <w:rPr>
          <w:rFonts w:ascii="SourceSansPro-Light" w:hAnsi="SourceSansPro-Light" w:cs="SourceSansPro-Light"/>
          <w:color w:val="000000"/>
        </w:rPr>
        <w:t xml:space="preserve"> loro </w:t>
      </w:r>
      <w:r w:rsidR="00CD37DB" w:rsidRPr="00A36FA2">
        <w:rPr>
          <w:rFonts w:ascii="SourceSansPro-Light" w:hAnsi="SourceSansPro-Light" w:cs="SourceSansPro-Light"/>
          <w:color w:val="000000"/>
        </w:rPr>
        <w:t>esercizio e alla redditività civica e sociale</w:t>
      </w:r>
      <w:r w:rsidR="000C38F6" w:rsidRPr="00A36FA2">
        <w:rPr>
          <w:rFonts w:ascii="SourceSansPro-Light" w:hAnsi="SourceSansPro-Light" w:cs="SourceSansPro-Light"/>
          <w:color w:val="000000"/>
        </w:rPr>
        <w:t>.</w:t>
      </w:r>
    </w:p>
    <w:p w14:paraId="143055D3" w14:textId="1EF124A2" w:rsidR="00C65DC1" w:rsidRPr="00A36FA2" w:rsidRDefault="00421F24"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w:t>
      </w:r>
      <w:r w:rsidR="002B0139" w:rsidRPr="00A36FA2">
        <w:rPr>
          <w:rFonts w:ascii="SourceSansPro-Light" w:hAnsi="SourceSansPro-Light" w:cs="SourceSansPro-Light"/>
          <w:color w:val="000000"/>
        </w:rPr>
        <w:t xml:space="preserve">l coinvolgimento della comunità </w:t>
      </w:r>
      <w:r w:rsidR="00D7112D" w:rsidRPr="00A36FA2">
        <w:rPr>
          <w:rFonts w:ascii="SourceSansPro-Light" w:hAnsi="SourceSansPro-Light" w:cs="SourceSansPro-Light"/>
          <w:color w:val="000000"/>
        </w:rPr>
        <w:t xml:space="preserve">e di una pluralità di attori </w:t>
      </w:r>
      <w:r w:rsidR="00BD643B" w:rsidRPr="00A36FA2">
        <w:rPr>
          <w:rFonts w:ascii="SourceSansPro-Light" w:hAnsi="SourceSansPro-Light" w:cs="SourceSansPro-Light"/>
          <w:color w:val="000000"/>
        </w:rPr>
        <w:t>interessati al</w:t>
      </w:r>
      <w:r w:rsidR="00E350EA" w:rsidRPr="00A36FA2">
        <w:rPr>
          <w:rFonts w:ascii="SourceSansPro-Light" w:hAnsi="SourceSansPro-Light" w:cs="SourceSansPro-Light"/>
          <w:color w:val="000000"/>
        </w:rPr>
        <w:t>l</w:t>
      </w:r>
      <w:r w:rsidR="00557B26" w:rsidRPr="00A36FA2">
        <w:rPr>
          <w:rFonts w:ascii="SourceSansPro-Light" w:hAnsi="SourceSansPro-Light" w:cs="SourceSansPro-Light"/>
          <w:color w:val="000000"/>
        </w:rPr>
        <w:t>o sviluppo dell’</w:t>
      </w:r>
      <w:r w:rsidR="00E350EA" w:rsidRPr="00A36FA2">
        <w:rPr>
          <w:rFonts w:ascii="SourceSansPro-Light" w:hAnsi="SourceSansPro-Light" w:cs="SourceSansPro-Light"/>
          <w:color w:val="000000"/>
        </w:rPr>
        <w:t xml:space="preserve">intervento </w:t>
      </w:r>
      <w:r w:rsidR="00760F30" w:rsidRPr="00A36FA2">
        <w:rPr>
          <w:rFonts w:ascii="SourceSansPro-Light" w:hAnsi="SourceSansPro-Light" w:cs="SourceSansPro-Light"/>
          <w:color w:val="000000"/>
        </w:rPr>
        <w:t>di uso temporaneo e</w:t>
      </w:r>
      <w:r w:rsidR="00EA3AEB" w:rsidRPr="00A36FA2">
        <w:rPr>
          <w:rFonts w:ascii="SourceSansPro-Light" w:hAnsi="SourceSansPro-Light" w:cs="SourceSansPro-Light"/>
          <w:color w:val="000000"/>
        </w:rPr>
        <w:t>/o</w:t>
      </w:r>
      <w:r w:rsidR="00760F30" w:rsidRPr="00A36FA2">
        <w:rPr>
          <w:rFonts w:ascii="SourceSansPro-Light" w:hAnsi="SourceSansPro-Light" w:cs="SourceSansPro-Light"/>
          <w:color w:val="000000"/>
        </w:rPr>
        <w:t xml:space="preserve"> transitorio, </w:t>
      </w:r>
      <w:r w:rsidR="002B0139" w:rsidRPr="00A36FA2">
        <w:rPr>
          <w:rFonts w:ascii="SourceSansPro-Light" w:hAnsi="SourceSansPro-Light" w:cs="SourceSansPro-Light"/>
          <w:color w:val="000000"/>
        </w:rPr>
        <w:t>è per l’Amministrazione un imprescindibile fattore di successo ne</w:t>
      </w:r>
      <w:r w:rsidR="001A5EE3" w:rsidRPr="00A36FA2">
        <w:rPr>
          <w:rFonts w:ascii="SourceSansPro-Light" w:hAnsi="SourceSansPro-Light" w:cs="SourceSansPro-Light"/>
          <w:color w:val="000000"/>
        </w:rPr>
        <w:t xml:space="preserve">l processo, riconoscendo il valore relazionale e di competenze che </w:t>
      </w:r>
      <w:r w:rsidR="00D128FA" w:rsidRPr="00A36FA2">
        <w:rPr>
          <w:rFonts w:ascii="SourceSansPro-Light" w:hAnsi="SourceSansPro-Light" w:cs="SourceSansPro-Light"/>
          <w:color w:val="000000"/>
        </w:rPr>
        <w:t xml:space="preserve">questi </w:t>
      </w:r>
      <w:r w:rsidR="00FC6471" w:rsidRPr="00A36FA2">
        <w:rPr>
          <w:rFonts w:ascii="SourceSansPro-Light" w:hAnsi="SourceSansPro-Light" w:cs="SourceSansPro-Light"/>
          <w:color w:val="000000"/>
        </w:rPr>
        <w:t>soggetti</w:t>
      </w:r>
      <w:r w:rsidR="00D128FA" w:rsidRPr="00A36FA2">
        <w:rPr>
          <w:rFonts w:ascii="SourceSansPro-Light" w:hAnsi="SourceSansPro-Light" w:cs="SourceSansPro-Light"/>
          <w:color w:val="000000"/>
        </w:rPr>
        <w:t xml:space="preserve"> esprim</w:t>
      </w:r>
      <w:r w:rsidR="00FC6471" w:rsidRPr="00A36FA2">
        <w:rPr>
          <w:rFonts w:ascii="SourceSansPro-Light" w:hAnsi="SourceSansPro-Light" w:cs="SourceSansPro-Light"/>
          <w:color w:val="000000"/>
        </w:rPr>
        <w:t>ono</w:t>
      </w:r>
      <w:r w:rsidR="004424C6" w:rsidRPr="00A36FA2">
        <w:rPr>
          <w:rFonts w:ascii="SourceSansPro-Light" w:hAnsi="SourceSansPro-Light" w:cs="SourceSansPro-Light"/>
          <w:color w:val="000000"/>
        </w:rPr>
        <w:t xml:space="preserve"> rispetto alla </w:t>
      </w:r>
      <w:r w:rsidR="009F1A83" w:rsidRPr="00A36FA2">
        <w:rPr>
          <w:rFonts w:ascii="SourceSansPro-Light" w:hAnsi="SourceSansPro-Light" w:cs="SourceSansPro-Light"/>
          <w:color w:val="000000"/>
        </w:rPr>
        <w:t xml:space="preserve">vocazione </w:t>
      </w:r>
      <w:r w:rsidR="004424C6" w:rsidRPr="00A36FA2">
        <w:rPr>
          <w:rFonts w:ascii="SourceSansPro-Light" w:hAnsi="SourceSansPro-Light" w:cs="SourceSansPro-Light"/>
          <w:color w:val="000000"/>
        </w:rPr>
        <w:t xml:space="preserve">del </w:t>
      </w:r>
      <w:r w:rsidR="001A5EE3" w:rsidRPr="00A36FA2">
        <w:rPr>
          <w:rFonts w:ascii="SourceSansPro-Light" w:hAnsi="SourceSansPro-Light" w:cs="SourceSansPro-Light"/>
          <w:color w:val="000000"/>
        </w:rPr>
        <w:t>luogo</w:t>
      </w:r>
      <w:r w:rsidR="00A47978" w:rsidRPr="00A36FA2">
        <w:rPr>
          <w:rFonts w:ascii="SourceSansPro-Light" w:hAnsi="SourceSansPro-Light" w:cs="SourceSansPro-Light"/>
          <w:color w:val="000000"/>
        </w:rPr>
        <w:t xml:space="preserve"> e alla </w:t>
      </w:r>
      <w:r w:rsidR="001469A0" w:rsidRPr="00A36FA2">
        <w:rPr>
          <w:rFonts w:ascii="SourceSansPro-Light" w:hAnsi="SourceSansPro-Light" w:cs="SourceSansPro-Light"/>
          <w:color w:val="000000"/>
        </w:rPr>
        <w:t xml:space="preserve">compartecipazione nell’individuazione di modelli di gestione più </w:t>
      </w:r>
      <w:r w:rsidR="00474B21" w:rsidRPr="00A36FA2">
        <w:rPr>
          <w:rFonts w:ascii="SourceSansPro-Light" w:hAnsi="SourceSansPro-Light" w:cs="SourceSansPro-Light"/>
          <w:color w:val="000000"/>
        </w:rPr>
        <w:t>partecipativi e condivisi</w:t>
      </w:r>
      <w:r w:rsidR="00AD6BF2" w:rsidRPr="00A36FA2">
        <w:rPr>
          <w:rFonts w:ascii="SourceSansPro-Light" w:hAnsi="SourceSansPro-Light" w:cs="SourceSansPro-Light"/>
          <w:color w:val="000000"/>
        </w:rPr>
        <w:t>.</w:t>
      </w:r>
    </w:p>
    <w:p w14:paraId="1C028659" w14:textId="4E6AE394" w:rsidR="001F2993" w:rsidRPr="00A36FA2" w:rsidRDefault="001F2993"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Al fine di perseguire </w:t>
      </w:r>
      <w:r w:rsidR="00D32E4A" w:rsidRPr="00A36FA2">
        <w:rPr>
          <w:rFonts w:ascii="SourceSansPro-Light" w:hAnsi="SourceSansPro-Light" w:cs="SourceSansPro-Light"/>
          <w:color w:val="000000"/>
        </w:rPr>
        <w:t>le finalità di cui sopra sono da prediligere forme di g</w:t>
      </w:r>
      <w:r w:rsidR="003C762E" w:rsidRPr="00A36FA2">
        <w:rPr>
          <w:rFonts w:ascii="SourceSansPro-Light" w:hAnsi="SourceSansPro-Light" w:cs="SourceSansPro-Light"/>
          <w:color w:val="000000"/>
        </w:rPr>
        <w:t xml:space="preserve">estione senza scopo di lucro </w:t>
      </w:r>
      <w:r w:rsidR="007D0AEB" w:rsidRPr="00A36FA2">
        <w:rPr>
          <w:rFonts w:ascii="SourceSansPro-Light" w:hAnsi="SourceSansPro-Light" w:cs="SourceSansPro-Light"/>
          <w:color w:val="000000"/>
        </w:rPr>
        <w:t xml:space="preserve">e atte a </w:t>
      </w:r>
      <w:r w:rsidRPr="00A36FA2">
        <w:rPr>
          <w:rFonts w:ascii="SourceSansPro-Light" w:hAnsi="SourceSansPro-Light" w:cs="SourceSansPro-Light"/>
          <w:color w:val="000000"/>
        </w:rPr>
        <w:t xml:space="preserve">garantire, nell’ambito della proposta di riuso, anche possibilità di fruizione generalizzata da parte di tutte le fasce di reddito attraverso prezzi calmierati e gratuità delle iniziative. </w:t>
      </w:r>
      <w:r w:rsidR="00144FF7" w:rsidRPr="00A36FA2">
        <w:rPr>
          <w:rFonts w:ascii="SourceSansPro-Light" w:hAnsi="SourceSansPro-Light" w:cs="SourceSansPro-Light"/>
          <w:color w:val="000000"/>
        </w:rPr>
        <w:t xml:space="preserve">Sono </w:t>
      </w:r>
      <w:r w:rsidR="001716FE" w:rsidRPr="00A36FA2">
        <w:rPr>
          <w:rFonts w:ascii="SourceSansPro-Light" w:hAnsi="SourceSansPro-Light" w:cs="SourceSansPro-Light"/>
          <w:color w:val="000000"/>
        </w:rPr>
        <w:t>altresì</w:t>
      </w:r>
      <w:r w:rsidR="00144FF7" w:rsidRPr="00A36FA2">
        <w:rPr>
          <w:rFonts w:ascii="SourceSansPro-Light" w:hAnsi="SourceSansPro-Light" w:cs="SourceSansPro-Light"/>
          <w:color w:val="000000"/>
        </w:rPr>
        <w:t xml:space="preserve"> </w:t>
      </w:r>
      <w:r w:rsidR="00CE2AA7" w:rsidRPr="00A36FA2">
        <w:rPr>
          <w:rFonts w:ascii="SourceSansPro-Light" w:hAnsi="SourceSansPro-Light" w:cs="SourceSansPro-Light"/>
          <w:color w:val="000000"/>
        </w:rPr>
        <w:t>da favorire gestioni condivise</w:t>
      </w:r>
      <w:r w:rsidR="006B324F" w:rsidRPr="00A36FA2">
        <w:rPr>
          <w:rFonts w:ascii="SourceSansPro-Light" w:hAnsi="SourceSansPro-Light" w:cs="SourceSansPro-Light"/>
          <w:color w:val="000000"/>
        </w:rPr>
        <w:t>, usi non esclusivi dei beni,</w:t>
      </w:r>
      <w:r w:rsidR="003005AF" w:rsidRPr="00A36FA2">
        <w:rPr>
          <w:rFonts w:ascii="SourceSansPro-Light" w:hAnsi="SourceSansPro-Light" w:cs="SourceSansPro-Light"/>
          <w:color w:val="000000"/>
        </w:rPr>
        <w:t xml:space="preserve"> proposte a sostegno delle economie circolari</w:t>
      </w:r>
      <w:r w:rsidR="00083198" w:rsidRPr="00A36FA2">
        <w:rPr>
          <w:rFonts w:ascii="SourceSansPro-Light" w:hAnsi="SourceSansPro-Light" w:cs="SourceSansPro-Light"/>
          <w:color w:val="000000"/>
        </w:rPr>
        <w:t xml:space="preserve"> e dello scambio mutualistico.</w:t>
      </w:r>
      <w:r w:rsidR="006B324F" w:rsidRPr="00A36FA2">
        <w:rPr>
          <w:rFonts w:ascii="SourceSansPro-Light" w:hAnsi="SourceSansPro-Light" w:cs="SourceSansPro-Light"/>
          <w:color w:val="000000"/>
        </w:rPr>
        <w:t xml:space="preserve"> </w:t>
      </w:r>
    </w:p>
    <w:p w14:paraId="55C6CDE2" w14:textId="50F20F8E" w:rsidR="002B0139"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L’Amministrazione</w:t>
      </w:r>
      <w:r w:rsidR="001502D0"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riconosciuto l’interesse pubblico o generale sottoscrive con il</w:t>
      </w:r>
      <w:r w:rsidR="001502D0"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proprietario dell’immobile </w:t>
      </w:r>
      <w:r w:rsidRPr="00A36FA2">
        <w:rPr>
          <w:rFonts w:ascii="SourceSansPro-Light" w:hAnsi="SourceSansPro-Light" w:cs="SourceSansPro-Light"/>
          <w:i/>
          <w:iCs/>
          <w:color w:val="000000"/>
        </w:rPr>
        <w:t>(se diverso dal Comune</w:t>
      </w:r>
      <w:r w:rsidRPr="00A36FA2">
        <w:rPr>
          <w:rFonts w:ascii="SourceSansPro-Light" w:hAnsi="SourceSansPro-Light" w:cs="SourceSansPro-Light"/>
          <w:color w:val="000000"/>
        </w:rPr>
        <w:t>) e l’</w:t>
      </w:r>
      <w:r w:rsidR="000142EA" w:rsidRPr="00A36FA2">
        <w:rPr>
          <w:rFonts w:ascii="SourceSansPro-Light" w:hAnsi="SourceSansPro-Light" w:cs="SourceSansPro-Light"/>
          <w:color w:val="000000"/>
        </w:rPr>
        <w:t>u</w:t>
      </w:r>
      <w:r w:rsidRPr="00A36FA2">
        <w:rPr>
          <w:rFonts w:ascii="SourceSansPro-Light" w:hAnsi="SourceSansPro-Light" w:cs="SourceSansPro-Light"/>
          <w:color w:val="000000"/>
        </w:rPr>
        <w:t>tilizzatore temporaneo una convenzione che</w:t>
      </w:r>
      <w:r w:rsidR="001502D0"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disciplina modalità, tempi e garanzie come previsto </w:t>
      </w:r>
      <w:r w:rsidR="00D63EA7" w:rsidRPr="00A36FA2">
        <w:rPr>
          <w:rFonts w:ascii="SourceSansPro-Light" w:hAnsi="SourceSansPro-Light" w:cs="SourceSansPro-Light"/>
          <w:color w:val="000000"/>
        </w:rPr>
        <w:t>dall’art.16 della L.R. 24/17</w:t>
      </w:r>
      <w:r w:rsidRPr="00A36FA2">
        <w:rPr>
          <w:rFonts w:ascii="SourceSansPro-Light" w:hAnsi="SourceSansPro-Light" w:cs="SourceSansPro-Light"/>
          <w:color w:val="000000"/>
        </w:rPr>
        <w:t>.</w:t>
      </w:r>
      <w:r w:rsidR="007A08A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La stipula della </w:t>
      </w:r>
      <w:r w:rsidR="003255D2" w:rsidRPr="00A36FA2">
        <w:rPr>
          <w:rFonts w:ascii="SourceSansPro-Light" w:hAnsi="SourceSansPro-Light" w:cs="SourceSansPro-Light"/>
          <w:color w:val="000000"/>
        </w:rPr>
        <w:t xml:space="preserve">presente </w:t>
      </w:r>
      <w:r w:rsidRPr="00A36FA2">
        <w:rPr>
          <w:rFonts w:ascii="SourceSansPro-Light" w:hAnsi="SourceSansPro-Light" w:cs="SourceSansPro-Light"/>
          <w:color w:val="000000"/>
        </w:rPr>
        <w:lastRenderedPageBreak/>
        <w:t xml:space="preserve">convenzione costituisce </w:t>
      </w:r>
      <w:r w:rsidRPr="00A36FA2">
        <w:rPr>
          <w:rFonts w:ascii="SourceSansPro-Regular" w:hAnsi="SourceSansPro-Regular" w:cs="SourceSansPro-Regular"/>
          <w:color w:val="000000"/>
        </w:rPr>
        <w:t xml:space="preserve">titolo per l’uso temporaneo </w:t>
      </w:r>
      <w:r w:rsidRPr="00A36FA2">
        <w:rPr>
          <w:rFonts w:ascii="SourceSansPro-Light" w:hAnsi="SourceSansPro-Light" w:cs="SourceSansPro-Light"/>
          <w:color w:val="000000"/>
        </w:rPr>
        <w:t>e per l’esecuzione di eventuali</w:t>
      </w:r>
      <w:r w:rsidR="00811E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interventi di adeguamento necessari per esigenze di accessibilità, di sicurezza degli ambienti di lavoro</w:t>
      </w:r>
      <w:r w:rsidR="00811E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e di tutela della salute, da attuare comunque con modalità reversibili.</w:t>
      </w:r>
    </w:p>
    <w:p w14:paraId="4A580F64" w14:textId="77777777" w:rsidR="00811EC2" w:rsidRPr="00A36FA2" w:rsidRDefault="00811EC2" w:rsidP="009B5C96">
      <w:pPr>
        <w:autoSpaceDE w:val="0"/>
        <w:autoSpaceDN w:val="0"/>
        <w:adjustRightInd w:val="0"/>
        <w:spacing w:after="0" w:line="240" w:lineRule="auto"/>
        <w:jc w:val="both"/>
        <w:rPr>
          <w:rFonts w:ascii="SourceSansPro-Light" w:hAnsi="SourceSansPro-Light" w:cs="SourceSansPro-Light"/>
          <w:color w:val="000000"/>
        </w:rPr>
      </w:pPr>
    </w:p>
    <w:p w14:paraId="46D53210" w14:textId="5599360E" w:rsidR="002B0139" w:rsidRPr="00A36FA2" w:rsidRDefault="00575283" w:rsidP="009B5C96">
      <w:pPr>
        <w:autoSpaceDE w:val="0"/>
        <w:autoSpaceDN w:val="0"/>
        <w:adjustRightInd w:val="0"/>
        <w:spacing w:after="0" w:line="240" w:lineRule="auto"/>
        <w:jc w:val="both"/>
        <w:rPr>
          <w:rFonts w:ascii="Comfortaa-Regular" w:hAnsi="Comfortaa-Regular" w:cs="Comfortaa-Regular"/>
          <w:color w:val="000000"/>
        </w:rPr>
      </w:pPr>
      <w:r w:rsidRPr="00A36FA2">
        <w:rPr>
          <w:rFonts w:ascii="Comfortaa-Regular" w:hAnsi="Comfortaa-Regular" w:cs="Comfortaa-Regular"/>
          <w:color w:val="000000"/>
        </w:rPr>
        <w:t>VISTI:</w:t>
      </w:r>
    </w:p>
    <w:p w14:paraId="7BEE7D48" w14:textId="77777777" w:rsidR="002B0139"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l’art. 16 della L.R. n. 24/2017;</w:t>
      </w:r>
    </w:p>
    <w:p w14:paraId="07491B76" w14:textId="77777777" w:rsidR="002B0139"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l’art. 23-quater del D.P.R. n. 380/2001 come modificato dalla L. n. 120/2020;</w:t>
      </w:r>
    </w:p>
    <w:p w14:paraId="4DBC1422" w14:textId="3DDBFCFB" w:rsidR="000E2444"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 xml:space="preserve">la Disciplina </w:t>
      </w:r>
      <w:r w:rsidR="00F20C18" w:rsidRPr="00A36FA2">
        <w:rPr>
          <w:rFonts w:ascii="SourceSansPro-Light" w:hAnsi="SourceSansPro-Light" w:cs="SourceSansPro-Light"/>
          <w:i/>
          <w:iCs/>
          <w:color w:val="000000"/>
        </w:rPr>
        <w:t>urbanistica di riferimento</w:t>
      </w:r>
      <w:r w:rsidR="00392BDA" w:rsidRPr="00A36FA2">
        <w:rPr>
          <w:rFonts w:ascii="SourceSansPro-Light" w:hAnsi="SourceSansPro-Light" w:cs="SourceSansPro-Light"/>
          <w:color w:val="000000"/>
        </w:rPr>
        <w:t xml:space="preserve">: </w:t>
      </w:r>
      <w:r w:rsidRPr="00A36FA2">
        <w:rPr>
          <w:rFonts w:ascii="SourceSansPro-Light" w:hAnsi="SourceSansPro-Light" w:cs="SourceSansPro-Light"/>
          <w:i/>
          <w:iCs/>
          <w:color w:val="000000"/>
        </w:rPr>
        <w:t>Piano Urbanistico Generale</w:t>
      </w:r>
      <w:r w:rsidR="00D779EB" w:rsidRPr="00A36FA2">
        <w:rPr>
          <w:rFonts w:ascii="SourceSansPro-Light" w:hAnsi="SourceSansPro-Light" w:cs="SourceSansPro-Light"/>
          <w:i/>
          <w:iCs/>
          <w:color w:val="000000"/>
        </w:rPr>
        <w:t xml:space="preserve"> (PUG)</w:t>
      </w:r>
      <w:r w:rsidR="005531B3" w:rsidRPr="00A36FA2">
        <w:rPr>
          <w:rFonts w:ascii="SourceSansPro-Light" w:hAnsi="SourceSansPro-Light" w:cs="SourceSansPro-Light"/>
          <w:i/>
          <w:iCs/>
          <w:color w:val="000000"/>
        </w:rPr>
        <w:t>/</w:t>
      </w:r>
      <w:r w:rsidR="00F20C18" w:rsidRPr="00A36FA2">
        <w:rPr>
          <w:rFonts w:ascii="SourceSansPro-Light" w:hAnsi="SourceSansPro-Light" w:cs="SourceSansPro-Light"/>
          <w:i/>
          <w:iCs/>
          <w:color w:val="000000"/>
        </w:rPr>
        <w:t xml:space="preserve"> </w:t>
      </w:r>
      <w:r w:rsidR="00392BDA" w:rsidRPr="00A36FA2">
        <w:rPr>
          <w:rFonts w:ascii="SourceSansPro-Light" w:hAnsi="SourceSansPro-Light" w:cs="SourceSansPro-Light"/>
          <w:i/>
          <w:iCs/>
          <w:color w:val="000000"/>
        </w:rPr>
        <w:t>Regolamento Edilizio (RE)</w:t>
      </w:r>
      <w:r w:rsidR="00DA3604" w:rsidRPr="00A36FA2">
        <w:rPr>
          <w:rFonts w:ascii="SourceSansPro-Light" w:hAnsi="SourceSansPro-Light" w:cs="SourceSansPro-Light"/>
          <w:i/>
          <w:iCs/>
          <w:color w:val="000000"/>
        </w:rPr>
        <w:t xml:space="preserve">/ </w:t>
      </w:r>
      <w:r w:rsidR="00E92084" w:rsidRPr="00A36FA2">
        <w:rPr>
          <w:rFonts w:ascii="Calibri" w:hAnsi="Calibri" w:cs="Calibri"/>
          <w:i/>
          <w:iCs/>
        </w:rPr>
        <w:t xml:space="preserve">delibera di consiglio comunale che individua i criteri e gli indirizzi per l’attuazione delle disposizioni degli usi temporanei da parte della giunta comunale </w:t>
      </w:r>
      <w:r w:rsidR="008A5689" w:rsidRPr="00A36FA2">
        <w:rPr>
          <w:rFonts w:ascii="SourceSansPro-Light" w:hAnsi="SourceSansPro-Light" w:cs="SourceSansPro-Light"/>
          <w:i/>
          <w:iCs/>
          <w:color w:val="000000"/>
        </w:rPr>
        <w:t>(</w:t>
      </w:r>
      <w:r w:rsidR="00392BDA" w:rsidRPr="00A36FA2">
        <w:rPr>
          <w:rFonts w:ascii="SourceSansPro-Light" w:hAnsi="SourceSansPro-Light" w:cs="SourceSansPro-Light"/>
          <w:i/>
          <w:iCs/>
          <w:color w:val="000000"/>
        </w:rPr>
        <w:t xml:space="preserve">riportare </w:t>
      </w:r>
      <w:r w:rsidR="001E4BAD" w:rsidRPr="00A36FA2">
        <w:rPr>
          <w:rFonts w:ascii="SourceSansPro-Light" w:hAnsi="SourceSansPro-Light" w:cs="SourceSansPro-Light"/>
          <w:i/>
          <w:iCs/>
          <w:color w:val="000000"/>
        </w:rPr>
        <w:t xml:space="preserve">gli strumenti </w:t>
      </w:r>
      <w:r w:rsidR="008A5689" w:rsidRPr="00A36FA2">
        <w:rPr>
          <w:rFonts w:ascii="SourceSansPro-Light" w:hAnsi="SourceSansPro-Light" w:cs="SourceSansPro-Light"/>
          <w:i/>
          <w:iCs/>
          <w:color w:val="000000"/>
        </w:rPr>
        <w:t>approvat</w:t>
      </w:r>
      <w:r w:rsidR="001E4BAD" w:rsidRPr="00A36FA2">
        <w:rPr>
          <w:rFonts w:ascii="SourceSansPro-Light" w:hAnsi="SourceSansPro-Light" w:cs="SourceSansPro-Light"/>
          <w:i/>
          <w:iCs/>
          <w:color w:val="000000"/>
        </w:rPr>
        <w:t xml:space="preserve">i che richiamano </w:t>
      </w:r>
      <w:r w:rsidR="003F06E6" w:rsidRPr="00A36FA2">
        <w:rPr>
          <w:rFonts w:ascii="SourceSansPro-Light" w:hAnsi="SourceSansPro-Light" w:cs="SourceSansPro-Light"/>
          <w:i/>
          <w:iCs/>
          <w:color w:val="000000"/>
        </w:rPr>
        <w:t>all’uso temporaneo come strategia di rigenerazione urbana</w:t>
      </w:r>
      <w:r w:rsidR="008A5689" w:rsidRPr="00A36FA2">
        <w:rPr>
          <w:rFonts w:ascii="SourceSansPro-Light" w:hAnsi="SourceSansPro-Light" w:cs="SourceSansPro-Light"/>
          <w:color w:val="000000"/>
        </w:rPr>
        <w:t>)</w:t>
      </w:r>
      <w:r w:rsidRPr="00A36FA2">
        <w:rPr>
          <w:rFonts w:ascii="SourceSansPro-Light" w:hAnsi="SourceSansPro-Light" w:cs="SourceSansPro-Light"/>
          <w:color w:val="000000"/>
        </w:rPr>
        <w:t>;</w:t>
      </w:r>
    </w:p>
    <w:p w14:paraId="7BA45B08" w14:textId="338EBF93" w:rsidR="002B0139" w:rsidRPr="00A36FA2" w:rsidRDefault="00DA3604"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w:t>
      </w:r>
      <w:r w:rsidR="002B0139" w:rsidRPr="00A36FA2">
        <w:rPr>
          <w:rFonts w:ascii="SourceSansPro-Light" w:hAnsi="SourceSansPro-Light" w:cs="SourceSansPro-Light"/>
          <w:color w:val="000000"/>
        </w:rPr>
        <w:t xml:space="preserve">o </w:t>
      </w:r>
      <w:r w:rsidRPr="00A36FA2">
        <w:rPr>
          <w:rFonts w:ascii="SourceSansPro-Light" w:hAnsi="SourceSansPro-Light" w:cs="SourceSansPro-Light"/>
          <w:color w:val="000000"/>
        </w:rPr>
        <w:t>Sc</w:t>
      </w:r>
      <w:r w:rsidR="002B0139" w:rsidRPr="00A36FA2">
        <w:rPr>
          <w:rFonts w:ascii="SourceSansPro-Light" w:hAnsi="SourceSansPro-Light" w:cs="SourceSansPro-Light"/>
          <w:color w:val="000000"/>
        </w:rPr>
        <w:t>hema di convenzione tipo approvato con deliberazione</w:t>
      </w:r>
      <w:r w:rsidR="00676A77" w:rsidRPr="00A36FA2">
        <w:rPr>
          <w:rFonts w:ascii="SourceSansPro-Light" w:hAnsi="SourceSansPro-Light" w:cs="SourceSansPro-Light"/>
          <w:color w:val="000000"/>
        </w:rPr>
        <w:t xml:space="preserve"> </w:t>
      </w:r>
      <w:r w:rsidR="00676A77" w:rsidRPr="00A36FA2">
        <w:rPr>
          <w:rFonts w:ascii="Calibri" w:hAnsi="Calibri" w:cs="Calibri"/>
        </w:rPr>
        <w:t>del consiglio comunale</w:t>
      </w:r>
      <w:r w:rsidR="002B0139" w:rsidRPr="00A36FA2">
        <w:rPr>
          <w:rFonts w:ascii="SourceSansPro-Light" w:hAnsi="SourceSansPro-Light" w:cs="SourceSansPro-Light"/>
          <w:color w:val="000000"/>
        </w:rPr>
        <w:t xml:space="preserve"> n.………..;</w:t>
      </w:r>
    </w:p>
    <w:p w14:paraId="79FA113E" w14:textId="77777777" w:rsidR="00036E19" w:rsidRPr="00A36FA2" w:rsidRDefault="00036E19" w:rsidP="009B5C96">
      <w:pPr>
        <w:pStyle w:val="Paragrafoelenco"/>
        <w:autoSpaceDE w:val="0"/>
        <w:autoSpaceDN w:val="0"/>
        <w:adjustRightInd w:val="0"/>
        <w:spacing w:after="0" w:line="240" w:lineRule="auto"/>
        <w:jc w:val="both"/>
        <w:rPr>
          <w:rFonts w:ascii="SourceSansPro-Light" w:hAnsi="SourceSansPro-Light" w:cs="SourceSansPro-Light"/>
          <w:color w:val="000000"/>
        </w:rPr>
      </w:pPr>
    </w:p>
    <w:p w14:paraId="0918BA96" w14:textId="5DE0C691" w:rsidR="00EB20F5" w:rsidRDefault="00EB20F5" w:rsidP="009B5C96">
      <w:pPr>
        <w:autoSpaceDE w:val="0"/>
        <w:autoSpaceDN w:val="0"/>
        <w:adjustRightInd w:val="0"/>
        <w:spacing w:after="0" w:line="240" w:lineRule="auto"/>
        <w:jc w:val="both"/>
        <w:rPr>
          <w:rFonts w:ascii="Comfortaa-Regular" w:hAnsi="Comfortaa-Regular" w:cs="Comfortaa-Regular"/>
          <w:color w:val="000000"/>
        </w:rPr>
      </w:pPr>
      <w:r>
        <w:rPr>
          <w:rFonts w:ascii="Comfortaa-Regular" w:hAnsi="Comfortaa-Regular" w:cs="Comfortaa-Regular"/>
          <w:color w:val="000000"/>
        </w:rPr>
        <w:t>RICHIAMATI</w:t>
      </w:r>
    </w:p>
    <w:p w14:paraId="132E88BD" w14:textId="626B8E71" w:rsidR="00EB20F5" w:rsidRPr="003B0E1F" w:rsidRDefault="00EB20F5" w:rsidP="003B0E1F">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3B0E1F">
        <w:rPr>
          <w:rFonts w:ascii="SourceSansPro-Light" w:hAnsi="SourceSansPro-Light" w:cs="SourceSansPro-Light"/>
          <w:color w:val="000000"/>
        </w:rPr>
        <w:t>- gli atti della procedura ad evidenza pubblica, indetta dalla Regione Emilia-Romagna</w:t>
      </w:r>
      <w:r w:rsidR="00A541EB" w:rsidRPr="003B0E1F">
        <w:rPr>
          <w:rFonts w:ascii="SourceSansPro-Light" w:hAnsi="SourceSansPro-Light" w:cs="SourceSansPro-Light"/>
          <w:color w:val="000000"/>
        </w:rPr>
        <w:t xml:space="preserve"> (in avanti anche solo “Regione”)</w:t>
      </w:r>
      <w:r w:rsidRPr="003B0E1F">
        <w:rPr>
          <w:rFonts w:ascii="SourceSansPro-Light" w:hAnsi="SourceSansPro-Light" w:cs="SourceSansPro-Light"/>
          <w:color w:val="000000"/>
        </w:rPr>
        <w:t>, di cui al Bando Rigenerazione Urbana 2021 (in avanti anche solo “Bando RU21”);</w:t>
      </w:r>
    </w:p>
    <w:p w14:paraId="28503982" w14:textId="52A40AFE" w:rsidR="00EB20F5" w:rsidRPr="003B0E1F" w:rsidRDefault="00EB20F5" w:rsidP="003B0E1F">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3B0E1F">
        <w:rPr>
          <w:rFonts w:ascii="SourceSansPro-Light" w:hAnsi="SourceSansPro-Light" w:cs="SourceSansPro-Light"/>
          <w:color w:val="000000"/>
        </w:rPr>
        <w:t xml:space="preserve">- le finalità del Bando </w:t>
      </w:r>
      <w:r w:rsidR="003B0E1F" w:rsidRPr="003B0E1F">
        <w:rPr>
          <w:rFonts w:ascii="SourceSansPro-Light" w:hAnsi="SourceSansPro-Light" w:cs="SourceSansPro-Light"/>
          <w:color w:val="000000"/>
        </w:rPr>
        <w:t>RU21</w:t>
      </w:r>
      <w:r w:rsidRPr="003B0E1F">
        <w:rPr>
          <w:rFonts w:ascii="SourceSansPro-Light" w:hAnsi="SourceSansPro-Light" w:cs="SourceSansPro-Light"/>
          <w:color w:val="000000"/>
        </w:rPr>
        <w:t xml:space="preserve"> e della Proposta progettuale, presentata dal Comune ed ammessa a finanziamento</w:t>
      </w:r>
      <w:r w:rsidR="00A541EB" w:rsidRPr="003B0E1F">
        <w:rPr>
          <w:rFonts w:ascii="SourceSansPro-Light" w:hAnsi="SourceSansPro-Light" w:cs="SourceSansPro-Light"/>
          <w:color w:val="000000"/>
        </w:rPr>
        <w:t xml:space="preserve"> nell’ambito della Linea “A”</w:t>
      </w:r>
      <w:r w:rsidRPr="003B0E1F">
        <w:rPr>
          <w:rFonts w:ascii="SourceSansPro-Light" w:hAnsi="SourceSansPro-Light" w:cs="SourceSansPro-Light"/>
          <w:color w:val="000000"/>
        </w:rPr>
        <w:t>.</w:t>
      </w:r>
    </w:p>
    <w:p w14:paraId="64DB0007" w14:textId="0F2BF527" w:rsidR="00EB20F5" w:rsidRPr="003B0E1F" w:rsidRDefault="00EB20F5" w:rsidP="003B0E1F">
      <w:pPr>
        <w:pStyle w:val="Paragrafoelenco"/>
        <w:autoSpaceDE w:val="0"/>
        <w:autoSpaceDN w:val="0"/>
        <w:adjustRightInd w:val="0"/>
        <w:spacing w:after="0" w:line="240" w:lineRule="auto"/>
        <w:jc w:val="both"/>
        <w:rPr>
          <w:rFonts w:ascii="SourceSansPro-Light" w:hAnsi="SourceSansPro-Light" w:cs="SourceSansPro-Light"/>
          <w:color w:val="000000"/>
        </w:rPr>
      </w:pPr>
    </w:p>
    <w:p w14:paraId="246887A0" w14:textId="15B27230" w:rsidR="00EB20F5" w:rsidRDefault="00EB20F5" w:rsidP="009B5C96">
      <w:pPr>
        <w:autoSpaceDE w:val="0"/>
        <w:autoSpaceDN w:val="0"/>
        <w:adjustRightInd w:val="0"/>
        <w:spacing w:after="0" w:line="240" w:lineRule="auto"/>
        <w:jc w:val="both"/>
        <w:rPr>
          <w:rFonts w:ascii="Comfortaa-Regular" w:hAnsi="Comfortaa-Regular" w:cs="Comfortaa-Regular"/>
          <w:color w:val="000000"/>
        </w:rPr>
      </w:pPr>
      <w:r>
        <w:rPr>
          <w:rFonts w:ascii="Comfortaa-Regular" w:hAnsi="Comfortaa-Regular" w:cs="Comfortaa-Regular"/>
          <w:color w:val="000000"/>
        </w:rPr>
        <w:t>RITENUTO che</w:t>
      </w:r>
    </w:p>
    <w:p w14:paraId="54389478" w14:textId="2DA660E3" w:rsidR="00EB20F5" w:rsidRPr="003B0E1F" w:rsidRDefault="00EB20F5" w:rsidP="003B0E1F">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3B0E1F">
        <w:rPr>
          <w:rFonts w:ascii="SourceSansPro-Light" w:hAnsi="SourceSansPro-Light" w:cs="SourceSansPro-Light"/>
          <w:color w:val="000000"/>
        </w:rPr>
        <w:t xml:space="preserve">- </w:t>
      </w:r>
      <w:r w:rsidR="00A541EB" w:rsidRPr="003B0E1F">
        <w:rPr>
          <w:rFonts w:ascii="SourceSansPro-Light" w:hAnsi="SourceSansPro-Light" w:cs="SourceSansPro-Light"/>
          <w:color w:val="000000"/>
        </w:rPr>
        <w:t>le attività oggetto del presente accordo dovranno svolgersi in coerenza ed in conformità con gli atti della richiamata procedura ad evidenza pubblica regionale, la quale ne costituisce presupposto, e, pertanto, la sua efficacia è correlata all’efficacia del contratto di rigenerazione urbana (CRU), sottoscritto fra la Regione ed il Comune.</w:t>
      </w:r>
    </w:p>
    <w:p w14:paraId="60B8CB96" w14:textId="77777777" w:rsidR="00EB20F5" w:rsidRPr="003B0E1F" w:rsidRDefault="00EB20F5" w:rsidP="003B0E1F">
      <w:pPr>
        <w:pStyle w:val="Paragrafoelenco"/>
        <w:autoSpaceDE w:val="0"/>
        <w:autoSpaceDN w:val="0"/>
        <w:adjustRightInd w:val="0"/>
        <w:spacing w:after="0" w:line="240" w:lineRule="auto"/>
        <w:jc w:val="both"/>
        <w:rPr>
          <w:rFonts w:ascii="SourceSansPro-Light" w:hAnsi="SourceSansPro-Light" w:cs="SourceSansPro-Light"/>
          <w:color w:val="000000"/>
        </w:rPr>
      </w:pPr>
    </w:p>
    <w:p w14:paraId="63E4D60E" w14:textId="38CC1A46" w:rsidR="00FE7053" w:rsidRDefault="001D49D2" w:rsidP="009B5C96">
      <w:pPr>
        <w:autoSpaceDE w:val="0"/>
        <w:autoSpaceDN w:val="0"/>
        <w:adjustRightInd w:val="0"/>
        <w:spacing w:after="0" w:line="240" w:lineRule="auto"/>
        <w:jc w:val="both"/>
        <w:rPr>
          <w:rFonts w:ascii="Comfortaa-Regular" w:hAnsi="Comfortaa-Regular" w:cs="Comfortaa-Regular"/>
          <w:color w:val="000000"/>
        </w:rPr>
      </w:pPr>
      <w:r w:rsidRPr="00A36FA2">
        <w:rPr>
          <w:rFonts w:ascii="Comfortaa-Regular" w:hAnsi="Comfortaa-Regular" w:cs="Comfortaa-Regular"/>
          <w:color w:val="000000"/>
        </w:rPr>
        <w:t>CONSIDERATO</w:t>
      </w:r>
      <w:r w:rsidR="002B0139" w:rsidRPr="00A36FA2">
        <w:rPr>
          <w:rFonts w:ascii="Comfortaa-Regular" w:hAnsi="Comfortaa-Regular" w:cs="Comfortaa-Regular"/>
          <w:color w:val="000000"/>
        </w:rPr>
        <w:t xml:space="preserve"> che:</w:t>
      </w:r>
    </w:p>
    <w:p w14:paraId="5395D76B" w14:textId="77777777" w:rsidR="00F8435B" w:rsidRPr="00A36FA2" w:rsidRDefault="00F8435B" w:rsidP="009B5C96">
      <w:pPr>
        <w:autoSpaceDE w:val="0"/>
        <w:autoSpaceDN w:val="0"/>
        <w:adjustRightInd w:val="0"/>
        <w:spacing w:after="0" w:line="240" w:lineRule="auto"/>
        <w:jc w:val="both"/>
        <w:rPr>
          <w:rFonts w:ascii="Comfortaa-Regular" w:hAnsi="Comfortaa-Regular" w:cs="Comfortaa-Regular"/>
          <w:color w:val="000000"/>
        </w:rPr>
      </w:pPr>
    </w:p>
    <w:p w14:paraId="7E5EBAEA" w14:textId="3094D370" w:rsidR="00DE7C3A" w:rsidRPr="00A36FA2" w:rsidRDefault="00DE7C3A"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 xml:space="preserve">Periodo di non utilizzo/dismissione e classificazione urbanistica </w:t>
      </w:r>
    </w:p>
    <w:p w14:paraId="13359E6B" w14:textId="462DAD96" w:rsidR="00DE7C3A" w:rsidRPr="00A36FA2" w:rsidRDefault="00DE7C3A"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l’immobile sito in ……………… alla via ……………. risulta dismesso o in via di dismissione da ……………. </w:t>
      </w:r>
      <w:r w:rsidRPr="00A36FA2">
        <w:rPr>
          <w:rFonts w:ascii="SourceSansPro-Light" w:hAnsi="SourceSansPro-Light" w:cs="SourceSansPro-Light"/>
          <w:i/>
          <w:iCs/>
          <w:color w:val="000000"/>
        </w:rPr>
        <w:t>(indicare n. anni/mesi</w:t>
      </w:r>
      <w:r w:rsidR="009910E7" w:rsidRPr="00A36FA2">
        <w:rPr>
          <w:rFonts w:ascii="SourceSansPro-Light" w:hAnsi="SourceSansPro-Light" w:cs="SourceSansPro-Light"/>
          <w:i/>
          <w:iCs/>
          <w:color w:val="000000"/>
        </w:rPr>
        <w:t xml:space="preserve">), </w:t>
      </w:r>
      <w:r w:rsidR="009910E7" w:rsidRPr="00A36FA2">
        <w:rPr>
          <w:rFonts w:ascii="SourceSansPro-Light" w:hAnsi="SourceSansPro-Light" w:cs="SourceSansPro-Light"/>
          <w:color w:val="000000"/>
        </w:rPr>
        <w:t>classificato urbanisticamente come……</w:t>
      </w:r>
      <w:r w:rsidR="00F8086E" w:rsidRPr="00A36FA2">
        <w:rPr>
          <w:rFonts w:ascii="SourceSansPro-Light" w:hAnsi="SourceSansPro-Light" w:cs="SourceSansPro-Light"/>
          <w:color w:val="000000"/>
        </w:rPr>
        <w:t>……</w:t>
      </w:r>
      <w:r w:rsidR="009910E7" w:rsidRPr="00A36FA2">
        <w:rPr>
          <w:rFonts w:ascii="SourceSansPro-Light" w:hAnsi="SourceSansPro-Light" w:cs="SourceSansPro-Light"/>
          <w:color w:val="000000"/>
        </w:rPr>
        <w:t>.</w:t>
      </w:r>
      <w:r w:rsidR="00F8086E" w:rsidRPr="00A36FA2">
        <w:rPr>
          <w:rFonts w:ascii="SourceSansPro-Light" w:hAnsi="SourceSansPro-Light" w:cs="SourceSansPro-Light"/>
          <w:color w:val="000000"/>
        </w:rPr>
        <w:t xml:space="preserve"> </w:t>
      </w:r>
      <w:r w:rsidR="00F8086E" w:rsidRPr="00A36FA2">
        <w:rPr>
          <w:rFonts w:ascii="SourceSansPro-Light" w:hAnsi="SourceSansPro-Light" w:cs="SourceSansPro-Light"/>
          <w:i/>
          <w:iCs/>
          <w:color w:val="000000"/>
        </w:rPr>
        <w:t>(indicare</w:t>
      </w:r>
      <w:r w:rsidR="009D5F26" w:rsidRPr="00A36FA2">
        <w:rPr>
          <w:rFonts w:ascii="SourceSansPro-Light" w:hAnsi="SourceSansPro-Light" w:cs="SourceSansPro-Light"/>
          <w:i/>
          <w:iCs/>
          <w:color w:val="000000"/>
        </w:rPr>
        <w:t>)</w:t>
      </w:r>
      <w:r w:rsidR="009910E7" w:rsidRPr="00A36FA2">
        <w:rPr>
          <w:rFonts w:ascii="SourceSansPro-Light" w:hAnsi="SourceSansPro-Light" w:cs="SourceSansPro-Light"/>
          <w:color w:val="000000"/>
        </w:rPr>
        <w:t xml:space="preserve"> </w:t>
      </w:r>
      <w:r w:rsidR="009D5F26" w:rsidRPr="00A36FA2">
        <w:rPr>
          <w:rFonts w:ascii="SourceSansPro-Light" w:hAnsi="SourceSansPro-Light" w:cs="SourceSansPro-Light"/>
          <w:color w:val="000000"/>
        </w:rPr>
        <w:t>i</w:t>
      </w:r>
      <w:r w:rsidR="009910E7" w:rsidRPr="00A36FA2">
        <w:rPr>
          <w:rFonts w:ascii="SourceSansPro-Light" w:hAnsi="SourceSansPro-Light" w:cs="SourceSansPro-Light"/>
          <w:color w:val="000000"/>
        </w:rPr>
        <w:t xml:space="preserve">n riferimento a </w:t>
      </w:r>
      <w:r w:rsidR="009D5F26" w:rsidRPr="00A36FA2">
        <w:rPr>
          <w:rFonts w:ascii="SourceSansPro-Light" w:hAnsi="SourceSansPro-Light" w:cs="SourceSansPro-Light"/>
          <w:color w:val="000000"/>
        </w:rPr>
        <w:t xml:space="preserve">……….. </w:t>
      </w:r>
      <w:r w:rsidR="009D5F26" w:rsidRPr="00A36FA2">
        <w:rPr>
          <w:rFonts w:ascii="SourceSansPro-Light" w:hAnsi="SourceSansPro-Light" w:cs="SourceSansPro-Light"/>
          <w:i/>
          <w:iCs/>
          <w:color w:val="000000"/>
        </w:rPr>
        <w:t xml:space="preserve">(indicare </w:t>
      </w:r>
      <w:r w:rsidR="00EE4605" w:rsidRPr="00A36FA2">
        <w:rPr>
          <w:rFonts w:ascii="SourceSansPro-Light" w:hAnsi="SourceSansPro-Light" w:cs="SourceSansPro-Light"/>
          <w:i/>
          <w:iCs/>
          <w:color w:val="000000"/>
        </w:rPr>
        <w:t>strumento urbanistico di riferimento)</w:t>
      </w:r>
    </w:p>
    <w:p w14:paraId="734A2447" w14:textId="77777777" w:rsidR="00DE7C3A" w:rsidRPr="00A36FA2" w:rsidRDefault="00DE7C3A" w:rsidP="009B5C96">
      <w:pPr>
        <w:autoSpaceDE w:val="0"/>
        <w:autoSpaceDN w:val="0"/>
        <w:adjustRightInd w:val="0"/>
        <w:spacing w:after="0" w:line="240" w:lineRule="auto"/>
        <w:jc w:val="both"/>
        <w:rPr>
          <w:rFonts w:ascii="SourceSansPro-Light" w:hAnsi="SourceSansPro-Light" w:cs="SourceSansPro-Light"/>
          <w:i/>
          <w:iCs/>
          <w:color w:val="000000"/>
        </w:rPr>
      </w:pPr>
    </w:p>
    <w:p w14:paraId="6DCEF464" w14:textId="407C154E" w:rsidR="007203D1" w:rsidRPr="00A36FA2" w:rsidRDefault="00CD57F2"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Individuazione oggetto di intervento</w:t>
      </w:r>
      <w:r w:rsidR="008B2440" w:rsidRPr="00A36FA2">
        <w:rPr>
          <w:rFonts w:ascii="SourceSansPro-Light" w:hAnsi="SourceSansPro-Light" w:cs="SourceSansPro-Light"/>
          <w:i/>
          <w:iCs/>
          <w:color w:val="000000"/>
        </w:rPr>
        <w:t xml:space="preserve"> come dismesso e disponibile per usi</w:t>
      </w:r>
      <w:r w:rsidR="003848D5" w:rsidRPr="00A36FA2">
        <w:rPr>
          <w:rFonts w:ascii="SourceSansPro-Light" w:hAnsi="SourceSansPro-Light" w:cs="SourceSansPro-Light"/>
          <w:i/>
          <w:iCs/>
          <w:color w:val="000000"/>
        </w:rPr>
        <w:t xml:space="preserve"> temporanei/transitori</w:t>
      </w:r>
    </w:p>
    <w:p w14:paraId="628200C3" w14:textId="049EA91C" w:rsidR="007247B2" w:rsidRPr="00A36FA2" w:rsidRDefault="007203D1"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 xml:space="preserve">(alternativa </w:t>
      </w:r>
      <w:r w:rsidR="004C58D8" w:rsidRPr="00A36FA2">
        <w:rPr>
          <w:rFonts w:ascii="SourceSansPro-Light" w:hAnsi="SourceSansPro-Light" w:cs="SourceSansPro-Light"/>
          <w:i/>
          <w:iCs/>
          <w:color w:val="000000"/>
        </w:rPr>
        <w:t>1</w:t>
      </w:r>
      <w:r w:rsidRPr="00A36FA2">
        <w:rPr>
          <w:rFonts w:ascii="SourceSansPro-Light" w:hAnsi="SourceSansPro-Light" w:cs="SourceSansPro-Light"/>
          <w:i/>
          <w:iCs/>
          <w:color w:val="000000"/>
        </w:rPr>
        <w:t xml:space="preserve">) </w:t>
      </w:r>
      <w:r w:rsidR="00FA7BBF" w:rsidRPr="00A36FA2">
        <w:rPr>
          <w:rFonts w:ascii="SourceSansPro-Light" w:hAnsi="SourceSansPro-Light" w:cs="SourceSansPro-Light"/>
          <w:color w:val="000000"/>
        </w:rPr>
        <w:t>C</w:t>
      </w:r>
      <w:r w:rsidR="00595043" w:rsidRPr="00A36FA2">
        <w:rPr>
          <w:rFonts w:ascii="SourceSansPro-Light" w:hAnsi="SourceSansPro-Light" w:cs="SourceSansPro-Light"/>
          <w:color w:val="000000"/>
        </w:rPr>
        <w:t xml:space="preserve">on </w:t>
      </w:r>
      <w:r w:rsidR="006C4682" w:rsidRPr="00A36FA2">
        <w:rPr>
          <w:rFonts w:ascii="SourceSansPro-Light" w:hAnsi="SourceSansPro-Light" w:cs="SourceSansPro-Light"/>
          <w:color w:val="000000"/>
        </w:rPr>
        <w:t>atto</w:t>
      </w:r>
      <w:r w:rsidR="00595043" w:rsidRPr="00A36FA2">
        <w:rPr>
          <w:rFonts w:ascii="SourceSansPro-Light" w:hAnsi="SourceSansPro-Light" w:cs="SourceSansPro-Light"/>
          <w:color w:val="000000"/>
        </w:rPr>
        <w:t xml:space="preserve"> …… </w:t>
      </w:r>
      <w:r w:rsidR="00DA20D6" w:rsidRPr="00A36FA2">
        <w:rPr>
          <w:rFonts w:ascii="SourceSansPro-Light" w:hAnsi="SourceSansPro-Light" w:cs="SourceSansPro-Light"/>
          <w:color w:val="000000"/>
        </w:rPr>
        <w:t xml:space="preserve"> l</w:t>
      </w:r>
      <w:r w:rsidR="00595043" w:rsidRPr="00A36FA2">
        <w:rPr>
          <w:rFonts w:ascii="SourceSansPro-Light" w:hAnsi="SourceSansPro-Light" w:cs="SourceSansPro-Light"/>
          <w:color w:val="000000"/>
        </w:rPr>
        <w:t>’</w:t>
      </w:r>
      <w:r w:rsidR="00A94AB7" w:rsidRPr="00A36FA2">
        <w:rPr>
          <w:rFonts w:ascii="SourceSansPro-Light" w:hAnsi="SourceSansPro-Light" w:cs="SourceSansPro-Light"/>
          <w:color w:val="000000"/>
        </w:rPr>
        <w:t>A</w:t>
      </w:r>
      <w:r w:rsidR="00595043" w:rsidRPr="00A36FA2">
        <w:rPr>
          <w:rFonts w:ascii="SourceSansPro-Light" w:hAnsi="SourceSansPro-Light" w:cs="SourceSansPro-Light"/>
          <w:color w:val="000000"/>
        </w:rPr>
        <w:t xml:space="preserve">mministrazione </w:t>
      </w:r>
      <w:r w:rsidR="00A94AB7" w:rsidRPr="00A36FA2">
        <w:rPr>
          <w:rFonts w:ascii="SourceSansPro-Light" w:hAnsi="SourceSansPro-Light" w:cs="SourceSansPro-Light"/>
          <w:color w:val="000000"/>
        </w:rPr>
        <w:t>C</w:t>
      </w:r>
      <w:r w:rsidR="00595043" w:rsidRPr="00A36FA2">
        <w:rPr>
          <w:rFonts w:ascii="SourceSansPro-Light" w:hAnsi="SourceSansPro-Light" w:cs="SourceSansPro-Light"/>
          <w:color w:val="000000"/>
        </w:rPr>
        <w:t xml:space="preserve">omunale ha </w:t>
      </w:r>
      <w:r w:rsidR="00A47BE0" w:rsidRPr="00A36FA2">
        <w:rPr>
          <w:rFonts w:ascii="SourceSansPro-Light" w:hAnsi="SourceSansPro-Light" w:cs="SourceSansPro-Light"/>
          <w:color w:val="000000"/>
        </w:rPr>
        <w:t>espresso la volont</w:t>
      </w:r>
      <w:r w:rsidR="0093228A" w:rsidRPr="00A36FA2">
        <w:rPr>
          <w:rFonts w:ascii="SourceSansPro-Light" w:hAnsi="SourceSansPro-Light" w:cs="SourceSansPro-Light"/>
          <w:color w:val="000000"/>
        </w:rPr>
        <w:t xml:space="preserve">à di </w:t>
      </w:r>
      <w:r w:rsidR="003C17CF" w:rsidRPr="00A36FA2">
        <w:rPr>
          <w:rFonts w:ascii="SourceSansPro-Light" w:hAnsi="SourceSansPro-Light" w:cs="SourceSansPro-Light"/>
          <w:color w:val="000000"/>
        </w:rPr>
        <w:t xml:space="preserve">avviare un programma di </w:t>
      </w:r>
      <w:r w:rsidR="00FB46AA" w:rsidRPr="00A36FA2">
        <w:rPr>
          <w:rFonts w:ascii="SourceSansPro-Light" w:hAnsi="SourceSansPro-Light" w:cs="SourceSansPro-Light"/>
          <w:color w:val="000000"/>
        </w:rPr>
        <w:t>u</w:t>
      </w:r>
      <w:r w:rsidR="003C17CF" w:rsidRPr="00A36FA2">
        <w:rPr>
          <w:rFonts w:ascii="SourceSansPro-Light" w:hAnsi="SourceSansPro-Light" w:cs="SourceSansPro-Light"/>
          <w:color w:val="000000"/>
        </w:rPr>
        <w:t xml:space="preserve">so temporaneo </w:t>
      </w:r>
      <w:r w:rsidR="00DA20D6" w:rsidRPr="00A36FA2">
        <w:rPr>
          <w:rFonts w:ascii="SourceSansPro-Light" w:hAnsi="SourceSansPro-Light" w:cs="SourceSansPro-Light"/>
          <w:color w:val="000000"/>
        </w:rPr>
        <w:t>per</w:t>
      </w:r>
      <w:r w:rsidR="00FB46AA" w:rsidRPr="00A36FA2">
        <w:rPr>
          <w:rFonts w:ascii="SourceSansPro-Light" w:hAnsi="SourceSansPro-Light" w:cs="SourceSansPro-Light"/>
          <w:color w:val="000000"/>
        </w:rPr>
        <w:t xml:space="preserve"> l’immobile </w:t>
      </w:r>
      <w:r w:rsidR="00DE0CD8" w:rsidRPr="00A36FA2">
        <w:rPr>
          <w:rFonts w:ascii="SourceSansPro-Light" w:hAnsi="SourceSansPro-Light" w:cs="SourceSansPro-Light"/>
          <w:color w:val="000000"/>
        </w:rPr>
        <w:t>di sua proprietà sito in ……….</w:t>
      </w:r>
    </w:p>
    <w:p w14:paraId="0C85F661" w14:textId="66966248" w:rsidR="00796EFC" w:rsidRPr="00A36FA2" w:rsidRDefault="00796EFC"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(alternativa 2)</w:t>
      </w:r>
      <w:r w:rsidRPr="00A36FA2">
        <w:rPr>
          <w:rFonts w:ascii="SourceSansPro-Light" w:hAnsi="SourceSansPro-Light" w:cs="SourceSansPro-Light"/>
          <w:color w:val="000000"/>
        </w:rPr>
        <w:t xml:space="preserve"> l’immobile risulta incluso nell’albo degli immobili di cui all’art. 15 della l.r.24/2017</w:t>
      </w:r>
      <w:r w:rsidR="00E46E43" w:rsidRPr="00A36FA2">
        <w:rPr>
          <w:rFonts w:ascii="SourceSansPro-Light" w:hAnsi="SourceSansPro-Light" w:cs="SourceSansPro-Light"/>
          <w:color w:val="000000"/>
        </w:rPr>
        <w:t xml:space="preserve"> e a disposizione per proposte di riuso temporaneo</w:t>
      </w:r>
      <w:r w:rsidRPr="00A36FA2">
        <w:rPr>
          <w:rFonts w:ascii="SourceSansPro-Light" w:hAnsi="SourceSansPro-Light" w:cs="SourceSansPro-Light"/>
          <w:color w:val="000000"/>
        </w:rPr>
        <w:t>;</w:t>
      </w:r>
    </w:p>
    <w:p w14:paraId="25375BAA" w14:textId="076CF2DE" w:rsidR="00936E04" w:rsidRPr="00A36FA2" w:rsidRDefault="00936E04"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(alternativa </w:t>
      </w:r>
      <w:r w:rsidR="004C58D8" w:rsidRPr="00A36FA2">
        <w:rPr>
          <w:rFonts w:ascii="SourceSansPro-Light" w:hAnsi="SourceSansPro-Light" w:cs="SourceSansPro-Light"/>
          <w:i/>
          <w:iCs/>
          <w:color w:val="000000"/>
        </w:rPr>
        <w:t>2</w:t>
      </w:r>
      <w:r w:rsidRPr="00A36FA2">
        <w:rPr>
          <w:rFonts w:ascii="SourceSansPro-Light" w:hAnsi="SourceSansPro-Light" w:cs="SourceSansPro-Light"/>
          <w:i/>
          <w:iCs/>
          <w:color w:val="000000"/>
        </w:rPr>
        <w:t xml:space="preserve">) indicare con quale </w:t>
      </w:r>
      <w:r w:rsidR="00612C34" w:rsidRPr="00A36FA2">
        <w:rPr>
          <w:rFonts w:ascii="SourceSansPro-Light" w:hAnsi="SourceSansPro-Light" w:cs="SourceSansPro-Light"/>
          <w:i/>
          <w:iCs/>
          <w:color w:val="000000"/>
        </w:rPr>
        <w:t xml:space="preserve">altra </w:t>
      </w:r>
      <w:r w:rsidRPr="00A36FA2">
        <w:rPr>
          <w:rFonts w:ascii="SourceSansPro-Light" w:hAnsi="SourceSansPro-Light" w:cs="SourceSansPro-Light"/>
          <w:i/>
          <w:iCs/>
          <w:color w:val="000000"/>
        </w:rPr>
        <w:t xml:space="preserve">procedura di evidenza pubblica è stato </w:t>
      </w:r>
      <w:r w:rsidR="00612C34" w:rsidRPr="00A36FA2">
        <w:rPr>
          <w:rFonts w:ascii="SourceSansPro-Light" w:hAnsi="SourceSansPro-Light" w:cs="SourceSansPro-Light"/>
          <w:i/>
          <w:iCs/>
          <w:color w:val="000000"/>
        </w:rPr>
        <w:t>individuato oggetto di intervento</w:t>
      </w:r>
    </w:p>
    <w:p w14:paraId="1DB429E1" w14:textId="77777777" w:rsidR="00B86DA0" w:rsidRPr="00A36FA2" w:rsidRDefault="00B86DA0" w:rsidP="009B5C96">
      <w:pPr>
        <w:jc w:val="both"/>
        <w:rPr>
          <w:rFonts w:ascii="SourceSansPro-Light" w:hAnsi="SourceSansPro-Light" w:cs="SourceSansPro-Light"/>
          <w:i/>
          <w:iCs/>
          <w:color w:val="000000"/>
        </w:rPr>
      </w:pPr>
    </w:p>
    <w:p w14:paraId="433BA256" w14:textId="73A1B546" w:rsidR="00B86DA0" w:rsidRPr="00A36FA2" w:rsidRDefault="00B86DA0" w:rsidP="009B5C96">
      <w:pPr>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Delibera di approvazione della proposta presentata dall’Amministrazione comunale sul Bando RU 2021 </w:t>
      </w:r>
    </w:p>
    <w:p w14:paraId="61CF955B" w14:textId="77777777" w:rsidR="00B86DA0" w:rsidRPr="00A36FA2" w:rsidRDefault="00B86DA0" w:rsidP="009B5C96">
      <w:pPr>
        <w:pStyle w:val="Paragrafoelenco"/>
        <w:numPr>
          <w:ilvl w:val="0"/>
          <w:numId w:val="1"/>
        </w:numPr>
        <w:jc w:val="both"/>
        <w:rPr>
          <w:rFonts w:ascii="SourceSansPro-Light" w:hAnsi="SourceSansPro-Light" w:cs="SourceSansPro-Light"/>
          <w:color w:val="000000"/>
        </w:rPr>
      </w:pPr>
      <w:r w:rsidRPr="00A36FA2">
        <w:rPr>
          <w:rFonts w:ascii="SourceSansPro-Light" w:hAnsi="SourceSansPro-Light" w:cs="SourceSansPro-Light"/>
          <w:color w:val="000000"/>
        </w:rPr>
        <w:t>con atto N. ………….., l’Amministrazione Comunale ha riconosciuto il rilevante interesse pubblico o generale sotteso all’utilizzo dell’immobile oggetto della presente convenzione e promosso la proposta di riuso temporaneo per la partecipazione al Bando regionale 2021 approvato con Delibera di Giunta Regionale n. 1220 del 26 luglio 2021.;</w:t>
      </w:r>
    </w:p>
    <w:p w14:paraId="0E500861" w14:textId="77777777" w:rsidR="000E335C" w:rsidRPr="00A36FA2" w:rsidRDefault="000E335C" w:rsidP="009B5C96">
      <w:pPr>
        <w:jc w:val="both"/>
        <w:rPr>
          <w:rFonts w:ascii="SourceSansPro-Light" w:hAnsi="SourceSansPro-Light" w:cs="SourceSansPro-Light"/>
          <w:color w:val="000000"/>
        </w:rPr>
      </w:pPr>
    </w:p>
    <w:p w14:paraId="66A686F5" w14:textId="67BDFB59" w:rsidR="006B089A" w:rsidRPr="00A36FA2" w:rsidRDefault="00116DC0" w:rsidP="009B5C96">
      <w:pPr>
        <w:jc w:val="both"/>
        <w:rPr>
          <w:rFonts w:ascii="SourceSansPro-Light" w:hAnsi="SourceSansPro-Light" w:cs="SourceSansPro-Light"/>
          <w:color w:val="000000"/>
        </w:rPr>
      </w:pPr>
      <w:r w:rsidRPr="00A36FA2">
        <w:rPr>
          <w:rFonts w:ascii="SourceSansPro-Light" w:hAnsi="SourceSansPro-Light" w:cs="SourceSansPro-Light"/>
          <w:i/>
          <w:iCs/>
          <w:color w:val="000000"/>
        </w:rPr>
        <w:t xml:space="preserve">Atto </w:t>
      </w:r>
      <w:r w:rsidR="00292ADB" w:rsidRPr="00A36FA2">
        <w:rPr>
          <w:rFonts w:ascii="SourceSansPro-Light" w:hAnsi="SourceSansPro-Light" w:cs="SourceSansPro-Light"/>
          <w:i/>
          <w:iCs/>
          <w:color w:val="000000"/>
        </w:rPr>
        <w:t xml:space="preserve">di evidenza pubblica </w:t>
      </w:r>
      <w:r w:rsidR="00C510D3" w:rsidRPr="00A36FA2">
        <w:rPr>
          <w:rFonts w:ascii="SourceSansPro-Light" w:hAnsi="SourceSansPro-Light" w:cs="SourceSansPro-Light"/>
          <w:i/>
          <w:iCs/>
          <w:color w:val="000000"/>
        </w:rPr>
        <w:t>con cui si avvalla il</w:t>
      </w:r>
      <w:r w:rsidRPr="00A36FA2">
        <w:rPr>
          <w:rFonts w:ascii="SourceSansPro-Light" w:hAnsi="SourceSansPro-Light" w:cs="SourceSansPro-Light"/>
          <w:i/>
          <w:iCs/>
          <w:color w:val="000000"/>
        </w:rPr>
        <w:t xml:space="preserve"> programma d’uso temporaneo</w:t>
      </w:r>
    </w:p>
    <w:p w14:paraId="740C174C" w14:textId="0EE70C65" w:rsidR="009556C4" w:rsidRPr="00A36FA2" w:rsidRDefault="006B089A" w:rsidP="009B5C96">
      <w:pPr>
        <w:pStyle w:val="Paragrafoelenco"/>
        <w:numPr>
          <w:ilvl w:val="0"/>
          <w:numId w:val="1"/>
        </w:numPr>
        <w:jc w:val="both"/>
        <w:rPr>
          <w:rFonts w:ascii="SourceSansPro-Light" w:hAnsi="SourceSansPro-Light" w:cs="SourceSansPro-Light"/>
          <w:color w:val="000000"/>
        </w:rPr>
      </w:pPr>
      <w:r w:rsidRPr="00A36FA2">
        <w:rPr>
          <w:rFonts w:ascii="SourceSansPro-Light" w:hAnsi="SourceSansPro-Light" w:cs="SourceSansPro-Light"/>
          <w:i/>
          <w:iCs/>
          <w:color w:val="000000"/>
        </w:rPr>
        <w:t>(alternativa 1</w:t>
      </w:r>
      <w:r w:rsidR="000519E5" w:rsidRPr="00A36FA2">
        <w:rPr>
          <w:rFonts w:ascii="SourceSansPro-Light" w:hAnsi="SourceSansPro-Light" w:cs="SourceSansPro-Light"/>
          <w:i/>
          <w:iCs/>
          <w:color w:val="000000"/>
        </w:rPr>
        <w:t xml:space="preserve"> – proprietà pubblica</w:t>
      </w:r>
      <w:r w:rsidRPr="00A36FA2">
        <w:rPr>
          <w:rFonts w:ascii="SourceSansPro-Light" w:hAnsi="SourceSansPro-Light" w:cs="SourceSansPro-Light"/>
          <w:i/>
          <w:iCs/>
          <w:color w:val="000000"/>
        </w:rPr>
        <w:t xml:space="preserve">) </w:t>
      </w:r>
      <w:r w:rsidR="005E4E37" w:rsidRPr="00A36FA2">
        <w:rPr>
          <w:rFonts w:ascii="SourceSansPro-Light" w:hAnsi="SourceSansPro-Light" w:cs="SourceSansPro-Light"/>
          <w:color w:val="000000"/>
        </w:rPr>
        <w:t xml:space="preserve">indicare con quali atti e </w:t>
      </w:r>
      <w:r w:rsidR="00E910DE" w:rsidRPr="00A36FA2">
        <w:rPr>
          <w:rFonts w:ascii="Calibri" w:hAnsi="Calibri" w:cs="Calibri"/>
        </w:rPr>
        <w:t>procedure di evidenza pubblica</w:t>
      </w:r>
      <w:r w:rsidR="00E910DE" w:rsidRPr="00A36FA2">
        <w:rPr>
          <w:rFonts w:ascii="SourceSansPro-Light" w:hAnsi="SourceSansPro-Light" w:cs="SourceSansPro-Light"/>
          <w:color w:val="000000"/>
        </w:rPr>
        <w:t xml:space="preserve"> </w:t>
      </w:r>
      <w:r w:rsidR="005E4E37" w:rsidRPr="00A36FA2">
        <w:rPr>
          <w:rFonts w:ascii="SourceSansPro-Light" w:hAnsi="SourceSansPro-Light" w:cs="SourceSansPro-Light"/>
          <w:color w:val="000000"/>
        </w:rPr>
        <w:t>l’</w:t>
      </w:r>
      <w:r w:rsidR="0024725C" w:rsidRPr="00A36FA2">
        <w:rPr>
          <w:rFonts w:ascii="SourceSansPro-Light" w:hAnsi="SourceSansPro-Light" w:cs="SourceSansPro-Light"/>
          <w:color w:val="000000"/>
        </w:rPr>
        <w:t>A</w:t>
      </w:r>
      <w:r w:rsidR="005E4E37" w:rsidRPr="00A36FA2">
        <w:rPr>
          <w:rFonts w:ascii="SourceSansPro-Light" w:hAnsi="SourceSansPro-Light" w:cs="SourceSansPro-Light"/>
          <w:color w:val="000000"/>
        </w:rPr>
        <w:t>mministrazione</w:t>
      </w:r>
      <w:r w:rsidR="0024725C" w:rsidRPr="00A36FA2">
        <w:rPr>
          <w:rFonts w:ascii="SourceSansPro-Light" w:hAnsi="SourceSansPro-Light" w:cs="SourceSansPro-Light"/>
          <w:color w:val="000000"/>
        </w:rPr>
        <w:t xml:space="preserve"> Comunale</w:t>
      </w:r>
      <w:r w:rsidR="005E4E37" w:rsidRPr="00A36FA2">
        <w:rPr>
          <w:rFonts w:ascii="SourceSansPro-Light" w:hAnsi="SourceSansPro-Light" w:cs="SourceSansPro-Light"/>
          <w:color w:val="000000"/>
        </w:rPr>
        <w:t xml:space="preserve"> ha </w:t>
      </w:r>
      <w:r w:rsidR="000467B7" w:rsidRPr="00A36FA2">
        <w:rPr>
          <w:rFonts w:ascii="SourceSansPro-Light" w:hAnsi="SourceSansPro-Light" w:cs="SourceSansPro-Light"/>
          <w:color w:val="000000"/>
        </w:rPr>
        <w:t xml:space="preserve">individuato </w:t>
      </w:r>
      <w:r w:rsidR="00AD15CF" w:rsidRPr="00A36FA2">
        <w:rPr>
          <w:rFonts w:ascii="SourceSansPro-Light" w:hAnsi="SourceSansPro-Light" w:cs="SourceSansPro-Light"/>
          <w:color w:val="000000"/>
        </w:rPr>
        <w:t>l’U</w:t>
      </w:r>
      <w:r w:rsidR="000467B7" w:rsidRPr="00A36FA2">
        <w:rPr>
          <w:rFonts w:ascii="SourceSansPro-Light" w:hAnsi="SourceSansPro-Light" w:cs="SourceSansPro-Light"/>
          <w:color w:val="000000"/>
        </w:rPr>
        <w:t xml:space="preserve">tilizzatore e </w:t>
      </w:r>
      <w:r w:rsidR="005E4E37" w:rsidRPr="00A36FA2">
        <w:rPr>
          <w:rFonts w:ascii="SourceSansPro-Light" w:hAnsi="SourceSansPro-Light" w:cs="SourceSansPro-Light"/>
          <w:color w:val="000000"/>
        </w:rPr>
        <w:t>definito il programma</w:t>
      </w:r>
      <w:r w:rsidR="00CD5283" w:rsidRPr="00A36FA2">
        <w:rPr>
          <w:rFonts w:ascii="SourceSansPro-Light" w:hAnsi="SourceSansPro-Light" w:cs="SourceSansPro-Light"/>
          <w:color w:val="000000"/>
        </w:rPr>
        <w:t xml:space="preserve"> </w:t>
      </w:r>
      <w:r w:rsidR="0024788C" w:rsidRPr="00A36FA2">
        <w:rPr>
          <w:rFonts w:ascii="SourceSansPro-Light" w:hAnsi="SourceSansPro-Light" w:cs="SourceSansPro-Light"/>
          <w:color w:val="000000"/>
        </w:rPr>
        <w:t>d’uso temporaneo</w:t>
      </w:r>
      <w:r w:rsidR="000618A9" w:rsidRPr="00A36FA2">
        <w:rPr>
          <w:rFonts w:ascii="SourceSansPro-Light" w:hAnsi="SourceSansPro-Light" w:cs="SourceSansPro-Light"/>
          <w:i/>
          <w:iCs/>
          <w:color w:val="000000"/>
        </w:rPr>
        <w:t xml:space="preserve"> </w:t>
      </w:r>
    </w:p>
    <w:p w14:paraId="652A20D8" w14:textId="7DF8202C" w:rsidR="00707C6D" w:rsidRPr="00A36FA2" w:rsidRDefault="006B089A"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lastRenderedPageBreak/>
        <w:t>(alternativa 2</w:t>
      </w:r>
      <w:r w:rsidR="000519E5" w:rsidRPr="00A36FA2">
        <w:rPr>
          <w:rFonts w:ascii="SourceSansPro-Light" w:hAnsi="SourceSansPro-Light" w:cs="SourceSansPro-Light"/>
          <w:i/>
          <w:iCs/>
          <w:color w:val="000000"/>
        </w:rPr>
        <w:t xml:space="preserve"> – proprietà privata</w:t>
      </w:r>
      <w:r w:rsidR="005E4E37" w:rsidRPr="00A36FA2">
        <w:rPr>
          <w:rFonts w:ascii="SourceSansPro-Light" w:hAnsi="SourceSansPro-Light" w:cs="SourceSansPro-Light"/>
          <w:i/>
          <w:iCs/>
          <w:color w:val="000000"/>
        </w:rPr>
        <w:t xml:space="preserve">) </w:t>
      </w:r>
      <w:r w:rsidR="006734BF" w:rsidRPr="00A36FA2">
        <w:rPr>
          <w:rFonts w:ascii="SourceSansPro-Light" w:hAnsi="SourceSansPro-Light" w:cs="SourceSansPro-Light"/>
          <w:color w:val="000000"/>
        </w:rPr>
        <w:t>è pervenuta</w:t>
      </w:r>
      <w:r w:rsidR="00B32355" w:rsidRPr="00A36FA2">
        <w:rPr>
          <w:rFonts w:ascii="SourceSansPro-Light" w:hAnsi="SourceSansPro-Light" w:cs="SourceSansPro-Light"/>
          <w:color w:val="000000"/>
        </w:rPr>
        <w:t xml:space="preserve"> </w:t>
      </w:r>
      <w:r w:rsidR="00AC0618" w:rsidRPr="00A36FA2">
        <w:rPr>
          <w:rFonts w:ascii="SourceSansPro-Light" w:hAnsi="SourceSansPro-Light" w:cs="SourceSansPro-Light"/>
          <w:color w:val="000000"/>
        </w:rPr>
        <w:t xml:space="preserve">con </w:t>
      </w:r>
      <w:r w:rsidR="00B32355" w:rsidRPr="00A36FA2">
        <w:rPr>
          <w:rFonts w:ascii="SourceSansPro-Light" w:hAnsi="SourceSansPro-Light" w:cs="SourceSansPro-Light"/>
          <w:color w:val="000000"/>
        </w:rPr>
        <w:t xml:space="preserve">……… </w:t>
      </w:r>
      <w:r w:rsidR="00B32355" w:rsidRPr="00A36FA2">
        <w:rPr>
          <w:rFonts w:ascii="SourceSansPro-Light" w:hAnsi="SourceSansPro-Light" w:cs="SourceSansPro-Light"/>
          <w:i/>
          <w:iCs/>
          <w:color w:val="000000"/>
        </w:rPr>
        <w:t xml:space="preserve">(indicare PG </w:t>
      </w:r>
      <w:r w:rsidR="002D605E" w:rsidRPr="00A36FA2">
        <w:rPr>
          <w:rFonts w:ascii="SourceSansPro-Light" w:hAnsi="SourceSansPro-Light" w:cs="SourceSansPro-Light"/>
          <w:i/>
          <w:iCs/>
          <w:color w:val="000000"/>
        </w:rPr>
        <w:t>di ricevimento della proposta</w:t>
      </w:r>
      <w:r w:rsidR="001D4DB9" w:rsidRPr="00A36FA2">
        <w:rPr>
          <w:rFonts w:ascii="SourceSansPro-Light" w:hAnsi="SourceSansPro-Light" w:cs="SourceSansPro-Light"/>
          <w:i/>
          <w:iCs/>
          <w:color w:val="000000"/>
        </w:rPr>
        <w:t>)</w:t>
      </w:r>
      <w:r w:rsidR="002D605E" w:rsidRPr="00A36FA2">
        <w:rPr>
          <w:rFonts w:ascii="SourceSansPro-Light" w:hAnsi="SourceSansPro-Light" w:cs="SourceSansPro-Light"/>
          <w:i/>
          <w:iCs/>
          <w:color w:val="000000"/>
        </w:rPr>
        <w:t xml:space="preserve"> </w:t>
      </w:r>
      <w:r w:rsidR="006734BF" w:rsidRPr="00A36FA2">
        <w:rPr>
          <w:rFonts w:ascii="SourceSansPro-Light" w:hAnsi="SourceSansPro-Light" w:cs="SourceSansPro-Light"/>
          <w:color w:val="000000"/>
        </w:rPr>
        <w:t xml:space="preserve">l’istanza da parte di ………………..., </w:t>
      </w:r>
      <w:r w:rsidR="002D5D6A" w:rsidRPr="00A36FA2">
        <w:rPr>
          <w:rFonts w:ascii="SourceSansPro-Light" w:hAnsi="SourceSansPro-Light" w:cs="SourceSansPro-Light"/>
          <w:color w:val="000000"/>
        </w:rPr>
        <w:t>del</w:t>
      </w:r>
      <w:r w:rsidR="006734BF" w:rsidRPr="00A36FA2">
        <w:rPr>
          <w:rFonts w:ascii="SourceSansPro-Light" w:hAnsi="SourceSansPro-Light" w:cs="SourceSansPro-Light"/>
          <w:color w:val="000000"/>
        </w:rPr>
        <w:t xml:space="preserve"> Programma di uso temporaneo allegato alla presente convenzione</w:t>
      </w:r>
      <w:r w:rsidR="00EE5B78" w:rsidRPr="00A36FA2">
        <w:rPr>
          <w:rFonts w:ascii="SourceSansPro-Light" w:hAnsi="SourceSansPro-Light" w:cs="SourceSansPro-Light"/>
          <w:color w:val="000000"/>
        </w:rPr>
        <w:t xml:space="preserve"> </w:t>
      </w:r>
      <w:r w:rsidR="002D5D6A" w:rsidRPr="00A36FA2">
        <w:rPr>
          <w:rFonts w:ascii="SourceSansPro-Light" w:hAnsi="SourceSansPro-Light" w:cs="SourceSansPro-Light"/>
          <w:color w:val="000000"/>
        </w:rPr>
        <w:t>per l’</w:t>
      </w:r>
      <w:r w:rsidR="00CB0D81" w:rsidRPr="00A36FA2">
        <w:rPr>
          <w:rFonts w:ascii="SourceSansPro-Light" w:hAnsi="SourceSansPro-Light" w:cs="SourceSansPro-Light"/>
          <w:color w:val="000000"/>
        </w:rPr>
        <w:t>immobil</w:t>
      </w:r>
      <w:r w:rsidR="00707C6D" w:rsidRPr="00A36FA2">
        <w:rPr>
          <w:rFonts w:ascii="SourceSansPro-Light" w:hAnsi="SourceSansPro-Light" w:cs="SourceSansPro-Light"/>
          <w:color w:val="000000"/>
        </w:rPr>
        <w:t>e oggetto della presente convenzione</w:t>
      </w:r>
      <w:r w:rsidR="008A6EA4" w:rsidRPr="00A36FA2">
        <w:rPr>
          <w:rFonts w:ascii="SourceSansPro-Light" w:hAnsi="SourceSansPro-Light" w:cs="SourceSansPro-Light"/>
          <w:color w:val="000000"/>
        </w:rPr>
        <w:t xml:space="preserve"> </w:t>
      </w:r>
    </w:p>
    <w:p w14:paraId="4F5EFD56" w14:textId="2C57A40D" w:rsidR="00593EE7" w:rsidRPr="00A36FA2" w:rsidRDefault="00593EE7" w:rsidP="009B5C96">
      <w:pPr>
        <w:autoSpaceDE w:val="0"/>
        <w:autoSpaceDN w:val="0"/>
        <w:adjustRightInd w:val="0"/>
        <w:spacing w:after="0" w:line="240" w:lineRule="auto"/>
        <w:jc w:val="both"/>
        <w:rPr>
          <w:rFonts w:ascii="SourceSansPro-Light" w:hAnsi="SourceSansPro-Light" w:cs="SourceSansPro-Light"/>
          <w:color w:val="000000"/>
        </w:rPr>
      </w:pPr>
    </w:p>
    <w:p w14:paraId="50DBFA7E" w14:textId="18C95C74" w:rsidR="002B0139" w:rsidRPr="00A36FA2" w:rsidRDefault="00F34392" w:rsidP="009B5C96">
      <w:pPr>
        <w:autoSpaceDE w:val="0"/>
        <w:autoSpaceDN w:val="0"/>
        <w:adjustRightInd w:val="0"/>
        <w:spacing w:after="0" w:line="240" w:lineRule="auto"/>
        <w:jc w:val="both"/>
        <w:rPr>
          <w:rFonts w:ascii="SourceSansPro-LightItalic" w:hAnsi="SourceSansPro-LightItalic" w:cs="SourceSansPro-LightItalic"/>
          <w:i/>
          <w:iCs/>
          <w:color w:val="000000"/>
        </w:rPr>
      </w:pPr>
      <w:r w:rsidRPr="00A36FA2">
        <w:rPr>
          <w:rFonts w:ascii="SourceSansPro-Light" w:hAnsi="SourceSansPro-Light" w:cs="SourceSansPro-Light"/>
          <w:color w:val="000000"/>
        </w:rPr>
        <w:t>VISTO INOLTRE</w:t>
      </w:r>
      <w:r w:rsidR="002B0139" w:rsidRPr="00A36FA2">
        <w:rPr>
          <w:rFonts w:ascii="SourceSansPro-Light" w:hAnsi="SourceSansPro-Light" w:cs="SourceSansPro-Light"/>
          <w:color w:val="000000"/>
        </w:rPr>
        <w:t xml:space="preserve"> l’allegato Programma di uso temporaneo composto dai seguenti allegati:....</w:t>
      </w:r>
      <w:r w:rsidR="002B0139" w:rsidRPr="00A36FA2">
        <w:rPr>
          <w:rFonts w:ascii="SourceSansPro-LightItalic" w:hAnsi="SourceSansPro-LightItalic" w:cs="SourceSansPro-LightItalic"/>
          <w:i/>
          <w:iCs/>
          <w:color w:val="000000"/>
        </w:rPr>
        <w:t>.(inserire elenco</w:t>
      </w:r>
    </w:p>
    <w:p w14:paraId="22258C0B" w14:textId="3E53A1C9" w:rsidR="002B0139" w:rsidRPr="00A36FA2" w:rsidRDefault="002B0139" w:rsidP="009B5C96">
      <w:pPr>
        <w:autoSpaceDE w:val="0"/>
        <w:autoSpaceDN w:val="0"/>
        <w:adjustRightInd w:val="0"/>
        <w:spacing w:after="0" w:line="240" w:lineRule="auto"/>
        <w:jc w:val="both"/>
        <w:rPr>
          <w:rFonts w:ascii="SourceSansPro-LightItalic" w:hAnsi="SourceSansPro-LightItalic" w:cs="SourceSansPro-LightItalic"/>
          <w:i/>
          <w:iCs/>
          <w:color w:val="000000"/>
        </w:rPr>
      </w:pPr>
      <w:r w:rsidRPr="00A36FA2">
        <w:rPr>
          <w:rFonts w:ascii="SourceSansPro-LightItalic" w:hAnsi="SourceSansPro-LightItalic" w:cs="SourceSansPro-LightItalic"/>
          <w:i/>
          <w:iCs/>
          <w:color w:val="000000"/>
        </w:rPr>
        <w:t>elaborati)</w:t>
      </w:r>
    </w:p>
    <w:p w14:paraId="2972702A" w14:textId="0B29997E" w:rsidR="00B91773" w:rsidRPr="00A36FA2" w:rsidRDefault="00B91773" w:rsidP="009B5C96">
      <w:pPr>
        <w:autoSpaceDE w:val="0"/>
        <w:autoSpaceDN w:val="0"/>
        <w:adjustRightInd w:val="0"/>
        <w:spacing w:after="0" w:line="240" w:lineRule="auto"/>
        <w:jc w:val="both"/>
        <w:rPr>
          <w:rFonts w:ascii="SourceSansPro-LightItalic" w:hAnsi="SourceSansPro-LightItalic" w:cs="SourceSansPro-LightItalic"/>
          <w:i/>
          <w:iCs/>
          <w:color w:val="000000"/>
        </w:rPr>
      </w:pPr>
    </w:p>
    <w:p w14:paraId="34F588E6" w14:textId="77777777" w:rsidR="0021529D" w:rsidRPr="00A36FA2" w:rsidRDefault="0021529D" w:rsidP="009B5C96">
      <w:pPr>
        <w:autoSpaceDE w:val="0"/>
        <w:autoSpaceDN w:val="0"/>
        <w:adjustRightInd w:val="0"/>
        <w:spacing w:after="0" w:line="240" w:lineRule="auto"/>
        <w:jc w:val="both"/>
        <w:rPr>
          <w:rFonts w:ascii="SourceSansPro-LightItalic" w:hAnsi="SourceSansPro-LightItalic" w:cs="SourceSansPro-LightItalic"/>
          <w:i/>
          <w:iCs/>
          <w:color w:val="000000"/>
        </w:rPr>
      </w:pPr>
    </w:p>
    <w:p w14:paraId="157A346D" w14:textId="2059CD4A" w:rsidR="002B0139" w:rsidRPr="00A36FA2" w:rsidRDefault="002B0139" w:rsidP="009B5C96">
      <w:pPr>
        <w:autoSpaceDE w:val="0"/>
        <w:autoSpaceDN w:val="0"/>
        <w:adjustRightInd w:val="0"/>
        <w:spacing w:after="0" w:line="240" w:lineRule="auto"/>
        <w:jc w:val="both"/>
        <w:rPr>
          <w:rFonts w:ascii="Comfortaa-Regular" w:hAnsi="Comfortaa-Regular" w:cs="Comfortaa-Regular"/>
          <w:color w:val="000000"/>
        </w:rPr>
      </w:pPr>
      <w:r w:rsidRPr="00A36FA2">
        <w:rPr>
          <w:rFonts w:ascii="Comfortaa-Regular" w:hAnsi="Comfortaa-Regular" w:cs="Comfortaa-Regular"/>
          <w:color w:val="000000"/>
        </w:rPr>
        <w:t>Tutto ciò premesso</w:t>
      </w:r>
      <w:r w:rsidR="00F34392" w:rsidRPr="00A36FA2">
        <w:rPr>
          <w:rFonts w:ascii="Comfortaa-Regular" w:hAnsi="Comfortaa-Regular" w:cs="Comfortaa-Regular"/>
          <w:color w:val="000000"/>
        </w:rPr>
        <w:t>, visto e considerato</w:t>
      </w:r>
      <w:r w:rsidRPr="00A36FA2">
        <w:rPr>
          <w:rFonts w:ascii="Comfortaa-Regular" w:hAnsi="Comfortaa-Regular" w:cs="Comfortaa-Regular"/>
          <w:color w:val="000000"/>
        </w:rPr>
        <w:t>, si conviene quanto segue:</w:t>
      </w:r>
    </w:p>
    <w:p w14:paraId="52D5B11F" w14:textId="77777777" w:rsidR="0021529D" w:rsidRPr="00A36FA2" w:rsidRDefault="0021529D" w:rsidP="009B5C96">
      <w:pPr>
        <w:autoSpaceDE w:val="0"/>
        <w:autoSpaceDN w:val="0"/>
        <w:adjustRightInd w:val="0"/>
        <w:spacing w:after="0" w:line="240" w:lineRule="auto"/>
        <w:jc w:val="both"/>
        <w:rPr>
          <w:rFonts w:ascii="Comfortaa-Regular" w:hAnsi="Comfortaa-Regular" w:cs="Comfortaa-Regular"/>
          <w:color w:val="000000"/>
        </w:rPr>
      </w:pPr>
    </w:p>
    <w:p w14:paraId="0C39F671" w14:textId="77777777" w:rsidR="002B0139" w:rsidRPr="00A36FA2" w:rsidRDefault="002B0139" w:rsidP="009B5C96">
      <w:pPr>
        <w:pStyle w:val="Titolo2"/>
        <w:jc w:val="both"/>
      </w:pPr>
      <w:bookmarkStart w:id="0" w:name="_Toc107388461"/>
      <w:r w:rsidRPr="00A36FA2">
        <w:t>Articolo 1. Oggetto della convenzione</w:t>
      </w:r>
      <w:bookmarkEnd w:id="0"/>
    </w:p>
    <w:p w14:paraId="1A6AA956" w14:textId="4D5BAA3E" w:rsidR="002B0139" w:rsidRPr="00A36FA2" w:rsidRDefault="000E5A70"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Comune</w:t>
      </w:r>
      <w:r w:rsidR="002B0139" w:rsidRPr="00A36FA2">
        <w:rPr>
          <w:rFonts w:ascii="SourceSansPro-Light" w:hAnsi="SourceSansPro-Light" w:cs="SourceSansPro-Light"/>
          <w:color w:val="000000"/>
        </w:rPr>
        <w:t>, richiamat</w:t>
      </w:r>
      <w:r w:rsidR="00414C14" w:rsidRPr="00A36FA2">
        <w:rPr>
          <w:rFonts w:ascii="SourceSansPro-Light" w:hAnsi="SourceSansPro-Light" w:cs="SourceSansPro-Light"/>
          <w:color w:val="000000"/>
        </w:rPr>
        <w:t>e</w:t>
      </w:r>
      <w:r w:rsidR="002B0139" w:rsidRPr="00A36FA2">
        <w:rPr>
          <w:rFonts w:ascii="SourceSansPro-Light" w:hAnsi="SourceSansPro-Light" w:cs="SourceSansPro-Light"/>
          <w:color w:val="000000"/>
        </w:rPr>
        <w:t xml:space="preserve"> l</w:t>
      </w:r>
      <w:r w:rsidR="00414C14" w:rsidRPr="00A36FA2">
        <w:rPr>
          <w:rFonts w:ascii="SourceSansPro-Light" w:hAnsi="SourceSansPro-Light" w:cs="SourceSansPro-Light"/>
          <w:color w:val="000000"/>
        </w:rPr>
        <w:t>e</w:t>
      </w:r>
      <w:r w:rsidR="002B0139" w:rsidRPr="00A36FA2">
        <w:rPr>
          <w:rFonts w:ascii="SourceSansPro-Light" w:hAnsi="SourceSansPro-Light" w:cs="SourceSansPro-Light"/>
          <w:color w:val="000000"/>
        </w:rPr>
        <w:t xml:space="preserve"> premess</w:t>
      </w:r>
      <w:r w:rsidR="00414C14" w:rsidRPr="00A36FA2">
        <w:rPr>
          <w:rFonts w:ascii="SourceSansPro-Light" w:hAnsi="SourceSansPro-Light" w:cs="SourceSansPro-Light"/>
          <w:color w:val="000000"/>
        </w:rPr>
        <w:t>e</w:t>
      </w:r>
      <w:r w:rsidR="002B0139" w:rsidRPr="00A36FA2">
        <w:rPr>
          <w:rFonts w:ascii="SourceSansPro-Light" w:hAnsi="SourceSansPro-Light" w:cs="SourceSansPro-Light"/>
          <w:color w:val="000000"/>
        </w:rPr>
        <w:t xml:space="preserve"> parte integrante e sostanziale della presente convenzione,</w:t>
      </w:r>
      <w:r w:rsidR="00843E11" w:rsidRPr="00A36FA2">
        <w:rPr>
          <w:rFonts w:ascii="SourceSansPro-Light" w:hAnsi="SourceSansPro-Light" w:cs="SourceSansPro-Light"/>
          <w:color w:val="000000"/>
        </w:rPr>
        <w:t xml:space="preserve"> </w:t>
      </w:r>
      <w:r w:rsidR="00277692" w:rsidRPr="00A36FA2">
        <w:rPr>
          <w:rFonts w:ascii="SourceSansPro-Light" w:hAnsi="SourceSansPro-Light" w:cs="SourceSansPro-Light"/>
          <w:color w:val="000000"/>
        </w:rPr>
        <w:t xml:space="preserve">riconosce </w:t>
      </w:r>
      <w:r w:rsidR="003141CA" w:rsidRPr="00A36FA2">
        <w:rPr>
          <w:rFonts w:ascii="SourceSansPro-Light" w:hAnsi="SourceSansPro-Light" w:cs="SourceSansPro-Light"/>
          <w:color w:val="000000"/>
        </w:rPr>
        <w:t>il</w:t>
      </w:r>
      <w:r w:rsidR="002B0139" w:rsidRPr="00A36FA2">
        <w:rPr>
          <w:rFonts w:ascii="SourceSansPro-Light" w:hAnsi="SourceSansPro-Light" w:cs="SourceSansPro-Light"/>
          <w:color w:val="000000"/>
        </w:rPr>
        <w:t xml:space="preserve"> </w:t>
      </w:r>
      <w:r w:rsidR="003141CA" w:rsidRPr="00A36FA2">
        <w:rPr>
          <w:rFonts w:ascii="SourceSansPro-Light" w:hAnsi="SourceSansPro-Light" w:cs="SourceSansPro-Light"/>
          <w:color w:val="000000"/>
        </w:rPr>
        <w:t xml:space="preserve">rilevante interesse pubblico o generale sotteso </w:t>
      </w:r>
      <w:r w:rsidR="008653D0" w:rsidRPr="00A36FA2">
        <w:rPr>
          <w:rFonts w:ascii="SourceSansPro-Light" w:hAnsi="SourceSansPro-Light" w:cs="SourceSansPro-Light"/>
          <w:color w:val="000000"/>
        </w:rPr>
        <w:t xml:space="preserve">della proposta </w:t>
      </w:r>
      <w:r w:rsidR="00CA390F" w:rsidRPr="00A36FA2">
        <w:rPr>
          <w:rFonts w:ascii="SourceSansPro-Light" w:hAnsi="SourceSansPro-Light" w:cs="SourceSansPro-Light"/>
          <w:color w:val="000000"/>
        </w:rPr>
        <w:t>di cui all’</w:t>
      </w:r>
      <w:r w:rsidR="00B64DA7" w:rsidRPr="00A36FA2">
        <w:rPr>
          <w:rFonts w:ascii="SourceSansPro-Light" w:hAnsi="SourceSansPro-Light" w:cs="SourceSansPro-Light"/>
          <w:color w:val="000000"/>
        </w:rPr>
        <w:t>art.</w:t>
      </w:r>
      <w:r w:rsidR="00A60087" w:rsidRPr="00A36FA2">
        <w:rPr>
          <w:rFonts w:ascii="SourceSansPro-Light" w:hAnsi="SourceSansPro-Light" w:cs="SourceSansPro-Light"/>
          <w:color w:val="000000"/>
        </w:rPr>
        <w:t xml:space="preserve">2 </w:t>
      </w:r>
      <w:r w:rsidR="00CA390F" w:rsidRPr="00A36FA2">
        <w:rPr>
          <w:rFonts w:ascii="SourceSansPro-Light" w:hAnsi="SourceSansPro-Light" w:cs="SourceSansPro-Light"/>
          <w:color w:val="000000"/>
        </w:rPr>
        <w:t>(</w:t>
      </w:r>
      <w:r w:rsidR="00A60087" w:rsidRPr="00A36FA2">
        <w:rPr>
          <w:rFonts w:ascii="SourceSansPro-Light" w:hAnsi="SourceSansPro-Light" w:cs="SourceSansPro-Light"/>
          <w:color w:val="000000"/>
        </w:rPr>
        <w:t>e</w:t>
      </w:r>
      <w:r w:rsidR="006C7461" w:rsidRPr="00A36FA2">
        <w:rPr>
          <w:rFonts w:ascii="SourceSansPro-Light" w:hAnsi="SourceSansPro-Light" w:cs="SourceSansPro-Light"/>
          <w:color w:val="000000"/>
        </w:rPr>
        <w:t xml:space="preserve"> </w:t>
      </w:r>
      <w:r w:rsidR="00CA390F" w:rsidRPr="00A36FA2">
        <w:rPr>
          <w:rFonts w:ascii="SourceSansPro-Light" w:hAnsi="SourceSansPro-Light" w:cs="SourceSansPro-Light"/>
          <w:color w:val="000000"/>
        </w:rPr>
        <w:t>come meglio dettagliata</w:t>
      </w:r>
      <w:r w:rsidR="00A60087" w:rsidRPr="00A36FA2">
        <w:rPr>
          <w:rFonts w:ascii="SourceSansPro-Light" w:hAnsi="SourceSansPro-Light" w:cs="SourceSansPro-Light"/>
          <w:color w:val="000000"/>
        </w:rPr>
        <w:t xml:space="preserve"> </w:t>
      </w:r>
      <w:r w:rsidR="003141CA" w:rsidRPr="00A36FA2">
        <w:rPr>
          <w:rFonts w:ascii="SourceSansPro-Light" w:hAnsi="SourceSansPro-Light" w:cs="SourceSansPro-Light"/>
          <w:color w:val="000000"/>
        </w:rPr>
        <w:t>dal Programma</w:t>
      </w:r>
      <w:r w:rsidR="00277692" w:rsidRPr="00A36FA2">
        <w:rPr>
          <w:rFonts w:ascii="SourceSansPro-Light" w:hAnsi="SourceSansPro-Light" w:cs="SourceSansPro-Light"/>
          <w:color w:val="000000"/>
        </w:rPr>
        <w:t xml:space="preserve"> d’uso</w:t>
      </w:r>
      <w:r w:rsidR="003141CA" w:rsidRPr="00A36FA2">
        <w:rPr>
          <w:rFonts w:ascii="SourceSansPro-Light" w:hAnsi="SourceSansPro-Light" w:cs="SourceSansPro-Light"/>
          <w:color w:val="000000"/>
        </w:rPr>
        <w:t xml:space="preserve"> allegato</w:t>
      </w:r>
      <w:r w:rsidR="00CA390F" w:rsidRPr="00A36FA2">
        <w:rPr>
          <w:rFonts w:ascii="SourceSansPro-Light" w:hAnsi="SourceSansPro-Light" w:cs="SourceSansPro-Light"/>
          <w:color w:val="000000"/>
        </w:rPr>
        <w:t>)</w:t>
      </w:r>
      <w:r w:rsidR="00B22CDC" w:rsidRPr="00A36FA2">
        <w:rPr>
          <w:rFonts w:ascii="SourceSansPro-Light" w:hAnsi="SourceSansPro-Light" w:cs="SourceSansPro-Light"/>
          <w:color w:val="000000"/>
        </w:rPr>
        <w:t xml:space="preserve"> e </w:t>
      </w:r>
      <w:r w:rsidR="002E789F" w:rsidRPr="00A36FA2">
        <w:rPr>
          <w:rFonts w:ascii="SourceSansPro-Light" w:hAnsi="SourceSansPro-Light" w:cs="SourceSansPro-Light"/>
          <w:color w:val="000000"/>
        </w:rPr>
        <w:t>consente</w:t>
      </w:r>
      <w:r w:rsidR="00B22CDC" w:rsidRPr="00A36FA2">
        <w:rPr>
          <w:rFonts w:ascii="SourceSansPro-Light" w:hAnsi="SourceSansPro-Light" w:cs="SourceSansPro-Light"/>
          <w:color w:val="000000"/>
        </w:rPr>
        <w:t xml:space="preserve"> </w:t>
      </w:r>
      <w:r w:rsidR="005210F7" w:rsidRPr="00A36FA2">
        <w:rPr>
          <w:rFonts w:ascii="Calibri" w:hAnsi="Calibri" w:cs="Calibri"/>
        </w:rPr>
        <w:t xml:space="preserve">l’utilizzazione temporanea </w:t>
      </w:r>
      <w:r w:rsidR="008F044F" w:rsidRPr="00A36FA2">
        <w:rPr>
          <w:rFonts w:ascii="Calibri" w:hAnsi="Calibri" w:cs="Calibri"/>
        </w:rPr>
        <w:t>dell’immobile</w:t>
      </w:r>
      <w:r w:rsidR="00A541EB">
        <w:rPr>
          <w:rFonts w:ascii="Calibri" w:hAnsi="Calibri" w:cs="Calibri"/>
        </w:rPr>
        <w:t xml:space="preserve"> in coerenza ed in conformità a quanto previsto dagli atti della procedura ad evidenza pubblica, indetta dalla Regione, e meglio indicata in Premessa, ed in attuazione della proposta progettuale presentata dal Comune ed ammessa a finanziamento, nell’ambito della Linea “A”</w:t>
      </w:r>
      <w:r w:rsidR="00D70135">
        <w:rPr>
          <w:rFonts w:ascii="Calibri" w:hAnsi="Calibri" w:cs="Calibri"/>
        </w:rPr>
        <w:t>.</w:t>
      </w:r>
    </w:p>
    <w:p w14:paraId="05AB070E" w14:textId="1063C1B8" w:rsidR="00E97112" w:rsidRPr="00A36FA2" w:rsidRDefault="00EE126A"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La proposta di </w:t>
      </w:r>
      <w:r w:rsidR="00644961" w:rsidRPr="00A36FA2">
        <w:rPr>
          <w:rFonts w:ascii="SourceSansPro-Light" w:hAnsi="SourceSansPro-Light" w:cs="SourceSansPro-Light"/>
          <w:color w:val="000000"/>
        </w:rPr>
        <w:t xml:space="preserve">utilizzazione </w:t>
      </w:r>
      <w:r w:rsidR="00270C07" w:rsidRPr="00A36FA2">
        <w:rPr>
          <w:rFonts w:ascii="SourceSansPro-Light" w:hAnsi="SourceSansPro-Light" w:cs="SourceSansPro-Light"/>
          <w:color w:val="000000"/>
        </w:rPr>
        <w:t>temporane</w:t>
      </w:r>
      <w:r w:rsidR="00644961" w:rsidRPr="00A36FA2">
        <w:rPr>
          <w:rFonts w:ascii="SourceSansPro-Light" w:hAnsi="SourceSansPro-Light" w:cs="SourceSansPro-Light"/>
          <w:color w:val="000000"/>
        </w:rPr>
        <w:t>a</w:t>
      </w:r>
      <w:r w:rsidR="00270C07" w:rsidRPr="00A36FA2">
        <w:rPr>
          <w:rFonts w:ascii="SourceSansPro-Light" w:hAnsi="SourceSansPro-Light" w:cs="SourceSansPro-Light"/>
          <w:color w:val="000000"/>
        </w:rPr>
        <w:t xml:space="preserve"> </w:t>
      </w:r>
      <w:r w:rsidR="00425FE7" w:rsidRPr="00A36FA2">
        <w:rPr>
          <w:rFonts w:ascii="SourceSansPro-Light" w:hAnsi="SourceSansPro-Light" w:cs="SourceSansPro-Light"/>
          <w:color w:val="000000"/>
        </w:rPr>
        <w:t>in</w:t>
      </w:r>
      <w:r w:rsidR="002712B6" w:rsidRPr="00A36FA2">
        <w:rPr>
          <w:rFonts w:ascii="SourceSansPro-Light" w:hAnsi="SourceSansPro-Light" w:cs="SourceSansPro-Light"/>
          <w:color w:val="000000"/>
        </w:rPr>
        <w:t xml:space="preserve">tende </w:t>
      </w:r>
      <w:r w:rsidR="004A035C" w:rsidRPr="00A36FA2">
        <w:rPr>
          <w:rFonts w:ascii="SourceSansPro-Light" w:hAnsi="SourceSansPro-Light" w:cs="SourceSansPro-Light"/>
          <w:color w:val="000000"/>
        </w:rPr>
        <w:t xml:space="preserve">prioritariamente </w:t>
      </w:r>
      <w:r w:rsidR="002712B6" w:rsidRPr="00A36FA2">
        <w:rPr>
          <w:rFonts w:ascii="SourceSansPro-Light" w:hAnsi="SourceSansPro-Light" w:cs="SourceSansPro-Light"/>
          <w:color w:val="000000"/>
        </w:rPr>
        <w:t xml:space="preserve">assolvere </w:t>
      </w:r>
      <w:r w:rsidR="00AD15CF" w:rsidRPr="00A36FA2">
        <w:rPr>
          <w:rFonts w:ascii="SourceSansPro-Light" w:hAnsi="SourceSansPro-Light" w:cs="SourceSansPro-Light"/>
          <w:color w:val="000000"/>
        </w:rPr>
        <w:t>agli obiettivi</w:t>
      </w:r>
      <w:r w:rsidR="00864D67" w:rsidRPr="00A36FA2">
        <w:rPr>
          <w:rFonts w:ascii="SourceSansPro-Light" w:hAnsi="SourceSansPro-Light" w:cs="SourceSansPro-Light"/>
          <w:color w:val="000000"/>
        </w:rPr>
        <w:t xml:space="preserve"> strategici </w:t>
      </w:r>
      <w:r w:rsidR="002712B6" w:rsidRPr="00A36FA2">
        <w:rPr>
          <w:rFonts w:ascii="SourceSansPro-Light" w:hAnsi="SourceSansPro-Light" w:cs="SourceSansPro-Light"/>
          <w:color w:val="000000"/>
        </w:rPr>
        <w:t>di</w:t>
      </w:r>
      <w:r w:rsidR="00DF30F0" w:rsidRPr="00A36FA2">
        <w:rPr>
          <w:rFonts w:ascii="SourceSansPro-Light" w:hAnsi="SourceSansPro-Light" w:cs="SourceSansPro-Light"/>
          <w:color w:val="000000"/>
        </w:rPr>
        <w:t xml:space="preserve">: </w:t>
      </w:r>
    </w:p>
    <w:p w14:paraId="63BF1026" w14:textId="223FD3BF" w:rsidR="00622A0C" w:rsidRPr="00A36FA2" w:rsidRDefault="00DF30F0"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(s</w:t>
      </w:r>
      <w:r w:rsidR="00622A0C" w:rsidRPr="00A36FA2">
        <w:rPr>
          <w:rFonts w:ascii="SourceSansPro-Light" w:hAnsi="SourceSansPro-Light" w:cs="SourceSansPro-Light"/>
          <w:i/>
          <w:iCs/>
          <w:color w:val="000000"/>
        </w:rPr>
        <w:t>cegliere tra</w:t>
      </w:r>
      <w:r w:rsidR="004A5A77" w:rsidRPr="00A36FA2">
        <w:rPr>
          <w:rFonts w:ascii="SourceSansPro-Light" w:hAnsi="SourceSansPro-Light" w:cs="SourceSansPro-Light"/>
          <w:i/>
          <w:iCs/>
          <w:color w:val="000000"/>
        </w:rPr>
        <w:t xml:space="preserve"> </w:t>
      </w:r>
      <w:r w:rsidR="005A7247" w:rsidRPr="00A36FA2">
        <w:rPr>
          <w:rFonts w:ascii="SourceSansPro-Light" w:hAnsi="SourceSansPro-Light" w:cs="SourceSansPro-Light"/>
          <w:i/>
          <w:iCs/>
          <w:color w:val="000000"/>
        </w:rPr>
        <w:t xml:space="preserve">le opzioni di seguito, </w:t>
      </w:r>
      <w:r w:rsidR="005A7247" w:rsidRPr="00A36FA2">
        <w:rPr>
          <w:rFonts w:ascii="SourceSansPro-LightItalic" w:hAnsi="SourceSansPro-LightItalic" w:cs="SourceSansPro-LightItalic"/>
          <w:i/>
          <w:iCs/>
          <w:color w:val="000000"/>
        </w:rPr>
        <w:t>indicando quali le condizioni che hanno determinato l’uso temporaneo anche più nello specifico)</w:t>
      </w:r>
      <w:r w:rsidR="00622A0C" w:rsidRPr="00A36FA2">
        <w:rPr>
          <w:rFonts w:ascii="SourceSansPro-Light" w:hAnsi="SourceSansPro-Light" w:cs="SourceSansPro-Light"/>
          <w:i/>
          <w:iCs/>
          <w:color w:val="000000"/>
        </w:rPr>
        <w:t xml:space="preserve">: </w:t>
      </w:r>
    </w:p>
    <w:p w14:paraId="3ABCD273" w14:textId="7F0D9E37" w:rsidR="00B02E6D" w:rsidRPr="00A36FA2" w:rsidRDefault="00A114AD" w:rsidP="009B5C96">
      <w:pPr>
        <w:pStyle w:val="Paragrafoelenco"/>
        <w:numPr>
          <w:ilvl w:val="0"/>
          <w:numId w:val="7"/>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b/>
          <w:bCs/>
          <w:i/>
          <w:iCs/>
          <w:color w:val="000000"/>
        </w:rPr>
        <w:t>custodia</w:t>
      </w:r>
      <w:r w:rsidRPr="00A36FA2">
        <w:rPr>
          <w:rFonts w:ascii="SourceSansPro-Light" w:hAnsi="SourceSansPro-Light" w:cs="SourceSansPro-Light"/>
          <w:i/>
          <w:iCs/>
          <w:color w:val="000000"/>
        </w:rPr>
        <w:t xml:space="preserve">, ovvero </w:t>
      </w:r>
      <w:r w:rsidR="00284747" w:rsidRPr="00A36FA2">
        <w:rPr>
          <w:rFonts w:ascii="SourceSansPro-Light" w:hAnsi="SourceSansPro-Light" w:cs="SourceSansPro-Light"/>
          <w:i/>
          <w:iCs/>
          <w:color w:val="000000"/>
        </w:rPr>
        <w:t xml:space="preserve">per </w:t>
      </w:r>
      <w:r w:rsidRPr="00A36FA2">
        <w:rPr>
          <w:rFonts w:ascii="SourceSansPro-Light" w:hAnsi="SourceSansPro-Light" w:cs="SourceSansPro-Light"/>
          <w:i/>
          <w:iCs/>
          <w:color w:val="000000"/>
        </w:rPr>
        <w:t>gesti</w:t>
      </w:r>
      <w:r w:rsidR="00284747" w:rsidRPr="00A36FA2">
        <w:rPr>
          <w:rFonts w:ascii="SourceSansPro-Light" w:hAnsi="SourceSansPro-Light" w:cs="SourceSansPro-Light"/>
          <w:i/>
          <w:iCs/>
          <w:color w:val="000000"/>
        </w:rPr>
        <w:t>r</w:t>
      </w:r>
      <w:r w:rsidRPr="00A36FA2">
        <w:rPr>
          <w:rFonts w:ascii="SourceSansPro-Light" w:hAnsi="SourceSansPro-Light" w:cs="SourceSansPro-Light"/>
          <w:i/>
          <w:iCs/>
          <w:color w:val="000000"/>
        </w:rPr>
        <w:t>e e salvaguard</w:t>
      </w:r>
      <w:r w:rsidR="00284747" w:rsidRPr="00A36FA2">
        <w:rPr>
          <w:rFonts w:ascii="SourceSansPro-Light" w:hAnsi="SourceSansPro-Light" w:cs="SourceSansPro-Light"/>
          <w:i/>
          <w:iCs/>
          <w:color w:val="000000"/>
        </w:rPr>
        <w:t>are il bene nell</w:t>
      </w:r>
      <w:r w:rsidR="00622A0C" w:rsidRPr="00A36FA2">
        <w:rPr>
          <w:rFonts w:ascii="SourceSansPro-Light" w:hAnsi="SourceSansPro-Light" w:cs="SourceSansPro-Light"/>
          <w:i/>
          <w:iCs/>
          <w:color w:val="000000"/>
        </w:rPr>
        <w:t>o spazio</w:t>
      </w:r>
      <w:r w:rsidR="00284747" w:rsidRPr="00A36FA2">
        <w:rPr>
          <w:rFonts w:ascii="SourceSansPro-Light" w:hAnsi="SourceSansPro-Light" w:cs="SourceSansPro-Light"/>
          <w:i/>
          <w:iCs/>
          <w:color w:val="000000"/>
        </w:rPr>
        <w:t xml:space="preserve"> di tempo</w:t>
      </w:r>
      <w:r w:rsidR="00622A0C" w:rsidRPr="00A36FA2">
        <w:rPr>
          <w:rFonts w:ascii="SourceSansPro-Light" w:hAnsi="SourceSansPro-Light" w:cs="SourceSansPro-Light"/>
          <w:i/>
          <w:iCs/>
          <w:color w:val="000000"/>
        </w:rPr>
        <w:t xml:space="preserve"> che </w:t>
      </w:r>
      <w:r w:rsidRPr="00A36FA2">
        <w:rPr>
          <w:rFonts w:ascii="SourceSansPro-Light" w:hAnsi="SourceSansPro-Light" w:cs="SourceSansPro-Light"/>
          <w:i/>
          <w:iCs/>
          <w:color w:val="000000"/>
        </w:rPr>
        <w:t xml:space="preserve">intercorre </w:t>
      </w:r>
      <w:r w:rsidR="00622A0C" w:rsidRPr="00A36FA2">
        <w:rPr>
          <w:rFonts w:ascii="SourceSansPro-Light" w:hAnsi="SourceSansPro-Light" w:cs="SourceSansPro-Light"/>
          <w:i/>
          <w:iCs/>
          <w:color w:val="000000"/>
        </w:rPr>
        <w:t xml:space="preserve">tra </w:t>
      </w:r>
      <w:r w:rsidR="00FC0D5D" w:rsidRPr="00A36FA2">
        <w:rPr>
          <w:rFonts w:ascii="SourceSansPro-Light" w:hAnsi="SourceSansPro-Light" w:cs="SourceSansPro-Light"/>
          <w:i/>
          <w:iCs/>
          <w:color w:val="000000"/>
        </w:rPr>
        <w:t>l’</w:t>
      </w:r>
      <w:r w:rsidR="00622A0C" w:rsidRPr="00A36FA2">
        <w:rPr>
          <w:rFonts w:ascii="SourceSansPro-Light" w:hAnsi="SourceSansPro-Light" w:cs="SourceSansPro-Light"/>
          <w:i/>
          <w:iCs/>
          <w:color w:val="000000"/>
        </w:rPr>
        <w:t>uso precedente e quello futur</w:t>
      </w:r>
      <w:r w:rsidR="00B02E6D" w:rsidRPr="00A36FA2">
        <w:rPr>
          <w:rFonts w:ascii="SourceSansPro-Light" w:hAnsi="SourceSansPro-Light" w:cs="SourceSansPro-Light"/>
          <w:i/>
          <w:iCs/>
          <w:color w:val="000000"/>
        </w:rPr>
        <w:t>o</w:t>
      </w:r>
      <w:r w:rsidR="00864D67" w:rsidRPr="00A36FA2">
        <w:rPr>
          <w:rFonts w:ascii="SourceSansPro-Light" w:hAnsi="SourceSansPro-Light" w:cs="SourceSansPro-Light"/>
          <w:i/>
          <w:iCs/>
          <w:color w:val="000000"/>
        </w:rPr>
        <w:t xml:space="preserve">, arrestando il degrado del patrimonio </w:t>
      </w:r>
      <w:r w:rsidR="003A469C" w:rsidRPr="00A36FA2">
        <w:rPr>
          <w:rFonts w:ascii="SourceSansPro-Light" w:hAnsi="SourceSansPro-Light" w:cs="SourceSansPro-Light"/>
          <w:i/>
          <w:iCs/>
          <w:color w:val="000000"/>
        </w:rPr>
        <w:t>edilizio</w:t>
      </w:r>
      <w:r w:rsidR="00864D67" w:rsidRPr="00A36FA2">
        <w:rPr>
          <w:rFonts w:ascii="SourceSansPro-Light" w:hAnsi="SourceSansPro-Light" w:cs="SourceSansPro-Light"/>
          <w:i/>
          <w:iCs/>
          <w:color w:val="000000"/>
        </w:rPr>
        <w:t xml:space="preserve"> e supporta</w:t>
      </w:r>
      <w:r w:rsidR="003A469C" w:rsidRPr="00A36FA2">
        <w:rPr>
          <w:rFonts w:ascii="SourceSansPro-Light" w:hAnsi="SourceSansPro-Light" w:cs="SourceSansPro-Light"/>
          <w:i/>
          <w:iCs/>
          <w:color w:val="000000"/>
        </w:rPr>
        <w:t>ndone la</w:t>
      </w:r>
      <w:r w:rsidR="00864D67" w:rsidRPr="00A36FA2">
        <w:rPr>
          <w:rFonts w:ascii="SourceSansPro-Light" w:hAnsi="SourceSansPro-Light" w:cs="SourceSansPro-Light"/>
          <w:i/>
          <w:iCs/>
          <w:color w:val="000000"/>
        </w:rPr>
        <w:t xml:space="preserve"> presa in carico</w:t>
      </w:r>
    </w:p>
    <w:p w14:paraId="70AC511C" w14:textId="2A6890F7" w:rsidR="00D37C4E" w:rsidRPr="00A36FA2" w:rsidRDefault="00D37C4E" w:rsidP="009B5C96">
      <w:pPr>
        <w:pStyle w:val="Paragrafoelenco"/>
        <w:numPr>
          <w:ilvl w:val="0"/>
          <w:numId w:val="7"/>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b/>
          <w:bCs/>
          <w:i/>
          <w:iCs/>
          <w:color w:val="000000"/>
        </w:rPr>
        <w:t>impulso</w:t>
      </w:r>
      <w:r w:rsidRPr="00A36FA2">
        <w:rPr>
          <w:rFonts w:ascii="SourceSansPro-Light" w:hAnsi="SourceSansPro-Light" w:cs="SourceSansPro-Light"/>
          <w:i/>
          <w:iCs/>
          <w:color w:val="000000"/>
        </w:rPr>
        <w:t xml:space="preserve">, ovvero per </w:t>
      </w:r>
      <w:r w:rsidR="00FC0D5D" w:rsidRPr="00A36FA2">
        <w:rPr>
          <w:rFonts w:ascii="SourceSansPro-Light" w:hAnsi="SourceSansPro-Light" w:cs="SourceSansPro-Light"/>
          <w:i/>
          <w:iCs/>
          <w:color w:val="000000"/>
        </w:rPr>
        <w:t xml:space="preserve">contribuire a </w:t>
      </w:r>
      <w:r w:rsidRPr="00A36FA2">
        <w:rPr>
          <w:rFonts w:ascii="SourceSansPro-Light" w:hAnsi="SourceSansPro-Light" w:cs="SourceSansPro-Light"/>
          <w:i/>
          <w:iCs/>
          <w:color w:val="000000"/>
        </w:rPr>
        <w:t xml:space="preserve">determinare </w:t>
      </w:r>
      <w:r w:rsidR="00FC0D5D" w:rsidRPr="00A36FA2">
        <w:rPr>
          <w:rFonts w:ascii="SourceSansPro-Light" w:hAnsi="SourceSansPro-Light" w:cs="SourceSansPro-Light"/>
          <w:i/>
          <w:iCs/>
          <w:color w:val="000000"/>
        </w:rPr>
        <w:t>l</w:t>
      </w:r>
      <w:r w:rsidRPr="00A36FA2">
        <w:rPr>
          <w:rFonts w:ascii="SourceSansPro-Light" w:hAnsi="SourceSansPro-Light" w:cs="SourceSansPro-Light"/>
          <w:i/>
          <w:iCs/>
          <w:color w:val="000000"/>
        </w:rPr>
        <w:t xml:space="preserve">a programmazione </w:t>
      </w:r>
      <w:r w:rsidR="004540FE" w:rsidRPr="00A36FA2">
        <w:rPr>
          <w:rFonts w:ascii="SourceSansPro-Light" w:hAnsi="SourceSansPro-Light" w:cs="SourceSansPro-Light"/>
          <w:i/>
          <w:iCs/>
          <w:color w:val="000000"/>
        </w:rPr>
        <w:t>del</w:t>
      </w:r>
      <w:r w:rsidRPr="00A36FA2">
        <w:rPr>
          <w:rFonts w:ascii="SourceSansPro-Light" w:hAnsi="SourceSansPro-Light" w:cs="SourceSansPro-Light"/>
          <w:i/>
          <w:iCs/>
          <w:color w:val="000000"/>
        </w:rPr>
        <w:t xml:space="preserve"> luogo</w:t>
      </w:r>
      <w:r w:rsidR="004540FE" w:rsidRPr="00A36FA2">
        <w:rPr>
          <w:rFonts w:ascii="SourceSansPro-Light" w:hAnsi="SourceSansPro-Light" w:cs="SourceSansPro-Light"/>
          <w:i/>
          <w:iCs/>
          <w:color w:val="000000"/>
        </w:rPr>
        <w:t xml:space="preserve"> nella sua prefigurazione più definitiva</w:t>
      </w:r>
      <w:r w:rsidR="003F170B" w:rsidRPr="00A36FA2">
        <w:rPr>
          <w:rFonts w:ascii="SourceSansPro-Light" w:hAnsi="SourceSansPro-Light" w:cs="SourceSansPro-Light"/>
          <w:i/>
          <w:iCs/>
          <w:color w:val="000000"/>
        </w:rPr>
        <w:t xml:space="preserve"> e promuovere l’innesco di trasformazioni </w:t>
      </w:r>
      <w:r w:rsidR="00EF6F9B" w:rsidRPr="00A36FA2">
        <w:rPr>
          <w:rFonts w:ascii="SourceSansPro-Light" w:hAnsi="SourceSansPro-Light" w:cs="SourceSansPro-Light"/>
          <w:i/>
          <w:iCs/>
          <w:color w:val="000000"/>
        </w:rPr>
        <w:t>più durature</w:t>
      </w:r>
    </w:p>
    <w:p w14:paraId="0E1B83B9" w14:textId="074FA8B0" w:rsidR="004540FE" w:rsidRPr="00A36FA2" w:rsidRDefault="00B641F9" w:rsidP="009B5C96">
      <w:pPr>
        <w:pStyle w:val="Paragrafoelenco"/>
        <w:numPr>
          <w:ilvl w:val="0"/>
          <w:numId w:val="7"/>
        </w:numPr>
        <w:autoSpaceDE w:val="0"/>
        <w:autoSpaceDN w:val="0"/>
        <w:adjustRightInd w:val="0"/>
        <w:spacing w:after="0" w:line="240" w:lineRule="auto"/>
        <w:jc w:val="both"/>
        <w:rPr>
          <w:i/>
          <w:iCs/>
        </w:rPr>
      </w:pPr>
      <w:r w:rsidRPr="00A36FA2">
        <w:rPr>
          <w:rFonts w:ascii="SourceSansPro-Light" w:hAnsi="SourceSansPro-Light" w:cs="SourceSansPro-Light"/>
          <w:b/>
          <w:bCs/>
          <w:i/>
          <w:iCs/>
          <w:color w:val="000000"/>
        </w:rPr>
        <w:t>sperimentazione</w:t>
      </w:r>
      <w:r w:rsidR="00C02711" w:rsidRPr="00A36FA2">
        <w:rPr>
          <w:rFonts w:ascii="SourceSansPro-Light" w:hAnsi="SourceSansPro-Light" w:cs="SourceSansPro-Light"/>
          <w:i/>
          <w:iCs/>
          <w:color w:val="000000"/>
        </w:rPr>
        <w:t xml:space="preserve">, </w:t>
      </w:r>
      <w:r w:rsidR="00F954B5" w:rsidRPr="00A36FA2">
        <w:rPr>
          <w:rFonts w:ascii="SourceSansPro-Light" w:hAnsi="SourceSansPro-Light" w:cs="SourceSansPro-Light"/>
          <w:i/>
          <w:iCs/>
          <w:color w:val="000000"/>
        </w:rPr>
        <w:t xml:space="preserve">ovvero per </w:t>
      </w:r>
      <w:r w:rsidR="002712B6" w:rsidRPr="00A36FA2">
        <w:rPr>
          <w:rFonts w:ascii="SourceSansPro-Light" w:hAnsi="SourceSansPro-Light" w:cs="SourceSansPro-Light"/>
          <w:i/>
          <w:iCs/>
          <w:color w:val="000000"/>
        </w:rPr>
        <w:t>testare</w:t>
      </w:r>
      <w:r w:rsidR="00C02711" w:rsidRPr="00A36FA2">
        <w:rPr>
          <w:rFonts w:ascii="SourceSansPro-Light" w:hAnsi="SourceSansPro-Light" w:cs="SourceSansPro-Light"/>
          <w:i/>
          <w:iCs/>
          <w:color w:val="000000"/>
        </w:rPr>
        <w:t xml:space="preserve"> se </w:t>
      </w:r>
      <w:r w:rsidR="00F954B5" w:rsidRPr="00A36FA2">
        <w:rPr>
          <w:rFonts w:ascii="SourceSansPro-Light" w:hAnsi="SourceSansPro-Light" w:cs="SourceSansPro-Light"/>
          <w:i/>
          <w:iCs/>
          <w:color w:val="000000"/>
        </w:rPr>
        <w:t>nuov</w:t>
      </w:r>
      <w:r w:rsidR="00C02711" w:rsidRPr="00A36FA2">
        <w:rPr>
          <w:rFonts w:ascii="SourceSansPro-Light" w:hAnsi="SourceSansPro-Light" w:cs="SourceSansPro-Light"/>
          <w:i/>
          <w:iCs/>
          <w:color w:val="000000"/>
        </w:rPr>
        <w:t>i</w:t>
      </w:r>
      <w:r w:rsidR="00F954B5" w:rsidRPr="00A36FA2">
        <w:rPr>
          <w:rFonts w:ascii="SourceSansPro-Light" w:hAnsi="SourceSansPro-Light" w:cs="SourceSansPro-Light"/>
          <w:i/>
          <w:iCs/>
          <w:color w:val="000000"/>
        </w:rPr>
        <w:t xml:space="preserve"> us</w:t>
      </w:r>
      <w:r w:rsidR="00C02711" w:rsidRPr="00A36FA2">
        <w:rPr>
          <w:rFonts w:ascii="SourceSansPro-Light" w:hAnsi="SourceSansPro-Light" w:cs="SourceSansPro-Light"/>
          <w:i/>
          <w:iCs/>
          <w:color w:val="000000"/>
        </w:rPr>
        <w:t xml:space="preserve">i possono esistere </w:t>
      </w:r>
      <w:r w:rsidRPr="00A36FA2">
        <w:rPr>
          <w:rFonts w:ascii="SourceSansPro-Light" w:hAnsi="SourceSansPro-Light" w:cs="SourceSansPro-Light"/>
          <w:i/>
          <w:iCs/>
          <w:color w:val="000000"/>
        </w:rPr>
        <w:t xml:space="preserve">o </w:t>
      </w:r>
      <w:r w:rsidR="00FD1E3C" w:rsidRPr="00A36FA2">
        <w:rPr>
          <w:rFonts w:ascii="SourceSansPro-Light" w:hAnsi="SourceSansPro-Light" w:cs="SourceSansPro-Light"/>
          <w:i/>
          <w:iCs/>
          <w:color w:val="000000"/>
        </w:rPr>
        <w:t>coesistere</w:t>
      </w:r>
      <w:r w:rsidR="002712B6" w:rsidRPr="00A36FA2">
        <w:rPr>
          <w:rFonts w:ascii="SourceSansPro-Light" w:hAnsi="SourceSansPro-Light" w:cs="SourceSansPro-Light"/>
          <w:i/>
          <w:iCs/>
          <w:color w:val="000000"/>
        </w:rPr>
        <w:t xml:space="preserve"> nello</w:t>
      </w:r>
      <w:r w:rsidR="00AC4C86" w:rsidRPr="00A36FA2">
        <w:rPr>
          <w:rFonts w:ascii="SourceSansPro-Light" w:hAnsi="SourceSansPro-Light" w:cs="SourceSansPro-Light"/>
          <w:i/>
          <w:iCs/>
          <w:color w:val="000000"/>
        </w:rPr>
        <w:t xml:space="preserve"> </w:t>
      </w:r>
      <w:r w:rsidR="00F954B5" w:rsidRPr="00A36FA2">
        <w:rPr>
          <w:rFonts w:ascii="SourceSansPro-Light" w:hAnsi="SourceSansPro-Light" w:cs="SourceSansPro-Light"/>
          <w:i/>
          <w:iCs/>
          <w:color w:val="000000"/>
        </w:rPr>
        <w:t>spazio</w:t>
      </w:r>
      <w:r w:rsidR="00AC4C86" w:rsidRPr="00A36FA2">
        <w:rPr>
          <w:rFonts w:ascii="SourceSansPro-Light" w:hAnsi="SourceSansPro-Light" w:cs="SourceSansPro-Light"/>
          <w:i/>
          <w:iCs/>
          <w:color w:val="000000"/>
        </w:rPr>
        <w:t xml:space="preserve"> assegnato</w:t>
      </w:r>
      <w:r w:rsidRPr="00A36FA2">
        <w:rPr>
          <w:rFonts w:ascii="SourceSansPro-Light" w:hAnsi="SourceSansPro-Light" w:cs="SourceSansPro-Light"/>
          <w:i/>
          <w:iCs/>
          <w:color w:val="000000"/>
        </w:rPr>
        <w:t xml:space="preserve"> </w:t>
      </w:r>
      <w:r w:rsidR="00740389" w:rsidRPr="00A36FA2">
        <w:rPr>
          <w:rFonts w:ascii="SourceSansPro-Light" w:hAnsi="SourceSansPro-Light" w:cs="SourceSansPro-Light"/>
          <w:i/>
          <w:iCs/>
          <w:color w:val="000000"/>
        </w:rPr>
        <w:t>con nuove forme di gestione e collaborazione</w:t>
      </w:r>
    </w:p>
    <w:p w14:paraId="0076611F" w14:textId="71588FD4" w:rsidR="00AC4C86" w:rsidRPr="00A36FA2" w:rsidRDefault="002712B6" w:rsidP="009B5C96">
      <w:pPr>
        <w:pStyle w:val="Paragrafoelenco"/>
        <w:numPr>
          <w:ilvl w:val="0"/>
          <w:numId w:val="7"/>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b/>
          <w:bCs/>
          <w:i/>
          <w:iCs/>
          <w:color w:val="000000"/>
        </w:rPr>
        <w:t xml:space="preserve">gestione di temporaneo </w:t>
      </w:r>
      <w:r w:rsidR="00EE076F" w:rsidRPr="00A36FA2">
        <w:rPr>
          <w:rFonts w:ascii="SourceSansPro-Light" w:hAnsi="SourceSansPro-Light" w:cs="SourceSansPro-Light"/>
          <w:b/>
          <w:bCs/>
          <w:i/>
          <w:iCs/>
          <w:color w:val="000000"/>
        </w:rPr>
        <w:t>spostamento</w:t>
      </w:r>
      <w:r w:rsidR="00A0700E" w:rsidRPr="00A36FA2">
        <w:rPr>
          <w:rFonts w:ascii="SourceSansPro-Light" w:hAnsi="SourceSansPro-Light" w:cs="SourceSansPro-Light"/>
          <w:i/>
          <w:iCs/>
          <w:color w:val="000000"/>
        </w:rPr>
        <w:t xml:space="preserve">, ovvero </w:t>
      </w:r>
      <w:r w:rsidRPr="00A36FA2">
        <w:rPr>
          <w:rFonts w:ascii="SourceSansPro-Light" w:hAnsi="SourceSansPro-Light" w:cs="SourceSansPro-Light"/>
          <w:i/>
          <w:iCs/>
          <w:color w:val="000000"/>
        </w:rPr>
        <w:t xml:space="preserve">per rispondere </w:t>
      </w:r>
      <w:r w:rsidR="00EE076F" w:rsidRPr="00A36FA2">
        <w:rPr>
          <w:rFonts w:ascii="SourceSansPro-Light" w:hAnsi="SourceSansPro-Light" w:cs="SourceSansPro-Light"/>
          <w:i/>
          <w:iCs/>
          <w:color w:val="000000"/>
        </w:rPr>
        <w:t xml:space="preserve">temporaneamente </w:t>
      </w:r>
      <w:r w:rsidR="00630BAC" w:rsidRPr="00A36FA2">
        <w:rPr>
          <w:rFonts w:ascii="SourceSansPro-Light" w:hAnsi="SourceSansPro-Light" w:cs="SourceSansPro-Light"/>
          <w:i/>
          <w:iCs/>
          <w:color w:val="000000"/>
        </w:rPr>
        <w:t xml:space="preserve">alla collocazione un uso permanente </w:t>
      </w:r>
      <w:r w:rsidR="00EE076F" w:rsidRPr="00A36FA2">
        <w:rPr>
          <w:rFonts w:ascii="SourceSansPro-Light" w:hAnsi="SourceSansPro-Light" w:cs="SourceSansPro-Light"/>
          <w:i/>
          <w:iCs/>
          <w:color w:val="000000"/>
        </w:rPr>
        <w:t>per poter</w:t>
      </w:r>
      <w:r w:rsidR="00BD7DA7" w:rsidRPr="00A36FA2">
        <w:rPr>
          <w:rFonts w:ascii="SourceSansPro-Light" w:hAnsi="SourceSansPro-Light" w:cs="SourceSansPro-Light"/>
          <w:i/>
          <w:iCs/>
          <w:color w:val="000000"/>
        </w:rPr>
        <w:t>, ad esempio gestire una fase di cantiere</w:t>
      </w:r>
      <w:r w:rsidR="004B6FC3" w:rsidRPr="00A36FA2">
        <w:rPr>
          <w:rFonts w:ascii="SourceSansPro-Light" w:hAnsi="SourceSansPro-Light" w:cs="SourceSansPro-Light"/>
          <w:i/>
          <w:iCs/>
          <w:color w:val="000000"/>
        </w:rPr>
        <w:t>.</w:t>
      </w:r>
    </w:p>
    <w:p w14:paraId="37480469" w14:textId="77777777" w:rsidR="00057562" w:rsidRPr="00A36FA2" w:rsidRDefault="00057562" w:rsidP="009B5C96">
      <w:pPr>
        <w:autoSpaceDE w:val="0"/>
        <w:autoSpaceDN w:val="0"/>
        <w:adjustRightInd w:val="0"/>
        <w:spacing w:after="0" w:line="240" w:lineRule="auto"/>
        <w:jc w:val="both"/>
        <w:rPr>
          <w:rFonts w:ascii="SourceSansPro-Light" w:hAnsi="SourceSansPro-Light" w:cs="SourceSansPro-Light"/>
          <w:color w:val="000000"/>
        </w:rPr>
      </w:pPr>
    </w:p>
    <w:p w14:paraId="7600EC59" w14:textId="77777777" w:rsidR="002B0139" w:rsidRPr="00A36FA2" w:rsidRDefault="002B0139" w:rsidP="009B5C96">
      <w:pPr>
        <w:pStyle w:val="Titolo2"/>
        <w:jc w:val="both"/>
      </w:pPr>
      <w:bookmarkStart w:id="1" w:name="_Toc107388462"/>
      <w:r w:rsidRPr="00A36FA2">
        <w:t>Articolo 2. Descrizione dell’immobile e dell’uso temporaneo ammesso</w:t>
      </w:r>
      <w:bookmarkEnd w:id="1"/>
    </w:p>
    <w:p w14:paraId="3A7A4D3E" w14:textId="106DD2BB" w:rsidR="00ED14F2"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L’immobile, legittimamente esistente, è situato in via ….…</w:t>
      </w:r>
      <w:r w:rsidR="00FB13E9"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ed è catastalmente identificato</w:t>
      </w:r>
      <w:r w:rsidR="00D00C28" w:rsidRPr="00A36FA2">
        <w:rPr>
          <w:rFonts w:ascii="SourceSansPro-Light" w:hAnsi="SourceSansPro-Light" w:cs="SourceSansPro-Light"/>
          <w:color w:val="000000"/>
        </w:rPr>
        <w:t xml:space="preserve"> con foglio</w:t>
      </w:r>
      <w:r w:rsidR="00B22712" w:rsidRPr="00A36FA2">
        <w:rPr>
          <w:rFonts w:ascii="SourceSansPro-Light" w:hAnsi="SourceSansPro-Light" w:cs="SourceSansPro-Light"/>
          <w:color w:val="000000"/>
        </w:rPr>
        <w:t xml:space="preserve"> </w:t>
      </w:r>
      <w:r w:rsidR="00D00C28" w:rsidRPr="00A36FA2">
        <w:rPr>
          <w:rFonts w:ascii="SourceSansPro-Light" w:hAnsi="SourceSansPro-Light" w:cs="SourceSansPro-Light"/>
          <w:color w:val="000000"/>
        </w:rPr>
        <w:t>….. mappale………</w:t>
      </w:r>
      <w:r w:rsidRPr="00A36FA2">
        <w:rPr>
          <w:rFonts w:ascii="SourceSansPro-Light" w:hAnsi="SourceSansPro-Light" w:cs="SourceSansPro-Light"/>
          <w:color w:val="000000"/>
        </w:rPr>
        <w:t xml:space="preserve"> come</w:t>
      </w:r>
      <w:r w:rsidR="00ED14F2" w:rsidRPr="00A36FA2">
        <w:rPr>
          <w:rFonts w:ascii="SourceSansPro-Light" w:hAnsi="SourceSansPro-Light" w:cs="SourceSansPro-Light"/>
          <w:color w:val="000000"/>
        </w:rPr>
        <w:t xml:space="preserve"> </w:t>
      </w:r>
      <w:r w:rsidR="00127E79" w:rsidRPr="00A36FA2">
        <w:rPr>
          <w:rFonts w:ascii="SourceSansPro-Light" w:hAnsi="SourceSansPro-Light" w:cs="SourceSansPro-Light"/>
          <w:color w:val="000000"/>
        </w:rPr>
        <w:t>da planimetria allegata</w:t>
      </w:r>
      <w:r w:rsidR="003F3314" w:rsidRPr="00A36FA2">
        <w:rPr>
          <w:rFonts w:ascii="SourceSansPro-Light" w:hAnsi="SourceSansPro-Light" w:cs="SourceSansPro-Light"/>
          <w:color w:val="000000"/>
        </w:rPr>
        <w:t>.</w:t>
      </w:r>
    </w:p>
    <w:p w14:paraId="1DCAC418" w14:textId="7455019B" w:rsidR="00A223DF" w:rsidRPr="00A36FA2" w:rsidRDefault="004F43EE"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lotto ha una superficie fondiaria totale di mq. ……… ivi compresa l’area di sedime del complesso di edifici sovrastanti dei quali mq. …….. so</w:t>
      </w:r>
      <w:r w:rsidR="00D4362C" w:rsidRPr="00A36FA2">
        <w:rPr>
          <w:rFonts w:ascii="SourceSansPro-Light" w:hAnsi="SourceSansPro-Light" w:cs="SourceSansPro-Light"/>
          <w:color w:val="000000"/>
        </w:rPr>
        <w:t xml:space="preserve">no oggetto </w:t>
      </w:r>
      <w:r w:rsidR="00BB37BC" w:rsidRPr="00A36FA2">
        <w:rPr>
          <w:rFonts w:ascii="SourceSansPro-Light" w:hAnsi="SourceSansPro-Light" w:cs="SourceSansPro-Light"/>
          <w:color w:val="000000"/>
        </w:rPr>
        <w:t>di riuso temporaneo come da presente convenzione</w:t>
      </w:r>
      <w:r w:rsidR="00FD2CCC" w:rsidRPr="00A36FA2">
        <w:rPr>
          <w:rFonts w:ascii="SourceSansPro-Light" w:hAnsi="SourceSansPro-Light" w:cs="SourceSansPro-Light"/>
          <w:color w:val="000000"/>
        </w:rPr>
        <w:t>.</w:t>
      </w:r>
    </w:p>
    <w:p w14:paraId="7C2B9602" w14:textId="77777777" w:rsidR="00EB491C" w:rsidRPr="00A36FA2" w:rsidRDefault="00EB491C" w:rsidP="009B5C96">
      <w:pPr>
        <w:autoSpaceDE w:val="0"/>
        <w:autoSpaceDN w:val="0"/>
        <w:adjustRightInd w:val="0"/>
        <w:spacing w:after="0" w:line="240" w:lineRule="auto"/>
        <w:jc w:val="both"/>
        <w:rPr>
          <w:rFonts w:ascii="SourceSansPro-Light" w:hAnsi="SourceSansPro-Light" w:cs="SourceSansPro-Light"/>
          <w:color w:val="000000"/>
        </w:rPr>
      </w:pPr>
    </w:p>
    <w:p w14:paraId="4A79AE2A" w14:textId="1CC43228" w:rsidR="002B0139" w:rsidRPr="00A36FA2" w:rsidRDefault="00F60C2D"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color w:val="000000"/>
        </w:rPr>
        <w:t>Allo stato attuale l’immobile si presenta………….</w:t>
      </w:r>
      <w:r w:rsidR="00FD45DD" w:rsidRPr="00A36FA2">
        <w:rPr>
          <w:rFonts w:ascii="SourceSansPro-Light" w:hAnsi="SourceSansPro-Light" w:cs="SourceSansPro-Light"/>
          <w:color w:val="000000"/>
        </w:rPr>
        <w:t xml:space="preserve"> (r</w:t>
      </w:r>
      <w:r w:rsidR="000D55F7" w:rsidRPr="00A36FA2">
        <w:rPr>
          <w:rFonts w:ascii="SourceSansPro-Light" w:hAnsi="SourceSansPro-Light" w:cs="SourceSansPro-Light"/>
          <w:i/>
          <w:iCs/>
          <w:color w:val="000000"/>
        </w:rPr>
        <w:t xml:space="preserve">iprendere in </w:t>
      </w:r>
      <w:r w:rsidR="00784AF7" w:rsidRPr="00A36FA2">
        <w:rPr>
          <w:rFonts w:ascii="SourceSansPro-Light" w:hAnsi="SourceSansPro-Light" w:cs="SourceSansPro-Light"/>
          <w:i/>
          <w:iCs/>
          <w:color w:val="000000"/>
        </w:rPr>
        <w:t xml:space="preserve">estrema </w:t>
      </w:r>
      <w:r w:rsidR="000D55F7" w:rsidRPr="00A36FA2">
        <w:rPr>
          <w:rFonts w:ascii="SourceSansPro-Light" w:hAnsi="SourceSansPro-Light" w:cs="SourceSansPro-Light"/>
          <w:i/>
          <w:iCs/>
          <w:color w:val="000000"/>
        </w:rPr>
        <w:t xml:space="preserve">sintesi </w:t>
      </w:r>
      <w:r w:rsidR="002B0139" w:rsidRPr="00A36FA2">
        <w:rPr>
          <w:rFonts w:ascii="SourceSansPro-Light" w:hAnsi="SourceSansPro-Light" w:cs="SourceSansPro-Light"/>
          <w:i/>
          <w:iCs/>
          <w:color w:val="000000"/>
        </w:rPr>
        <w:t>la descrizione</w:t>
      </w:r>
      <w:r w:rsidR="002C77E3" w:rsidRPr="00A36FA2">
        <w:rPr>
          <w:rFonts w:ascii="SourceSansPro-Light" w:hAnsi="SourceSansPro-Light" w:cs="SourceSansPro-Light"/>
          <w:i/>
          <w:iCs/>
          <w:color w:val="000000"/>
        </w:rPr>
        <w:t xml:space="preserve"> della relazione degli allegati</w:t>
      </w:r>
      <w:r w:rsidR="002B0139" w:rsidRPr="00A36FA2">
        <w:rPr>
          <w:rFonts w:ascii="SourceSansPro-Light" w:hAnsi="SourceSansPro-Light" w:cs="SourceSansPro-Light"/>
          <w:i/>
          <w:iCs/>
          <w:color w:val="000000"/>
        </w:rPr>
        <w:t>.</w:t>
      </w:r>
      <w:r w:rsidR="00FD45DD" w:rsidRPr="00A36FA2">
        <w:rPr>
          <w:rFonts w:ascii="SourceSansPro-Light" w:hAnsi="SourceSansPro-Light" w:cs="SourceSansPro-Light"/>
          <w:i/>
          <w:iCs/>
          <w:color w:val="000000"/>
        </w:rPr>
        <w:t>)</w:t>
      </w:r>
    </w:p>
    <w:p w14:paraId="2DC4DC75" w14:textId="77777777" w:rsidR="00FD45DD" w:rsidRPr="00A36FA2" w:rsidRDefault="00FD45DD" w:rsidP="009B5C96">
      <w:pPr>
        <w:autoSpaceDE w:val="0"/>
        <w:autoSpaceDN w:val="0"/>
        <w:adjustRightInd w:val="0"/>
        <w:spacing w:after="0" w:line="240" w:lineRule="auto"/>
        <w:jc w:val="both"/>
        <w:rPr>
          <w:rFonts w:ascii="SourceSansPro-Light" w:hAnsi="SourceSansPro-Light" w:cs="SourceSansPro-Light"/>
          <w:i/>
          <w:iCs/>
          <w:color w:val="000000"/>
        </w:rPr>
      </w:pPr>
    </w:p>
    <w:p w14:paraId="653C9235" w14:textId="78E6B9AB" w:rsidR="0035711B" w:rsidRPr="00A36FA2" w:rsidRDefault="001D3F9E"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color w:val="000000"/>
        </w:rPr>
        <w:t>L</w:t>
      </w:r>
      <w:r w:rsidR="0035711B" w:rsidRPr="00A36FA2">
        <w:rPr>
          <w:rFonts w:ascii="SourceSansPro-Light" w:hAnsi="SourceSansPro-Light" w:cs="SourceSansPro-Light"/>
          <w:color w:val="000000"/>
        </w:rPr>
        <w:t>’uso temporaneo</w:t>
      </w:r>
      <w:r w:rsidR="00EA19CE" w:rsidRPr="00A36FA2">
        <w:rPr>
          <w:rFonts w:ascii="SourceSansPro-Light" w:hAnsi="SourceSansPro-Light" w:cs="SourceSansPro-Light"/>
          <w:color w:val="000000"/>
        </w:rPr>
        <w:t>/transitorio</w:t>
      </w:r>
      <w:r w:rsidR="0035711B" w:rsidRPr="00A36FA2">
        <w:rPr>
          <w:rFonts w:ascii="SourceSansPro-Light" w:hAnsi="SourceSansPro-Light" w:cs="SourceSansPro-Light"/>
          <w:color w:val="000000"/>
        </w:rPr>
        <w:t xml:space="preserve"> </w:t>
      </w:r>
      <w:r w:rsidR="004B6FC3" w:rsidRPr="00A36FA2">
        <w:rPr>
          <w:rFonts w:ascii="SourceSansPro-Light" w:hAnsi="SourceSansPro-Light" w:cs="SourceSansPro-Light"/>
          <w:color w:val="000000"/>
        </w:rPr>
        <w:t xml:space="preserve">andrà a sviluppare </w:t>
      </w:r>
      <w:r w:rsidR="0035711B" w:rsidRPr="00A36FA2">
        <w:rPr>
          <w:rFonts w:ascii="SourceSansPro-Light" w:hAnsi="SourceSansPro-Light" w:cs="SourceSansPro-Light"/>
          <w:color w:val="000000"/>
        </w:rPr>
        <w:t>le seguenti attività</w:t>
      </w:r>
      <w:r w:rsidR="009B71FE" w:rsidRPr="00A36FA2">
        <w:rPr>
          <w:rFonts w:ascii="SourceSansPro-Light" w:hAnsi="SourceSansPro-Light" w:cs="SourceSansPro-Light"/>
          <w:color w:val="000000"/>
        </w:rPr>
        <w:t xml:space="preserve"> </w:t>
      </w:r>
      <w:r w:rsidR="00C16994" w:rsidRPr="00A36FA2">
        <w:rPr>
          <w:rFonts w:ascii="SourceSansPro-Light" w:hAnsi="SourceSansPro-Light" w:cs="SourceSansPro-Light"/>
          <w:color w:val="000000"/>
        </w:rPr>
        <w:t>(</w:t>
      </w:r>
      <w:r w:rsidR="009B71FE" w:rsidRPr="00A36FA2">
        <w:rPr>
          <w:rFonts w:ascii="SourceSansPro-Light" w:hAnsi="SourceSansPro-Light" w:cs="SourceSansPro-Light"/>
          <w:color w:val="000000"/>
        </w:rPr>
        <w:t>come meglio illustrate d</w:t>
      </w:r>
      <w:r w:rsidR="009948FF" w:rsidRPr="00A36FA2">
        <w:rPr>
          <w:rFonts w:ascii="SourceSansPro-Light" w:hAnsi="SourceSansPro-Light" w:cs="SourceSansPro-Light"/>
          <w:color w:val="000000"/>
        </w:rPr>
        <w:t>al</w:t>
      </w:r>
      <w:r w:rsidR="009B71FE" w:rsidRPr="00A36FA2">
        <w:rPr>
          <w:rFonts w:ascii="SourceSansPro-Light" w:hAnsi="SourceSansPro-Light" w:cs="SourceSansPro-Light"/>
          <w:color w:val="000000"/>
        </w:rPr>
        <w:t>l</w:t>
      </w:r>
      <w:r w:rsidR="00C16994" w:rsidRPr="00A36FA2">
        <w:rPr>
          <w:rFonts w:ascii="SourceSansPro-Light" w:hAnsi="SourceSansPro-Light" w:cs="SourceSansPro-Light"/>
          <w:color w:val="000000"/>
        </w:rPr>
        <w:t>’</w:t>
      </w:r>
      <w:r w:rsidR="009B71FE" w:rsidRPr="00A36FA2">
        <w:rPr>
          <w:rFonts w:ascii="SourceSansPro-Light" w:hAnsi="SourceSansPro-Light" w:cs="SourceSansPro-Light"/>
          <w:color w:val="000000"/>
        </w:rPr>
        <w:t xml:space="preserve"> </w:t>
      </w:r>
      <w:r w:rsidR="00C16994" w:rsidRPr="00A36FA2">
        <w:rPr>
          <w:rFonts w:ascii="SourceSansPro-Light" w:hAnsi="SourceSansPro-Light" w:cs="SourceSansPro-Light"/>
          <w:color w:val="000000"/>
        </w:rPr>
        <w:t>Allegato)</w:t>
      </w:r>
      <w:r w:rsidR="0035711B" w:rsidRPr="00A36FA2">
        <w:rPr>
          <w:rFonts w:ascii="SourceSansPro-Light" w:hAnsi="SourceSansPro-Light" w:cs="SourceSansPro-Light"/>
          <w:color w:val="000000"/>
        </w:rPr>
        <w:t xml:space="preserve">: </w:t>
      </w:r>
      <w:r w:rsidR="00FD45DD" w:rsidRPr="00A36FA2">
        <w:rPr>
          <w:rFonts w:ascii="SourceSansPro-Light" w:hAnsi="SourceSansPro-Light" w:cs="SourceSansPro-Light"/>
          <w:i/>
          <w:iCs/>
          <w:color w:val="000000"/>
        </w:rPr>
        <w:t>(indicarle per punti sintetici</w:t>
      </w:r>
      <w:r w:rsidR="004A4B7C" w:rsidRPr="00A36FA2">
        <w:rPr>
          <w:rFonts w:ascii="SourceSansPro-Light" w:hAnsi="SourceSansPro-Light" w:cs="SourceSansPro-Light"/>
          <w:i/>
          <w:iCs/>
          <w:color w:val="000000"/>
        </w:rPr>
        <w:t xml:space="preserve"> tra le seguenti tipologie</w:t>
      </w:r>
      <w:r w:rsidR="00CF2249" w:rsidRPr="00A36FA2">
        <w:rPr>
          <w:rFonts w:ascii="SourceSansPro-Light" w:hAnsi="SourceSansPro-Light" w:cs="SourceSansPro-Light"/>
          <w:i/>
          <w:iCs/>
          <w:color w:val="000000"/>
        </w:rPr>
        <w:t>, specificando in riferimento al progetto allegato)</w:t>
      </w:r>
      <w:r w:rsidR="000B4393" w:rsidRPr="00A36FA2">
        <w:rPr>
          <w:rFonts w:ascii="SourceSansPro-Light" w:hAnsi="SourceSansPro-Light" w:cs="SourceSansPro-Light"/>
          <w:i/>
          <w:iCs/>
          <w:color w:val="000000"/>
        </w:rPr>
        <w:t>:</w:t>
      </w:r>
    </w:p>
    <w:p w14:paraId="49D74F18" w14:textId="20C70DF2" w:rsidR="000B4393" w:rsidRPr="00A36FA2" w:rsidRDefault="000B4393" w:rsidP="009B5C96">
      <w:pPr>
        <w:pStyle w:val="Paragrafoelenco"/>
        <w:numPr>
          <w:ilvl w:val="0"/>
          <w:numId w:val="1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funzioni </w:t>
      </w:r>
      <w:r w:rsidR="001C5295" w:rsidRPr="00A36FA2">
        <w:rPr>
          <w:rFonts w:ascii="SourceSansPro-Light" w:hAnsi="SourceSansPro-Light" w:cs="SourceSansPro-Light"/>
          <w:i/>
          <w:iCs/>
          <w:color w:val="000000"/>
        </w:rPr>
        <w:t xml:space="preserve">pubbliche e di servizio alla cittadinanza svolte dal Comune </w:t>
      </w:r>
      <w:r w:rsidR="00532DFF" w:rsidRPr="00A36FA2">
        <w:rPr>
          <w:rFonts w:ascii="SourceSansPro-Light" w:hAnsi="SourceSansPro-Light" w:cs="SourceSansPro-Light"/>
          <w:i/>
          <w:iCs/>
          <w:color w:val="000000"/>
        </w:rPr>
        <w:t>e da altri enti e istituzioni pubbliche</w:t>
      </w:r>
      <w:r w:rsidR="001522E6" w:rsidRPr="00A36FA2">
        <w:rPr>
          <w:rFonts w:ascii="SourceSansPro-Light" w:hAnsi="SourceSansPro-Light" w:cs="SourceSansPro-Light"/>
          <w:i/>
          <w:iCs/>
          <w:color w:val="000000"/>
        </w:rPr>
        <w:t>, quali ………</w:t>
      </w:r>
      <w:r w:rsidR="009A4472" w:rsidRPr="00A36FA2">
        <w:rPr>
          <w:rFonts w:ascii="SourceSansPro-Light" w:hAnsi="SourceSansPro-Light" w:cs="SourceSansPro-Light"/>
          <w:i/>
          <w:iCs/>
          <w:color w:val="000000"/>
        </w:rPr>
        <w:t xml:space="preserve"> </w:t>
      </w:r>
      <w:r w:rsidR="00BF1A5B" w:rsidRPr="00A36FA2">
        <w:rPr>
          <w:rFonts w:ascii="SourceSansPro-Light" w:hAnsi="SourceSansPro-Light" w:cs="SourceSansPro-Light"/>
          <w:i/>
          <w:iCs/>
          <w:color w:val="000000"/>
        </w:rPr>
        <w:t xml:space="preserve">(rientrano in questa categoria </w:t>
      </w:r>
      <w:r w:rsidR="00372A53" w:rsidRPr="00A36FA2">
        <w:rPr>
          <w:rFonts w:ascii="SourceSansPro-Light" w:hAnsi="SourceSansPro-Light" w:cs="SourceSansPro-Light"/>
          <w:i/>
          <w:iCs/>
          <w:color w:val="000000"/>
        </w:rPr>
        <w:t xml:space="preserve">anche servizi di accoglienza e </w:t>
      </w:r>
      <w:r w:rsidR="000C6961" w:rsidRPr="00A36FA2">
        <w:rPr>
          <w:rFonts w:ascii="SourceSansPro-Light" w:hAnsi="SourceSansPro-Light" w:cs="SourceSansPro-Light"/>
          <w:i/>
          <w:iCs/>
          <w:color w:val="000000"/>
        </w:rPr>
        <w:t>abitativi di transizione</w:t>
      </w:r>
      <w:r w:rsidR="00413ACD" w:rsidRPr="00A36FA2">
        <w:rPr>
          <w:rFonts w:ascii="SourceSansPro-Light" w:hAnsi="SourceSansPro-Light" w:cs="SourceSansPro-Light"/>
          <w:i/>
          <w:iCs/>
          <w:color w:val="000000"/>
        </w:rPr>
        <w:t>, oltre a quelle culturali sociali ed educative direttamente gestit</w:t>
      </w:r>
      <w:r w:rsidR="00FD1E3C" w:rsidRPr="00A36FA2">
        <w:rPr>
          <w:rFonts w:ascii="SourceSansPro-Light" w:hAnsi="SourceSansPro-Light" w:cs="SourceSansPro-Light"/>
          <w:i/>
          <w:iCs/>
          <w:color w:val="000000"/>
        </w:rPr>
        <w:t>e</w:t>
      </w:r>
      <w:r w:rsidR="000C6961" w:rsidRPr="00A36FA2">
        <w:rPr>
          <w:rFonts w:ascii="SourceSansPro-Light" w:hAnsi="SourceSansPro-Light" w:cs="SourceSansPro-Light"/>
          <w:i/>
          <w:iCs/>
          <w:color w:val="000000"/>
        </w:rPr>
        <w:t>)</w:t>
      </w:r>
    </w:p>
    <w:p w14:paraId="74E583EE" w14:textId="3027F0C9" w:rsidR="00532DFF" w:rsidRPr="00A36FA2" w:rsidRDefault="00532DFF" w:rsidP="009B5C96">
      <w:pPr>
        <w:pStyle w:val="Paragrafoelenco"/>
        <w:numPr>
          <w:ilvl w:val="0"/>
          <w:numId w:val="1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attività culturali</w:t>
      </w:r>
      <w:r w:rsidR="00C969F9" w:rsidRPr="00A36FA2">
        <w:rPr>
          <w:rFonts w:ascii="SourceSansPro-Light" w:hAnsi="SourceSansPro-Light" w:cs="SourceSansPro-Light"/>
          <w:i/>
          <w:iCs/>
          <w:color w:val="000000"/>
        </w:rPr>
        <w:t xml:space="preserve"> e ricreative</w:t>
      </w:r>
      <w:r w:rsidR="001522E6" w:rsidRPr="00A36FA2">
        <w:rPr>
          <w:rFonts w:ascii="SourceSansPro-Light" w:hAnsi="SourceSansPro-Light" w:cs="SourceSansPro-Light"/>
          <w:i/>
          <w:iCs/>
          <w:color w:val="000000"/>
        </w:rPr>
        <w:t>, quali ………</w:t>
      </w:r>
    </w:p>
    <w:p w14:paraId="14DC8E85" w14:textId="24684A03" w:rsidR="00257A7E" w:rsidRPr="00A36FA2" w:rsidRDefault="00257A7E" w:rsidP="009B5C96">
      <w:pPr>
        <w:pStyle w:val="Paragrafoelenco"/>
        <w:numPr>
          <w:ilvl w:val="0"/>
          <w:numId w:val="1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attività educative e sociali</w:t>
      </w:r>
      <w:r w:rsidR="001522E6" w:rsidRPr="00A36FA2">
        <w:rPr>
          <w:rFonts w:ascii="SourceSansPro-Light" w:hAnsi="SourceSansPro-Light" w:cs="SourceSansPro-Light"/>
          <w:i/>
          <w:iCs/>
          <w:color w:val="000000"/>
        </w:rPr>
        <w:t>, quali ………</w:t>
      </w:r>
    </w:p>
    <w:p w14:paraId="1633CF46" w14:textId="777518E1" w:rsidR="00257A7E" w:rsidRPr="00A36FA2" w:rsidRDefault="00257A7E" w:rsidP="009B5C96">
      <w:pPr>
        <w:pStyle w:val="Paragrafoelenco"/>
        <w:numPr>
          <w:ilvl w:val="0"/>
          <w:numId w:val="1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attività sportive</w:t>
      </w:r>
      <w:r w:rsidR="001522E6" w:rsidRPr="00A36FA2">
        <w:rPr>
          <w:rFonts w:ascii="SourceSansPro-Light" w:hAnsi="SourceSansPro-Light" w:cs="SourceSansPro-Light"/>
          <w:i/>
          <w:iCs/>
          <w:color w:val="000000"/>
        </w:rPr>
        <w:t>, quali ………</w:t>
      </w:r>
    </w:p>
    <w:p w14:paraId="65ECA864" w14:textId="2C56DD04" w:rsidR="00257A7E" w:rsidRPr="00A36FA2" w:rsidRDefault="00514B5E" w:rsidP="009B5C96">
      <w:pPr>
        <w:pStyle w:val="Paragrafoelenco"/>
        <w:numPr>
          <w:ilvl w:val="0"/>
          <w:numId w:val="1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attività di </w:t>
      </w:r>
      <w:r w:rsidR="00E55918" w:rsidRPr="00A36FA2">
        <w:rPr>
          <w:rFonts w:ascii="SourceSansPro-Light" w:hAnsi="SourceSansPro-Light" w:cs="SourceSansPro-Light"/>
          <w:i/>
          <w:iCs/>
          <w:color w:val="000000"/>
        </w:rPr>
        <w:t xml:space="preserve">prossimità volte </w:t>
      </w:r>
      <w:r w:rsidR="005C0F61" w:rsidRPr="00A36FA2">
        <w:rPr>
          <w:rFonts w:ascii="SourceSansPro-Light" w:hAnsi="SourceSansPro-Light" w:cs="SourceSansPro-Light"/>
          <w:i/>
          <w:iCs/>
          <w:color w:val="000000"/>
        </w:rPr>
        <w:t xml:space="preserve">a sostenere servizi di </w:t>
      </w:r>
      <w:r w:rsidR="0055701A" w:rsidRPr="00A36FA2">
        <w:rPr>
          <w:rFonts w:ascii="SourceSansPro-Light" w:hAnsi="SourceSansPro-Light" w:cs="SourceSansPro-Light"/>
          <w:i/>
          <w:iCs/>
          <w:color w:val="000000"/>
        </w:rPr>
        <w:t xml:space="preserve">base e di interesse pubblico, quali ……… </w:t>
      </w:r>
      <w:r w:rsidR="00FE35BC" w:rsidRPr="00A36FA2">
        <w:rPr>
          <w:rFonts w:ascii="SourceSansPro-Light" w:hAnsi="SourceSansPro-Light" w:cs="SourceSansPro-Light"/>
          <w:i/>
          <w:iCs/>
          <w:color w:val="000000"/>
        </w:rPr>
        <w:t>(rientrano in questa categoria a titolo esemplificativo: piccoli punti ristoro</w:t>
      </w:r>
      <w:r w:rsidR="008E0892" w:rsidRPr="00A36FA2">
        <w:rPr>
          <w:rFonts w:ascii="SourceSansPro-Light" w:hAnsi="SourceSansPro-Light" w:cs="SourceSansPro-Light"/>
          <w:i/>
          <w:iCs/>
          <w:color w:val="000000"/>
        </w:rPr>
        <w:t>, piccoli punti vendita e</w:t>
      </w:r>
      <w:r w:rsidR="008D32F7" w:rsidRPr="00A36FA2">
        <w:rPr>
          <w:rFonts w:ascii="SourceSansPro-Light" w:hAnsi="SourceSansPro-Light" w:cs="SourceSansPro-Light"/>
          <w:i/>
          <w:iCs/>
          <w:color w:val="000000"/>
        </w:rPr>
        <w:t>/o laboratori artigianali)</w:t>
      </w:r>
    </w:p>
    <w:p w14:paraId="2B61C00E" w14:textId="77777777" w:rsidR="00825A16" w:rsidRPr="00A36FA2" w:rsidRDefault="00825A16" w:rsidP="009B5C96">
      <w:pPr>
        <w:autoSpaceDE w:val="0"/>
        <w:autoSpaceDN w:val="0"/>
        <w:adjustRightInd w:val="0"/>
        <w:spacing w:after="0" w:line="240" w:lineRule="auto"/>
        <w:jc w:val="both"/>
        <w:rPr>
          <w:rFonts w:ascii="SourceSansPro-Light" w:hAnsi="SourceSansPro-Light" w:cs="SourceSansPro-Light"/>
          <w:color w:val="000000"/>
        </w:rPr>
      </w:pPr>
    </w:p>
    <w:p w14:paraId="1AFEC610" w14:textId="33C7C2F8" w:rsidR="002B0139"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lastRenderedPageBreak/>
        <w:t>I locali dovranno essere utilizzati solo per le finalità concordate ed è vietato ogni diverso utilizzo.</w:t>
      </w:r>
    </w:p>
    <w:p w14:paraId="118F7F96" w14:textId="641211B3" w:rsidR="00A541EB" w:rsidRPr="00A36FA2" w:rsidRDefault="00A541EB" w:rsidP="009B5C96">
      <w:p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t xml:space="preserve">Restano ferme </w:t>
      </w:r>
      <w:r w:rsidR="0068605F">
        <w:rPr>
          <w:rFonts w:ascii="SourceSansPro-Light" w:hAnsi="SourceSansPro-Light" w:cs="SourceSansPro-Light"/>
          <w:color w:val="000000"/>
        </w:rPr>
        <w:t xml:space="preserve">le </w:t>
      </w:r>
      <w:r>
        <w:rPr>
          <w:rFonts w:ascii="SourceSansPro-Light" w:hAnsi="SourceSansPro-Light" w:cs="SourceSansPro-Light"/>
          <w:color w:val="000000"/>
        </w:rPr>
        <w:t>limitazioni in ordine all</w:t>
      </w:r>
      <w:r w:rsidR="0068605F">
        <w:rPr>
          <w:rFonts w:ascii="SourceSansPro-Light" w:hAnsi="SourceSansPro-Light" w:cs="SourceSansPro-Light"/>
          <w:color w:val="000000"/>
        </w:rPr>
        <w:t>e attività da svolgere, previste dalla disciplina di settore.</w:t>
      </w:r>
    </w:p>
    <w:p w14:paraId="658062CF" w14:textId="77777777" w:rsidR="00AB4F3B" w:rsidRPr="00A36FA2" w:rsidRDefault="00AB4F3B" w:rsidP="009B5C96">
      <w:pPr>
        <w:autoSpaceDE w:val="0"/>
        <w:autoSpaceDN w:val="0"/>
        <w:adjustRightInd w:val="0"/>
        <w:spacing w:after="0" w:line="240" w:lineRule="auto"/>
        <w:jc w:val="both"/>
        <w:rPr>
          <w:rFonts w:ascii="SourceSansPro-Light" w:hAnsi="SourceSansPro-Light" w:cs="SourceSansPro-Light"/>
          <w:color w:val="000000"/>
        </w:rPr>
      </w:pPr>
    </w:p>
    <w:p w14:paraId="2CBC3E79" w14:textId="1B835D01" w:rsidR="002B0139" w:rsidRPr="00A36FA2" w:rsidRDefault="002B0139" w:rsidP="009B5C96">
      <w:pPr>
        <w:pStyle w:val="Titolo2"/>
        <w:jc w:val="both"/>
      </w:pPr>
      <w:bookmarkStart w:id="2" w:name="_Toc107388463"/>
      <w:r w:rsidRPr="00A36FA2">
        <w:t xml:space="preserve">Articolo 3. Variazioni in vigenza di convenzione e </w:t>
      </w:r>
      <w:r w:rsidR="0095721D" w:rsidRPr="00A36FA2">
        <w:t>c</w:t>
      </w:r>
      <w:r w:rsidRPr="00A36FA2">
        <w:t>essione</w:t>
      </w:r>
      <w:bookmarkEnd w:id="2"/>
    </w:p>
    <w:p w14:paraId="75E90A8E" w14:textId="5E721E2B"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Ogni variazione in vigenza di convenzione (variazioni di uso, variazioni sostanziali di programma,</w:t>
      </w:r>
      <w:r w:rsidR="005D33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variazione dei soggetti coinvolti) deve essere condivisa</w:t>
      </w:r>
      <w:r w:rsidR="00802582" w:rsidRPr="00A36FA2">
        <w:rPr>
          <w:rFonts w:ascii="SourceSansPro-Light" w:hAnsi="SourceSansPro-Light" w:cs="SourceSansPro-Light"/>
          <w:color w:val="000000"/>
        </w:rPr>
        <w:t xml:space="preserve"> dalle </w:t>
      </w:r>
      <w:r w:rsidR="004A46C6" w:rsidRPr="00A36FA2">
        <w:rPr>
          <w:rFonts w:ascii="SourceSansPro-Light" w:hAnsi="SourceSansPro-Light" w:cs="SourceSansPro-Light"/>
          <w:color w:val="000000"/>
        </w:rPr>
        <w:t>P</w:t>
      </w:r>
      <w:r w:rsidR="00802582" w:rsidRPr="00A36FA2">
        <w:rPr>
          <w:rFonts w:ascii="SourceSansPro-Light" w:hAnsi="SourceSansPro-Light" w:cs="SourceSansPro-Light"/>
          <w:color w:val="000000"/>
        </w:rPr>
        <w:t>arti</w:t>
      </w:r>
      <w:r w:rsidRPr="00A36FA2">
        <w:rPr>
          <w:rFonts w:ascii="SourceSansPro-Light" w:hAnsi="SourceSansPro-Light" w:cs="SourceSansPro-Light"/>
          <w:color w:val="000000"/>
        </w:rPr>
        <w:t xml:space="preserve"> e deve essere funzionale alle caratteristiche dello spazio e al processo di</w:t>
      </w:r>
      <w:r w:rsidR="005D33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rigenerazione di cui gli immobili sono parte.</w:t>
      </w:r>
    </w:p>
    <w:p w14:paraId="2002E47B" w14:textId="2BF85ED3"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Ogni atto aggiuntivo e ogni modificazione consentita alla presente convenzione dovranno essere</w:t>
      </w:r>
      <w:r w:rsidR="005D33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approvati per iscritto dai medesimi sottoscrittori e costituiranno allegato</w:t>
      </w:r>
      <w:r w:rsidR="009609FF" w:rsidRPr="00A36FA2">
        <w:rPr>
          <w:rFonts w:ascii="SourceSansPro-Light" w:hAnsi="SourceSansPro-Light" w:cs="SourceSansPro-Light"/>
          <w:color w:val="000000"/>
        </w:rPr>
        <w:t xml:space="preserve"> aggiuntivo</w:t>
      </w:r>
      <w:r w:rsidRPr="00A36FA2">
        <w:rPr>
          <w:rFonts w:ascii="SourceSansPro-Light" w:hAnsi="SourceSansPro-Light" w:cs="SourceSansPro-Light"/>
          <w:color w:val="000000"/>
        </w:rPr>
        <w:t xml:space="preserve"> alla presente.</w:t>
      </w:r>
    </w:p>
    <w:p w14:paraId="67CF47B0" w14:textId="2A7F9622"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E’ ammessa la cessione parziale e occasionale degli immobili per l'organizzazione di eventi e iniziative</w:t>
      </w:r>
      <w:r w:rsidR="005D33C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occasionali </w:t>
      </w:r>
      <w:r w:rsidR="005D33C2" w:rsidRPr="00A36FA2">
        <w:rPr>
          <w:rFonts w:ascii="SourceSansPro-Light" w:hAnsi="SourceSansPro-Light" w:cs="SourceSansPro-Light"/>
          <w:color w:val="000000"/>
        </w:rPr>
        <w:t>(quali</w:t>
      </w:r>
      <w:r w:rsidRPr="00A36FA2">
        <w:rPr>
          <w:rFonts w:ascii="SourceSansPro-Light" w:hAnsi="SourceSansPro-Light" w:cs="SourceSansPro-Light"/>
          <w:color w:val="000000"/>
        </w:rPr>
        <w:t xml:space="preserve"> festival</w:t>
      </w:r>
      <w:r w:rsidR="007638EC" w:rsidRPr="00A36FA2">
        <w:rPr>
          <w:rFonts w:ascii="SourceSansPro-Light" w:hAnsi="SourceSansPro-Light" w:cs="SourceSansPro-Light"/>
          <w:color w:val="000000"/>
        </w:rPr>
        <w:t>, manifestazioni, etc.)</w:t>
      </w:r>
      <w:r w:rsidRPr="00A36FA2">
        <w:rPr>
          <w:rFonts w:ascii="SourceSansPro-Light" w:hAnsi="SourceSansPro-Light" w:cs="SourceSansPro-Light"/>
          <w:color w:val="000000"/>
        </w:rPr>
        <w:t xml:space="preserve"> conformi all’attività principale insediata, previa comunicazione alla Proprietà e al</w:t>
      </w:r>
      <w:r w:rsidR="007638EC"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Comune</w:t>
      </w:r>
      <w:r w:rsidR="00681B88" w:rsidRPr="00A36FA2">
        <w:rPr>
          <w:rFonts w:ascii="SourceSansPro-Light" w:hAnsi="SourceSansPro-Light" w:cs="SourceSansPro-Light"/>
          <w:color w:val="000000"/>
        </w:rPr>
        <w:t>, fermo restando che l</w:t>
      </w:r>
      <w:r w:rsidRPr="00A36FA2">
        <w:rPr>
          <w:rFonts w:ascii="SourceSansPro-Light" w:hAnsi="SourceSansPro-Light" w:cs="SourceSansPro-Light"/>
          <w:color w:val="000000"/>
        </w:rPr>
        <w:t>a responsabilità resta in capo all’Utilizzatore</w:t>
      </w:r>
      <w:r w:rsidR="00681B88" w:rsidRPr="00A36FA2">
        <w:rPr>
          <w:rFonts w:ascii="SourceSansPro-Light" w:hAnsi="SourceSansPro-Light" w:cs="SourceSansPro-Light"/>
          <w:color w:val="000000"/>
        </w:rPr>
        <w:t>, come da presente convenzione</w:t>
      </w:r>
      <w:r w:rsidRPr="00A36FA2">
        <w:rPr>
          <w:rFonts w:ascii="SourceSansPro-Light" w:hAnsi="SourceSansPro-Light" w:cs="SourceSansPro-Light"/>
          <w:color w:val="000000"/>
        </w:rPr>
        <w:t>.</w:t>
      </w:r>
    </w:p>
    <w:p w14:paraId="29651A67" w14:textId="74BFBF78" w:rsidR="00532A0F" w:rsidRPr="00A36FA2" w:rsidRDefault="00532A0F"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Tenuto conto della peculiarità </w:t>
      </w:r>
      <w:r w:rsidR="0095721D" w:rsidRPr="00A36FA2">
        <w:rPr>
          <w:rFonts w:ascii="SourceSansPro-Light" w:hAnsi="SourceSansPro-Light" w:cs="SourceSansPro-Light"/>
          <w:color w:val="000000"/>
        </w:rPr>
        <w:t xml:space="preserve">del rapporto </w:t>
      </w:r>
      <w:r w:rsidR="00700064" w:rsidRPr="00A36FA2">
        <w:rPr>
          <w:rFonts w:ascii="SourceSansPro-Light" w:hAnsi="SourceSansPro-Light" w:cs="SourceSansPro-Light"/>
          <w:color w:val="000000"/>
        </w:rPr>
        <w:t xml:space="preserve">collaborativo sancito tra le parti, </w:t>
      </w:r>
      <w:r w:rsidR="001D67F2" w:rsidRPr="00A36FA2">
        <w:rPr>
          <w:rFonts w:ascii="SourceSansPro-Light" w:hAnsi="SourceSansPro-Light" w:cs="SourceSansPro-Light"/>
          <w:color w:val="000000"/>
        </w:rPr>
        <w:t xml:space="preserve">è fatto divieto di cessioni </w:t>
      </w:r>
      <w:r w:rsidR="00065794" w:rsidRPr="00A36FA2">
        <w:rPr>
          <w:rFonts w:ascii="SourceSansPro-Light" w:hAnsi="SourceSansPro-Light" w:cs="SourceSansPro-Light"/>
          <w:color w:val="000000"/>
        </w:rPr>
        <w:t>che non rientrino nella fattispecie di cui al paragrafo precedente.</w:t>
      </w:r>
    </w:p>
    <w:p w14:paraId="7B2142FF" w14:textId="77777777" w:rsidR="00065794" w:rsidRPr="00A36FA2" w:rsidRDefault="00065794" w:rsidP="009B5C96">
      <w:pPr>
        <w:autoSpaceDE w:val="0"/>
        <w:autoSpaceDN w:val="0"/>
        <w:adjustRightInd w:val="0"/>
        <w:spacing w:after="0" w:line="240" w:lineRule="auto"/>
        <w:jc w:val="both"/>
        <w:rPr>
          <w:rFonts w:ascii="SourceSansPro-Light" w:hAnsi="SourceSansPro-Light" w:cs="SourceSansPro-Light"/>
          <w:color w:val="000000"/>
        </w:rPr>
      </w:pPr>
    </w:p>
    <w:p w14:paraId="15FE0993" w14:textId="77777777" w:rsidR="002B0139" w:rsidRPr="00A36FA2" w:rsidRDefault="002B0139" w:rsidP="009B5C96">
      <w:pPr>
        <w:pStyle w:val="Titolo2"/>
        <w:jc w:val="both"/>
      </w:pPr>
      <w:bookmarkStart w:id="3" w:name="_Toc107388464"/>
      <w:r w:rsidRPr="00A36FA2">
        <w:t>Articolo 4. Modalità d’intervento</w:t>
      </w:r>
      <w:bookmarkEnd w:id="3"/>
    </w:p>
    <w:p w14:paraId="2A5A463B" w14:textId="77777777" w:rsidR="00CE6CA4"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Gli interventi di adeguamento necessari per esigenze di accessibilità, di sicurezza degli ambienti di</w:t>
      </w:r>
      <w:r w:rsidR="00CE6CA4"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lavoro e di tutela della salute da attuare con modalità reversibili e gli allestimenti in arredo verranno</w:t>
      </w:r>
      <w:r w:rsidR="00CE6CA4"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eseguiti senza l’acquisizione di titolo edilizio. </w:t>
      </w:r>
    </w:p>
    <w:p w14:paraId="15381DC8" w14:textId="0E610AFD"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Tali interventi, meglio dettagliati ed illustrati nell’allegato</w:t>
      </w:r>
      <w:r w:rsidR="00CE6CA4" w:rsidRPr="00A36FA2">
        <w:rPr>
          <w:rFonts w:ascii="SourceSansPro-Light" w:hAnsi="SourceSansPro-Light" w:cs="SourceSansPro-Light"/>
          <w:color w:val="000000"/>
        </w:rPr>
        <w:t xml:space="preserve"> del Programma</w:t>
      </w:r>
      <w:r w:rsidR="00CD311A" w:rsidRPr="00A36FA2">
        <w:rPr>
          <w:rFonts w:ascii="SourceSansPro-Light" w:hAnsi="SourceSansPro-Light" w:cs="SourceSansPro-Light"/>
          <w:color w:val="000000"/>
        </w:rPr>
        <w:t xml:space="preserve"> d’uso </w:t>
      </w:r>
      <w:r w:rsidRPr="00A36FA2">
        <w:rPr>
          <w:rFonts w:ascii="SourceSansPro-Light" w:hAnsi="SourceSansPro-Light" w:cs="SourceSansPro-Light"/>
          <w:color w:val="000000"/>
        </w:rPr>
        <w:t>alla presente convenzione, sono così di seguito sinteticamente descritti: ……………….</w:t>
      </w:r>
      <w:r w:rsidR="00CD311A" w:rsidRPr="00A36FA2">
        <w:rPr>
          <w:rFonts w:ascii="SourceSansPro-Light" w:hAnsi="SourceSansPro-Light" w:cs="SourceSansPro-Light"/>
          <w:color w:val="000000"/>
        </w:rPr>
        <w:t xml:space="preserve"> </w:t>
      </w:r>
      <w:r w:rsidR="00CD311A" w:rsidRPr="00A36FA2">
        <w:rPr>
          <w:rFonts w:ascii="SourceSansPro-Light" w:hAnsi="SourceSansPro-Light" w:cs="SourceSansPro-Light"/>
          <w:i/>
          <w:iCs/>
          <w:color w:val="000000"/>
        </w:rPr>
        <w:t xml:space="preserve">(indicare in maniera sintetica </w:t>
      </w:r>
      <w:r w:rsidR="002624D2" w:rsidRPr="00A36FA2">
        <w:rPr>
          <w:rFonts w:ascii="SourceSansPro-Light" w:hAnsi="SourceSansPro-Light" w:cs="SourceSansPro-Light"/>
          <w:i/>
          <w:iCs/>
          <w:color w:val="000000"/>
        </w:rPr>
        <w:t>gli interventi edilizi)</w:t>
      </w:r>
    </w:p>
    <w:p w14:paraId="58129DC1" w14:textId="35ADDDB3" w:rsidR="00843D46" w:rsidRPr="00A36FA2" w:rsidRDefault="00FE62CD"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Gli interventi di cui sopra dovranno </w:t>
      </w:r>
      <w:r w:rsidR="00A06385" w:rsidRPr="00A36FA2">
        <w:rPr>
          <w:rFonts w:ascii="SourceSansPro-Light" w:hAnsi="SourceSansPro-Light" w:cs="SourceSansPro-Light"/>
          <w:color w:val="000000"/>
        </w:rPr>
        <w:t xml:space="preserve">rendere gli spazi aperti al pubblico </w:t>
      </w:r>
      <w:r w:rsidR="00617D48" w:rsidRPr="00A36FA2">
        <w:rPr>
          <w:rFonts w:ascii="SourceSansPro-Light" w:hAnsi="SourceSansPro-Light" w:cs="SourceSansPro-Light"/>
          <w:color w:val="000000"/>
        </w:rPr>
        <w:t xml:space="preserve">ed i servizi </w:t>
      </w:r>
      <w:r w:rsidR="005279A1" w:rsidRPr="00A36FA2">
        <w:rPr>
          <w:rFonts w:ascii="SourceSansPro-Light" w:hAnsi="SourceSansPro-Light" w:cs="SourceSansPro-Light"/>
          <w:color w:val="000000"/>
        </w:rPr>
        <w:t xml:space="preserve">proposti </w:t>
      </w:r>
      <w:r w:rsidR="003C15A3" w:rsidRPr="00A36FA2">
        <w:rPr>
          <w:rFonts w:ascii="SourceSansPro-Light" w:hAnsi="SourceSansPro-Light" w:cs="SourceSansPro-Light"/>
          <w:color w:val="000000"/>
        </w:rPr>
        <w:t>universalmente accessibili</w:t>
      </w:r>
      <w:r w:rsidR="00192B34" w:rsidRPr="00A36FA2">
        <w:rPr>
          <w:rFonts w:ascii="SourceSansPro-Light" w:hAnsi="SourceSansPro-Light" w:cs="SourceSansPro-Light"/>
          <w:color w:val="000000"/>
        </w:rPr>
        <w:t>.</w:t>
      </w:r>
    </w:p>
    <w:p w14:paraId="703C20A3" w14:textId="54B06651" w:rsidR="002B0139"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Altri interventi di qualificazione edilizia degli immobili, non riconducibili alle tipologie di cui sopra,</w:t>
      </w:r>
      <w:r w:rsidR="00B0535A"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potranno essere effettuati con i titoli edilizi prescritti </w:t>
      </w:r>
      <w:r w:rsidR="00B0535A" w:rsidRPr="00A36FA2">
        <w:rPr>
          <w:rFonts w:ascii="SourceSansPro-Light" w:hAnsi="SourceSansPro-Light" w:cs="SourceSansPro-Light"/>
          <w:color w:val="000000"/>
        </w:rPr>
        <w:t>dagli strumenti vigenti</w:t>
      </w:r>
      <w:r w:rsidRPr="00A36FA2">
        <w:rPr>
          <w:rFonts w:ascii="SourceSansPro-Light" w:hAnsi="SourceSansPro-Light" w:cs="SourceSansPro-Light"/>
          <w:color w:val="000000"/>
        </w:rPr>
        <w:t>.</w:t>
      </w:r>
    </w:p>
    <w:p w14:paraId="2468476A" w14:textId="77777777" w:rsidR="007E60BA" w:rsidRPr="00A36FA2" w:rsidRDefault="007E60BA" w:rsidP="009B5C96">
      <w:pPr>
        <w:autoSpaceDE w:val="0"/>
        <w:autoSpaceDN w:val="0"/>
        <w:adjustRightInd w:val="0"/>
        <w:spacing w:after="0" w:line="240" w:lineRule="auto"/>
        <w:jc w:val="both"/>
        <w:rPr>
          <w:rFonts w:ascii="SourceSansPro-Light" w:hAnsi="SourceSansPro-Light" w:cs="SourceSansPro-Light"/>
          <w:color w:val="000000"/>
        </w:rPr>
      </w:pPr>
    </w:p>
    <w:p w14:paraId="645A6600" w14:textId="1C6EDA96" w:rsidR="002B0139" w:rsidRPr="00A36FA2" w:rsidRDefault="002B0139" w:rsidP="009B5C96">
      <w:pPr>
        <w:pStyle w:val="Titolo2"/>
        <w:jc w:val="both"/>
      </w:pPr>
      <w:bookmarkStart w:id="4" w:name="_Toc107388465"/>
      <w:r w:rsidRPr="00A36FA2">
        <w:t xml:space="preserve">Articolo 5. </w:t>
      </w:r>
      <w:r w:rsidR="006C7782" w:rsidRPr="00A36FA2">
        <w:t xml:space="preserve">Impatti sulla viabilità ed </w:t>
      </w:r>
      <w:r w:rsidRPr="00A36FA2">
        <w:t>accessibilità con sistemi di mobilità</w:t>
      </w:r>
      <w:r w:rsidR="00843D46" w:rsidRPr="00A36FA2">
        <w:t xml:space="preserve"> </w:t>
      </w:r>
      <w:r w:rsidRPr="00A36FA2">
        <w:t>sostenibile</w:t>
      </w:r>
      <w:bookmarkEnd w:id="4"/>
      <w:r w:rsidR="003C15A3" w:rsidRPr="00A36FA2">
        <w:rPr>
          <w:strike/>
        </w:rPr>
        <w:t xml:space="preserve"> </w:t>
      </w:r>
    </w:p>
    <w:p w14:paraId="60BFB5D7" w14:textId="1C00F170" w:rsidR="006D704E" w:rsidRPr="00A36FA2" w:rsidRDefault="00D71B62"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Le funzion</w:t>
      </w:r>
      <w:r w:rsidR="001C103A" w:rsidRPr="00A36FA2">
        <w:rPr>
          <w:rFonts w:ascii="SourceSansPro-Light" w:hAnsi="SourceSansPro-Light" w:cs="SourceSansPro-Light"/>
          <w:color w:val="000000"/>
        </w:rPr>
        <w:t>i</w:t>
      </w:r>
      <w:r w:rsidRPr="00A36FA2">
        <w:rPr>
          <w:rFonts w:ascii="SourceSansPro-Light" w:hAnsi="SourceSansPro-Light" w:cs="SourceSansPro-Light"/>
          <w:color w:val="000000"/>
        </w:rPr>
        <w:t xml:space="preserve"> temporaneamente insediate </w:t>
      </w:r>
      <w:r w:rsidR="005C3CBE" w:rsidRPr="00A36FA2">
        <w:rPr>
          <w:rFonts w:ascii="SourceSansPro-Light" w:hAnsi="SourceSansPro-Light" w:cs="SourceSansPro-Light"/>
          <w:color w:val="000000"/>
        </w:rPr>
        <w:t xml:space="preserve">non devono </w:t>
      </w:r>
      <w:r w:rsidR="006E766A" w:rsidRPr="00A36FA2">
        <w:rPr>
          <w:rFonts w:ascii="SourceSansPro-Light" w:hAnsi="SourceSansPro-Light" w:cs="SourceSansPro-Light"/>
          <w:color w:val="000000"/>
        </w:rPr>
        <w:t xml:space="preserve">produrre </w:t>
      </w:r>
      <w:r w:rsidR="00A95BF5" w:rsidRPr="00A36FA2">
        <w:rPr>
          <w:rFonts w:ascii="SourceSansPro-Light" w:hAnsi="SourceSansPro-Light" w:cs="SourceSansPro-Light"/>
          <w:color w:val="000000"/>
        </w:rPr>
        <w:t xml:space="preserve">significativi </w:t>
      </w:r>
      <w:r w:rsidR="00933187" w:rsidRPr="00A36FA2">
        <w:rPr>
          <w:rFonts w:ascii="SourceSansPro-Light" w:hAnsi="SourceSansPro-Light" w:cs="SourceSansPro-Light"/>
          <w:color w:val="000000"/>
        </w:rPr>
        <w:t xml:space="preserve">effetti </w:t>
      </w:r>
      <w:r w:rsidR="00A66BA3" w:rsidRPr="00A36FA2">
        <w:rPr>
          <w:rFonts w:ascii="SourceSansPro-Light" w:hAnsi="SourceSansPro-Light" w:cs="SourceSansPro-Light"/>
          <w:color w:val="000000"/>
        </w:rPr>
        <w:t xml:space="preserve">sulla </w:t>
      </w:r>
      <w:r w:rsidRPr="00A36FA2">
        <w:rPr>
          <w:rFonts w:ascii="SourceSansPro-Light" w:hAnsi="SourceSansPro-Light" w:cs="SourceSansPro-Light"/>
          <w:color w:val="000000"/>
        </w:rPr>
        <w:t xml:space="preserve">viabilità </w:t>
      </w:r>
      <w:r w:rsidR="006E766A" w:rsidRPr="00A36FA2">
        <w:rPr>
          <w:rFonts w:ascii="SourceSansPro-Light" w:hAnsi="SourceSansPro-Light" w:cs="SourceSansPro-Light"/>
          <w:color w:val="000000"/>
        </w:rPr>
        <w:t>esistente</w:t>
      </w:r>
      <w:r w:rsidR="0096779A" w:rsidRPr="00A36FA2">
        <w:rPr>
          <w:rFonts w:ascii="SourceSansPro-Light" w:hAnsi="SourceSansPro-Light" w:cs="SourceSansPro-Light"/>
          <w:color w:val="000000"/>
        </w:rPr>
        <w:t xml:space="preserve">. Sono da promuovere </w:t>
      </w:r>
      <w:r w:rsidR="005C3CBE" w:rsidRPr="00A36FA2">
        <w:rPr>
          <w:rFonts w:ascii="SourceSansPro-Light" w:hAnsi="SourceSansPro-Light" w:cs="SourceSansPro-Light"/>
          <w:color w:val="000000"/>
        </w:rPr>
        <w:t>soluzioni volte a</w:t>
      </w:r>
      <w:r w:rsidR="00121D8F" w:rsidRPr="00A36FA2">
        <w:rPr>
          <w:rFonts w:ascii="SourceSansPro-Light" w:hAnsi="SourceSansPro-Light" w:cs="SourceSansPro-Light"/>
          <w:color w:val="000000"/>
        </w:rPr>
        <w:t>d</w:t>
      </w:r>
      <w:r w:rsidR="005C3CBE" w:rsidRPr="00A36FA2">
        <w:rPr>
          <w:rFonts w:ascii="SourceSansPro-Light" w:hAnsi="SourceSansPro-Light" w:cs="SourceSansPro-Light"/>
          <w:color w:val="000000"/>
        </w:rPr>
        <w:t xml:space="preserve"> </w:t>
      </w:r>
      <w:r w:rsidR="006D704E" w:rsidRPr="00A36FA2">
        <w:rPr>
          <w:rFonts w:ascii="SourceSansPro-Light" w:hAnsi="SourceSansPro-Light" w:cs="SourceSansPro-Light"/>
          <w:color w:val="000000"/>
        </w:rPr>
        <w:t>incentiva</w:t>
      </w:r>
      <w:r w:rsidR="00121D8F" w:rsidRPr="00A36FA2">
        <w:rPr>
          <w:rFonts w:ascii="SourceSansPro-Light" w:hAnsi="SourceSansPro-Light" w:cs="SourceSansPro-Light"/>
          <w:color w:val="000000"/>
        </w:rPr>
        <w:t>re l’accesso a</w:t>
      </w:r>
      <w:r w:rsidR="00A95BF5" w:rsidRPr="00A36FA2">
        <w:rPr>
          <w:rFonts w:ascii="SourceSansPro-Light" w:hAnsi="SourceSansPro-Light" w:cs="SourceSansPro-Light"/>
          <w:color w:val="000000"/>
        </w:rPr>
        <w:t xml:space="preserve">ttraverso </w:t>
      </w:r>
      <w:r w:rsidR="006D704E" w:rsidRPr="00A36FA2">
        <w:rPr>
          <w:rFonts w:ascii="SourceSansPro-Light" w:hAnsi="SourceSansPro-Light" w:cs="SourceSansPro-Light"/>
          <w:color w:val="000000"/>
        </w:rPr>
        <w:t>sistemi di mobilità sostenibile</w:t>
      </w:r>
      <w:r w:rsidR="005F524F" w:rsidRPr="00A36FA2">
        <w:rPr>
          <w:rFonts w:ascii="SourceSansPro-Light" w:hAnsi="SourceSansPro-Light" w:cs="SourceSansPro-Light"/>
          <w:color w:val="000000"/>
        </w:rPr>
        <w:t xml:space="preserve"> e a contenere </w:t>
      </w:r>
      <w:r w:rsidR="006D704E" w:rsidRPr="00A36FA2">
        <w:rPr>
          <w:rFonts w:ascii="SourceSansPro-Light" w:hAnsi="SourceSansPro-Light" w:cs="SourceSansPro-Light"/>
          <w:color w:val="000000"/>
        </w:rPr>
        <w:t>eventuali disagi indotti ai residenti d</w:t>
      </w:r>
      <w:r w:rsidR="000D2D88" w:rsidRPr="00A36FA2">
        <w:rPr>
          <w:rFonts w:ascii="SourceSansPro-Light" w:hAnsi="SourceSansPro-Light" w:cs="SourceSansPro-Light"/>
          <w:color w:val="000000"/>
        </w:rPr>
        <w:t>elle</w:t>
      </w:r>
      <w:r w:rsidR="006D704E" w:rsidRPr="00A36FA2">
        <w:rPr>
          <w:rFonts w:ascii="SourceSansPro-Light" w:hAnsi="SourceSansPro-Light" w:cs="SourceSansPro-Light"/>
          <w:color w:val="000000"/>
        </w:rPr>
        <w:t xml:space="preserve"> aree circostanti (ad esempio realizzando percorsi di collegamento tra i luoghi, attivando convenzion</w:t>
      </w:r>
      <w:r w:rsidR="00B56E80" w:rsidRPr="00A36FA2">
        <w:rPr>
          <w:rFonts w:ascii="SourceSansPro-Light" w:hAnsi="SourceSansPro-Light" w:cs="SourceSansPro-Light"/>
          <w:color w:val="000000"/>
        </w:rPr>
        <w:t>i</w:t>
      </w:r>
      <w:r w:rsidR="006D704E" w:rsidRPr="00A36FA2">
        <w:rPr>
          <w:rFonts w:ascii="SourceSansPro-Light" w:hAnsi="SourceSansPro-Light" w:cs="SourceSansPro-Light"/>
          <w:color w:val="000000"/>
        </w:rPr>
        <w:t xml:space="preserve"> agevolat</w:t>
      </w:r>
      <w:r w:rsidR="00B56E80" w:rsidRPr="00A36FA2">
        <w:rPr>
          <w:rFonts w:ascii="SourceSansPro-Light" w:hAnsi="SourceSansPro-Light" w:cs="SourceSansPro-Light"/>
          <w:color w:val="000000"/>
        </w:rPr>
        <w:t>e</w:t>
      </w:r>
      <w:r w:rsidR="006D704E" w:rsidRPr="00A36FA2">
        <w:rPr>
          <w:rFonts w:ascii="SourceSansPro-Light" w:hAnsi="SourceSansPro-Light" w:cs="SourceSansPro-Light"/>
          <w:color w:val="000000"/>
        </w:rPr>
        <w:t xml:space="preserve"> per i residenti per l’utilizzo del parcheggio).</w:t>
      </w:r>
    </w:p>
    <w:p w14:paraId="6B3B1A8B" w14:textId="77777777" w:rsidR="00487D6D" w:rsidRPr="00A36FA2" w:rsidRDefault="00487D6D" w:rsidP="009B5C96">
      <w:pPr>
        <w:autoSpaceDE w:val="0"/>
        <w:autoSpaceDN w:val="0"/>
        <w:adjustRightInd w:val="0"/>
        <w:spacing w:after="0" w:line="240" w:lineRule="auto"/>
        <w:jc w:val="both"/>
        <w:rPr>
          <w:rFonts w:ascii="SourceSansPro-Light" w:hAnsi="SourceSansPro-Light" w:cs="SourceSansPro-Light"/>
          <w:color w:val="000000"/>
        </w:rPr>
      </w:pPr>
    </w:p>
    <w:p w14:paraId="5D019ADB" w14:textId="77777777" w:rsidR="002B0139" w:rsidRPr="00A36FA2" w:rsidRDefault="002B0139" w:rsidP="009B5C96">
      <w:pPr>
        <w:pStyle w:val="Titolo2"/>
        <w:jc w:val="both"/>
      </w:pPr>
      <w:bookmarkStart w:id="5" w:name="_Toc107388466"/>
      <w:r w:rsidRPr="00A36FA2">
        <w:t>Articolo 6. Durata dell’uso temporaneo ed eventuale proroga</w:t>
      </w:r>
      <w:bookmarkEnd w:id="5"/>
    </w:p>
    <w:p w14:paraId="6139537C" w14:textId="3BF6BDF3"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u w:val="single"/>
        </w:rPr>
      </w:pPr>
      <w:r w:rsidRPr="00A36FA2">
        <w:rPr>
          <w:rFonts w:ascii="SourceSansPro-Light" w:hAnsi="SourceSansPro-Light" w:cs="SourceSansPro-Light"/>
          <w:color w:val="000000"/>
        </w:rPr>
        <w:t>La presente convenzione ha validità a partire dalla sua sottoscrizione fino a</w:t>
      </w:r>
      <w:r w:rsidR="004A778B"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w:t>
      </w:r>
      <w:r w:rsidRPr="00A36FA2">
        <w:rPr>
          <w:rFonts w:ascii="SourceSansPro-Light" w:hAnsi="SourceSansPro-Light" w:cs="SourceSansPro-Light"/>
          <w:i/>
          <w:iCs/>
          <w:color w:val="000000"/>
          <w:u w:val="single"/>
        </w:rPr>
        <w:t>.</w:t>
      </w:r>
    </w:p>
    <w:p w14:paraId="3A80DA3A" w14:textId="557643ED" w:rsidR="002B0139" w:rsidRPr="00A36FA2" w:rsidRDefault="002B0139"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color w:val="000000"/>
        </w:rPr>
        <w:t>La presente convenzione potrà essere prorogata su richiesta dell’Utilizzatore e del</w:t>
      </w:r>
      <w:r w:rsidR="008372B8" w:rsidRPr="00A36FA2">
        <w:rPr>
          <w:rFonts w:ascii="SourceSansPro-Light" w:hAnsi="SourceSansPro-Light" w:cs="SourceSansPro-Light"/>
          <w:color w:val="000000"/>
        </w:rPr>
        <w:t>la</w:t>
      </w:r>
      <w:r w:rsidRPr="00A36FA2">
        <w:rPr>
          <w:rFonts w:ascii="SourceSansPro-Light" w:hAnsi="SourceSansPro-Light" w:cs="SourceSansPro-Light"/>
          <w:color w:val="000000"/>
        </w:rPr>
        <w:t xml:space="preserve"> Propriet</w:t>
      </w:r>
      <w:r w:rsidR="008372B8" w:rsidRPr="00A36FA2">
        <w:rPr>
          <w:rFonts w:ascii="SourceSansPro-Light" w:hAnsi="SourceSansPro-Light" w:cs="SourceSansPro-Light"/>
          <w:color w:val="000000"/>
        </w:rPr>
        <w:t>à</w:t>
      </w:r>
      <w:r w:rsidRPr="00A36FA2">
        <w:rPr>
          <w:rFonts w:ascii="SourceSansPro-Light" w:hAnsi="SourceSansPro-Light" w:cs="SourceSansPro-Light"/>
          <w:color w:val="000000"/>
        </w:rPr>
        <w:t xml:space="preserve"> per ulterior</w:t>
      </w:r>
      <w:r w:rsidR="00EB4829" w:rsidRPr="00A36FA2">
        <w:rPr>
          <w:rFonts w:ascii="SourceSansPro-Light" w:hAnsi="SourceSansPro-Light" w:cs="SourceSansPro-Light"/>
          <w:color w:val="000000"/>
        </w:rPr>
        <w:t>i</w:t>
      </w:r>
      <w:r w:rsidRPr="00A36FA2">
        <w:rPr>
          <w:rFonts w:ascii="SourceSansPro-Light" w:hAnsi="SourceSansPro-Light" w:cs="SourceSansPro-Light"/>
          <w:color w:val="000000"/>
        </w:rPr>
        <w:t xml:space="preserve"> </w:t>
      </w:r>
      <w:r w:rsidR="00D209D0" w:rsidRPr="00A36FA2">
        <w:rPr>
          <w:rFonts w:ascii="SourceSansPro-Light" w:hAnsi="SourceSansPro-Light" w:cs="SourceSansPro-Light"/>
          <w:color w:val="000000"/>
        </w:rPr>
        <w:t>mesi</w:t>
      </w:r>
      <w:r w:rsidR="00EB4829" w:rsidRPr="00A36FA2">
        <w:rPr>
          <w:rFonts w:ascii="SourceSansPro-Light" w:hAnsi="SourceSansPro-Light" w:cs="SourceSansPro-Light"/>
          <w:color w:val="000000"/>
        </w:rPr>
        <w:t xml:space="preserve"> …… </w:t>
      </w:r>
      <w:r w:rsidR="009A1B37" w:rsidRPr="00A36FA2">
        <w:rPr>
          <w:rFonts w:ascii="SourceSansPro-Light" w:hAnsi="SourceSansPro-Light" w:cs="SourceSansPro-Light"/>
          <w:i/>
          <w:iCs/>
          <w:color w:val="000000"/>
        </w:rPr>
        <w:t>(indicare max 1</w:t>
      </w:r>
      <w:r w:rsidR="00D209D0" w:rsidRPr="00A36FA2">
        <w:rPr>
          <w:rFonts w:ascii="SourceSansPro-Light" w:hAnsi="SourceSansPro-Light" w:cs="SourceSansPro-Light"/>
          <w:i/>
          <w:iCs/>
          <w:color w:val="000000"/>
        </w:rPr>
        <w:t>2</w:t>
      </w:r>
      <w:r w:rsidR="009A1B37" w:rsidRPr="00A36FA2">
        <w:rPr>
          <w:rFonts w:ascii="SourceSansPro-Light" w:hAnsi="SourceSansPro-Light" w:cs="SourceSansPro-Light"/>
          <w:i/>
          <w:iCs/>
          <w:color w:val="000000"/>
        </w:rPr>
        <w:t>)</w:t>
      </w:r>
      <w:r w:rsidRPr="00A36FA2">
        <w:rPr>
          <w:rFonts w:ascii="SourceSansPro-Light" w:hAnsi="SourceSansPro-Light" w:cs="SourceSansPro-Light"/>
          <w:i/>
          <w:iCs/>
          <w:color w:val="000000"/>
        </w:rPr>
        <w:t>.</w:t>
      </w:r>
    </w:p>
    <w:p w14:paraId="7C40A5AE" w14:textId="77777777"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Detta facoltà di proroga è ammessa, previo sopralluogo, se ricorrono le seguenti condizioni:</w:t>
      </w:r>
    </w:p>
    <w:p w14:paraId="3BED5871" w14:textId="1D55C516" w:rsidR="00C7676E" w:rsidRPr="00A36FA2" w:rsidRDefault="002B0139" w:rsidP="009B5C96">
      <w:pPr>
        <w:pStyle w:val="Paragrafoelenco"/>
        <w:numPr>
          <w:ilvl w:val="0"/>
          <w:numId w:val="10"/>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permanere delle condizioni che inizialmente hanno giustificato l’uso temporane</w:t>
      </w:r>
      <w:r w:rsidR="00C7676E" w:rsidRPr="00A36FA2">
        <w:rPr>
          <w:rFonts w:ascii="SourceSansPro-Light" w:hAnsi="SourceSansPro-Light" w:cs="SourceSansPro-Light"/>
          <w:color w:val="000000"/>
        </w:rPr>
        <w:t>o</w:t>
      </w:r>
      <w:r w:rsidR="00491417" w:rsidRPr="00A36FA2">
        <w:rPr>
          <w:rFonts w:ascii="SourceSansPro-Light" w:hAnsi="SourceSansPro-Light" w:cs="SourceSansPro-Light"/>
          <w:color w:val="000000"/>
        </w:rPr>
        <w:t xml:space="preserve"> di cui all’art. 1</w:t>
      </w:r>
    </w:p>
    <w:p w14:paraId="25B3AAB6" w14:textId="186FAD8E" w:rsidR="002B0139" w:rsidRPr="00A36FA2" w:rsidRDefault="002B0139" w:rsidP="009B5C96">
      <w:pPr>
        <w:pStyle w:val="Paragrafoelenco"/>
        <w:numPr>
          <w:ilvl w:val="0"/>
          <w:numId w:val="10"/>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interesse dell’Amministrazione comunale al mantenimento della convenzione;</w:t>
      </w:r>
    </w:p>
    <w:p w14:paraId="5456A4E2" w14:textId="568FB7B3"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In caso di mancato utilizzo dell’immobile per un lungo periodo, per ragioni non imputabili</w:t>
      </w:r>
      <w:r w:rsidR="0049141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all’Utilizzatore e preventivamente comunicato come indicato all’art. </w:t>
      </w:r>
      <w:r w:rsidR="00367117" w:rsidRPr="00A36FA2">
        <w:rPr>
          <w:rFonts w:ascii="SourceSansPro-Light" w:hAnsi="SourceSansPro-Light" w:cs="SourceSansPro-Light"/>
          <w:color w:val="000000"/>
        </w:rPr>
        <w:t>8</w:t>
      </w:r>
      <w:r w:rsidRPr="00A36FA2">
        <w:rPr>
          <w:rFonts w:ascii="SourceSansPro-Light" w:hAnsi="SourceSansPro-Light" w:cs="SourceSansPro-Light"/>
          <w:color w:val="000000"/>
        </w:rPr>
        <w:t>, il Comune valuterà alla</w:t>
      </w:r>
      <w:r w:rsidR="0049141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scadenza un'eventuale proroga per un periodo corrispondente.</w:t>
      </w:r>
    </w:p>
    <w:p w14:paraId="749AB8A4" w14:textId="77777777" w:rsidR="00491417" w:rsidRPr="00A36FA2" w:rsidRDefault="00491417" w:rsidP="009B5C96">
      <w:pPr>
        <w:autoSpaceDE w:val="0"/>
        <w:autoSpaceDN w:val="0"/>
        <w:adjustRightInd w:val="0"/>
        <w:spacing w:after="0" w:line="240" w:lineRule="auto"/>
        <w:jc w:val="both"/>
        <w:rPr>
          <w:rFonts w:ascii="SourceSansPro-Light" w:hAnsi="SourceSansPro-Light" w:cs="SourceSansPro-Light"/>
          <w:color w:val="000000"/>
        </w:rPr>
      </w:pPr>
    </w:p>
    <w:p w14:paraId="28537150" w14:textId="4E35163F"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Italic" w:hAnsi="SourceSansPro-LightItalic" w:cs="SourceSansPro-LightItalic"/>
          <w:i/>
          <w:iCs/>
          <w:color w:val="000000"/>
        </w:rPr>
        <w:t xml:space="preserve">(se edificio di proprietà privati) </w:t>
      </w:r>
      <w:r w:rsidRPr="00A36FA2">
        <w:rPr>
          <w:rFonts w:ascii="SourceSansPro-Light" w:hAnsi="SourceSansPro-Light" w:cs="SourceSansPro-Light"/>
          <w:color w:val="000000"/>
        </w:rPr>
        <w:t>L’Utilizzatore potrà dismettere i locali prima della scadenza previa</w:t>
      </w:r>
      <w:r w:rsidR="001464D8"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comunicazione formale da far pervenire almeno </w:t>
      </w:r>
      <w:r w:rsidR="00EF3A42"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giorni prima al Comune, fermi restando gli</w:t>
      </w:r>
      <w:r w:rsidR="001464D8"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obblighi contrattualmente assunti con il soggetto proprietario.</w:t>
      </w:r>
    </w:p>
    <w:p w14:paraId="09A01AFB" w14:textId="17A52A1A"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Italic" w:hAnsi="SourceSansPro-LightItalic" w:cs="SourceSansPro-LightItalic"/>
          <w:i/>
          <w:iCs/>
          <w:color w:val="000000"/>
        </w:rPr>
        <w:t xml:space="preserve">(se edificio di proprietà comunale) </w:t>
      </w:r>
      <w:r w:rsidRPr="00A36FA2">
        <w:rPr>
          <w:rFonts w:ascii="SourceSansPro-Light" w:hAnsi="SourceSansPro-Light" w:cs="SourceSansPro-Light"/>
          <w:color w:val="000000"/>
        </w:rPr>
        <w:t>L’Utilizzatore potrà dismettere i locali prima della scadenza previa</w:t>
      </w:r>
      <w:r w:rsidR="0082113B"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comunicazione formale da far pervenire almeno </w:t>
      </w:r>
      <w:r w:rsidR="00EF3A42" w:rsidRPr="00A36FA2">
        <w:rPr>
          <w:rFonts w:ascii="SourceSansPro-Light" w:hAnsi="SourceSansPro-Light" w:cs="SourceSansPro-Light"/>
          <w:color w:val="000000"/>
        </w:rPr>
        <w:t>………</w:t>
      </w:r>
      <w:r w:rsidRPr="00A36FA2">
        <w:rPr>
          <w:rFonts w:ascii="SourceSansPro-Light" w:hAnsi="SourceSansPro-Light" w:cs="SourceSansPro-Light"/>
          <w:color w:val="000000"/>
        </w:rPr>
        <w:t xml:space="preserve"> giorni prima al Comune o il diverso</w:t>
      </w:r>
      <w:r w:rsidR="0082113B"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termine previsto dall’atto con il quale l’immobile è messo a disposizione.</w:t>
      </w:r>
    </w:p>
    <w:p w14:paraId="733D6B0C" w14:textId="77777777" w:rsidR="0082113B" w:rsidRPr="00A36FA2" w:rsidRDefault="0082113B" w:rsidP="009B5C96">
      <w:pPr>
        <w:autoSpaceDE w:val="0"/>
        <w:autoSpaceDN w:val="0"/>
        <w:adjustRightInd w:val="0"/>
        <w:spacing w:after="0" w:line="240" w:lineRule="auto"/>
        <w:jc w:val="both"/>
        <w:rPr>
          <w:rFonts w:ascii="SourceSansPro-Light" w:hAnsi="SourceSansPro-Light" w:cs="SourceSansPro-Light"/>
          <w:color w:val="000000"/>
        </w:rPr>
      </w:pPr>
    </w:p>
    <w:p w14:paraId="1D27F413" w14:textId="7B4E840D"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lastRenderedPageBreak/>
        <w:t>La presente convenzione potrà essere revocata in ogni momento dal Comune con preavviso di mesi</w:t>
      </w:r>
      <w:r w:rsidR="00D209D0" w:rsidRPr="00A36FA2">
        <w:rPr>
          <w:rFonts w:ascii="SourceSansPro-Light" w:hAnsi="SourceSansPro-Light" w:cs="SourceSansPro-Light"/>
          <w:color w:val="000000"/>
        </w:rPr>
        <w:t xml:space="preserve"> ……. (indicare)</w:t>
      </w:r>
      <w:r w:rsidRPr="00A36FA2">
        <w:rPr>
          <w:rFonts w:ascii="SourceSansPro-Light" w:hAnsi="SourceSansPro-Light" w:cs="SourceSansPro-Light"/>
          <w:color w:val="000000"/>
        </w:rPr>
        <w:t>.</w:t>
      </w:r>
    </w:p>
    <w:p w14:paraId="0E2CDDDD" w14:textId="7048D179" w:rsidR="001F2CB5" w:rsidRPr="00A36FA2" w:rsidRDefault="001F2CB5" w:rsidP="009B5C96">
      <w:pPr>
        <w:autoSpaceDE w:val="0"/>
        <w:autoSpaceDN w:val="0"/>
        <w:adjustRightInd w:val="0"/>
        <w:spacing w:after="0" w:line="240" w:lineRule="auto"/>
        <w:jc w:val="both"/>
        <w:rPr>
          <w:rFonts w:ascii="SourceSansPro-Light" w:hAnsi="SourceSansPro-Light" w:cs="SourceSansPro-Light"/>
          <w:color w:val="000000"/>
        </w:rPr>
      </w:pPr>
    </w:p>
    <w:p w14:paraId="6D85D979" w14:textId="3F8301E4" w:rsidR="001F2CB5" w:rsidRPr="00A36FA2" w:rsidRDefault="001F2CB5" w:rsidP="009B5C96">
      <w:pPr>
        <w:pStyle w:val="Titolo2"/>
        <w:jc w:val="both"/>
      </w:pPr>
      <w:bookmarkStart w:id="6" w:name="_Toc107388467"/>
      <w:r w:rsidRPr="00A36FA2">
        <w:t>Articolo 7. Monitoraggio e informazione sulle attività</w:t>
      </w:r>
      <w:bookmarkEnd w:id="6"/>
    </w:p>
    <w:p w14:paraId="42F4D884" w14:textId="77777777" w:rsidR="001F2CB5" w:rsidRPr="00A36FA2" w:rsidRDefault="001F2CB5"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Le attività svolte vanno documentate attenendosi ai principi di comprensibilità, periodicità e verificabilità, facendo riferimento al monitoraggio previsto dal Programma di uso temporaneo con particolare riguardo alla misura dell’impatto sociale complessivo, al fine di permettere la valutazione dell’attività. </w:t>
      </w:r>
    </w:p>
    <w:p w14:paraId="48C17386" w14:textId="2059A0DA" w:rsidR="001F2CB5" w:rsidRPr="00A36FA2" w:rsidRDefault="001F2CB5"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 successivi articoli declinano i compiti relativi a ciascun sottoscrittore rispetto a</w:t>
      </w:r>
      <w:r w:rsidR="00196BFB" w:rsidRPr="00A36FA2">
        <w:rPr>
          <w:rFonts w:ascii="SourceSansPro-Light" w:hAnsi="SourceSansPro-Light" w:cs="SourceSansPro-Light"/>
          <w:color w:val="000000"/>
        </w:rPr>
        <w:t>lle</w:t>
      </w:r>
      <w:r w:rsidRPr="00A36FA2">
        <w:rPr>
          <w:rFonts w:ascii="SourceSansPro-Light" w:hAnsi="SourceSansPro-Light" w:cs="SourceSansPro-Light"/>
          <w:color w:val="000000"/>
        </w:rPr>
        <w:t xml:space="preserve"> fasi del processo </w:t>
      </w:r>
      <w:r w:rsidR="0067152D" w:rsidRPr="00A36FA2">
        <w:rPr>
          <w:rFonts w:ascii="SourceSansPro-Light" w:hAnsi="SourceSansPro-Light" w:cs="SourceSansPro-Light"/>
          <w:color w:val="000000"/>
        </w:rPr>
        <w:t xml:space="preserve">di monitoraggio </w:t>
      </w:r>
      <w:r w:rsidRPr="00A36FA2">
        <w:rPr>
          <w:rFonts w:ascii="SourceSansPro-Light" w:hAnsi="SourceSansPro-Light" w:cs="SourceSansPro-Light"/>
          <w:color w:val="000000"/>
        </w:rPr>
        <w:t>che costituisc</w:t>
      </w:r>
      <w:r w:rsidR="0067152D" w:rsidRPr="00A36FA2">
        <w:rPr>
          <w:rFonts w:ascii="SourceSansPro-Light" w:hAnsi="SourceSansPro-Light" w:cs="SourceSansPro-Light"/>
          <w:color w:val="000000"/>
        </w:rPr>
        <w:t>e</w:t>
      </w:r>
      <w:r w:rsidRPr="00A36FA2">
        <w:rPr>
          <w:rFonts w:ascii="SourceSansPro-Light" w:hAnsi="SourceSansPro-Light" w:cs="SourceSansPro-Light"/>
          <w:color w:val="000000"/>
        </w:rPr>
        <w:t xml:space="preserve"> grande rilevanza per perfezionare ed aumentare l’efficacia della proposta in relazione alla soluzione di rigenerazione definitiva da avviare.</w:t>
      </w:r>
    </w:p>
    <w:p w14:paraId="14107AD6" w14:textId="574524A1" w:rsidR="00BE1975" w:rsidRPr="00A36FA2" w:rsidRDefault="00BE1975" w:rsidP="009B5C96">
      <w:pPr>
        <w:autoSpaceDE w:val="0"/>
        <w:autoSpaceDN w:val="0"/>
        <w:adjustRightInd w:val="0"/>
        <w:spacing w:after="0" w:line="240" w:lineRule="auto"/>
        <w:jc w:val="both"/>
        <w:rPr>
          <w:rFonts w:ascii="SourceSansPro-Light" w:hAnsi="SourceSansPro-Light" w:cs="SourceSansPro-Light"/>
          <w:color w:val="000000"/>
        </w:rPr>
      </w:pPr>
    </w:p>
    <w:p w14:paraId="789D541A" w14:textId="489A03BE" w:rsidR="00F05ACD" w:rsidRPr="00A36FA2" w:rsidRDefault="00F05ACD" w:rsidP="009B5C96">
      <w:pPr>
        <w:pStyle w:val="Titolo2"/>
        <w:jc w:val="both"/>
      </w:pPr>
      <w:bookmarkStart w:id="7" w:name="_Toc107388468"/>
      <w:r w:rsidRPr="00A36FA2">
        <w:t xml:space="preserve">Articolo </w:t>
      </w:r>
      <w:r w:rsidR="001F2CB5" w:rsidRPr="00A36FA2">
        <w:t>8</w:t>
      </w:r>
      <w:r w:rsidRPr="00A36FA2">
        <w:t xml:space="preserve">. </w:t>
      </w:r>
      <w:r w:rsidR="00EE05EF" w:rsidRPr="00A36FA2">
        <w:t>Ripristino</w:t>
      </w:r>
      <w:bookmarkEnd w:id="7"/>
    </w:p>
    <w:p w14:paraId="3824BF22" w14:textId="3A204034" w:rsidR="001F626F" w:rsidRPr="00A36FA2" w:rsidRDefault="00B0084A"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w:t>
      </w:r>
      <w:r w:rsidR="001F626F" w:rsidRPr="00A36FA2">
        <w:rPr>
          <w:rFonts w:ascii="SourceSansPro-Light" w:hAnsi="SourceSansPro-Light" w:cs="SourceSansPro-Light"/>
          <w:i/>
          <w:iCs/>
          <w:color w:val="000000"/>
        </w:rPr>
        <w:t>Il ripristino de</w:t>
      </w:r>
      <w:r w:rsidR="006A763A" w:rsidRPr="00A36FA2">
        <w:rPr>
          <w:rFonts w:ascii="SourceSansPro-Light" w:hAnsi="SourceSansPro-Light" w:cs="SourceSansPro-Light"/>
          <w:i/>
          <w:iCs/>
          <w:color w:val="000000"/>
        </w:rPr>
        <w:t>ll</w:t>
      </w:r>
      <w:r w:rsidR="007E64E1" w:rsidRPr="00A36FA2">
        <w:rPr>
          <w:rFonts w:ascii="SourceSansPro-Light" w:hAnsi="SourceSansPro-Light" w:cs="SourceSansPro-Light"/>
          <w:i/>
          <w:iCs/>
          <w:color w:val="000000"/>
        </w:rPr>
        <w:t>o</w:t>
      </w:r>
      <w:r w:rsidR="006A763A" w:rsidRPr="00A36FA2">
        <w:rPr>
          <w:rFonts w:ascii="SourceSansPro-Light" w:hAnsi="SourceSansPro-Light" w:cs="SourceSansPro-Light"/>
          <w:i/>
          <w:iCs/>
          <w:color w:val="000000"/>
        </w:rPr>
        <w:t xml:space="preserve"> stato ini</w:t>
      </w:r>
      <w:r w:rsidR="007E64E1" w:rsidRPr="00A36FA2">
        <w:rPr>
          <w:rFonts w:ascii="SourceSansPro-Light" w:hAnsi="SourceSansPro-Light" w:cs="SourceSansPro-Light"/>
          <w:i/>
          <w:iCs/>
          <w:color w:val="000000"/>
        </w:rPr>
        <w:t>zi</w:t>
      </w:r>
      <w:r w:rsidR="006A763A" w:rsidRPr="00A36FA2">
        <w:rPr>
          <w:rFonts w:ascii="SourceSansPro-Light" w:hAnsi="SourceSansPro-Light" w:cs="SourceSansPro-Light"/>
          <w:i/>
          <w:iCs/>
          <w:color w:val="000000"/>
        </w:rPr>
        <w:t>ale dei luoghi</w:t>
      </w:r>
      <w:r w:rsidR="0019603F" w:rsidRPr="00A36FA2">
        <w:rPr>
          <w:rFonts w:ascii="SourceSansPro-Light" w:hAnsi="SourceSansPro-Light" w:cs="SourceSansPro-Light"/>
          <w:i/>
          <w:iCs/>
          <w:color w:val="000000"/>
        </w:rPr>
        <w:t>, previsto dall’art 23 quarte</w:t>
      </w:r>
      <w:r w:rsidR="00705E68" w:rsidRPr="00A36FA2">
        <w:rPr>
          <w:rFonts w:ascii="SourceSansPro-Light" w:hAnsi="SourceSansPro-Light" w:cs="SourceSansPro-Light"/>
          <w:i/>
          <w:iCs/>
          <w:color w:val="000000"/>
        </w:rPr>
        <w:t>r della DPR380/2001,</w:t>
      </w:r>
      <w:r w:rsidR="006A763A" w:rsidRPr="00A36FA2">
        <w:rPr>
          <w:rFonts w:ascii="SourceSansPro-Light" w:hAnsi="SourceSansPro-Light" w:cs="SourceSansPro-Light"/>
          <w:i/>
          <w:iCs/>
          <w:color w:val="000000"/>
        </w:rPr>
        <w:t xml:space="preserve"> </w:t>
      </w:r>
      <w:r w:rsidR="0062742C" w:rsidRPr="00A36FA2">
        <w:rPr>
          <w:rFonts w:ascii="SourceSansPro-Light" w:hAnsi="SourceSansPro-Light" w:cs="SourceSansPro-Light"/>
          <w:i/>
          <w:iCs/>
          <w:color w:val="000000"/>
        </w:rPr>
        <w:t xml:space="preserve">dovrà essere valutato in relazione agli interventi previsti di cui all’art. </w:t>
      </w:r>
      <w:r w:rsidR="004D6F0C" w:rsidRPr="00A36FA2">
        <w:rPr>
          <w:rFonts w:ascii="SourceSansPro-Light" w:hAnsi="SourceSansPro-Light" w:cs="SourceSansPro-Light"/>
          <w:i/>
          <w:iCs/>
          <w:color w:val="000000"/>
        </w:rPr>
        <w:t>4</w:t>
      </w:r>
      <w:r w:rsidR="002754BA" w:rsidRPr="00A36FA2">
        <w:rPr>
          <w:rFonts w:ascii="SourceSansPro-Light" w:hAnsi="SourceSansPro-Light" w:cs="SourceSansPro-Light"/>
          <w:i/>
          <w:iCs/>
          <w:color w:val="000000"/>
        </w:rPr>
        <w:t xml:space="preserve"> e alle finalità indicate dall’art. 1.</w:t>
      </w:r>
      <w:r w:rsidR="00D65627" w:rsidRPr="00A36FA2">
        <w:rPr>
          <w:rFonts w:ascii="SourceSansPro-Light" w:hAnsi="SourceSansPro-Light" w:cs="SourceSansPro-Light"/>
          <w:i/>
          <w:iCs/>
          <w:color w:val="000000"/>
        </w:rPr>
        <w:t>).</w:t>
      </w:r>
    </w:p>
    <w:p w14:paraId="478C956B" w14:textId="5822FEFA" w:rsidR="00BF4B76" w:rsidRPr="00A36FA2" w:rsidRDefault="00BF4B76"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Il ripristino, con oneri e spese a carico dell’Utilizzatore, dovrà </w:t>
      </w:r>
      <w:r w:rsidR="00B4588D" w:rsidRPr="00A36FA2">
        <w:rPr>
          <w:rFonts w:ascii="SourceSansPro-Light" w:hAnsi="SourceSansPro-Light" w:cs="SourceSansPro-Light"/>
          <w:color w:val="000000"/>
        </w:rPr>
        <w:t>riguardare</w:t>
      </w:r>
      <w:r w:rsidR="005B23B5" w:rsidRPr="00A36FA2">
        <w:rPr>
          <w:rFonts w:ascii="SourceSansPro-Light" w:hAnsi="SourceSansPro-Light" w:cs="SourceSansPro-Light"/>
          <w:color w:val="000000"/>
        </w:rPr>
        <w:t xml:space="preserve"> le seguenti opere: </w:t>
      </w:r>
      <w:r w:rsidR="00B4588D" w:rsidRPr="00A36FA2">
        <w:rPr>
          <w:rFonts w:ascii="SourceSansPro-Light" w:hAnsi="SourceSansPro-Light" w:cs="SourceSansPro-Light"/>
          <w:color w:val="000000"/>
        </w:rPr>
        <w:t>…</w:t>
      </w:r>
      <w:r w:rsidR="000C4720" w:rsidRPr="00A36FA2">
        <w:rPr>
          <w:rFonts w:ascii="SourceSansPro-Light" w:hAnsi="SourceSansPro-Light" w:cs="SourceSansPro-Light"/>
          <w:color w:val="000000"/>
        </w:rPr>
        <w:t>………</w:t>
      </w:r>
      <w:r w:rsidR="00E41F29" w:rsidRPr="00A36FA2">
        <w:rPr>
          <w:rFonts w:ascii="SourceSansPro-Light" w:hAnsi="SourceSansPro-Light" w:cs="SourceSansPro-Light"/>
          <w:color w:val="000000"/>
        </w:rPr>
        <w:t xml:space="preserve"> </w:t>
      </w:r>
      <w:r w:rsidR="00A932DF" w:rsidRPr="00A36FA2">
        <w:rPr>
          <w:rFonts w:ascii="SourceSansPro-Light" w:hAnsi="SourceSansPro-Light" w:cs="SourceSansPro-Light"/>
          <w:color w:val="000000"/>
        </w:rPr>
        <w:t>(</w:t>
      </w:r>
      <w:r w:rsidR="00A932DF" w:rsidRPr="00A36FA2">
        <w:rPr>
          <w:rFonts w:ascii="SourceSansPro-Light" w:hAnsi="SourceSansPro-Light" w:cs="SourceSansPro-Light"/>
          <w:i/>
          <w:iCs/>
          <w:color w:val="000000"/>
        </w:rPr>
        <w:t xml:space="preserve">indicare </w:t>
      </w:r>
      <w:r w:rsidRPr="00A36FA2">
        <w:rPr>
          <w:rFonts w:ascii="SourceSansPro-Light" w:hAnsi="SourceSansPro-Light" w:cs="SourceSansPro-Light"/>
          <w:i/>
          <w:iCs/>
          <w:color w:val="000000"/>
        </w:rPr>
        <w:t>tutte le opere funzionali all’uso temporaneo oggetto della presente convenzione</w:t>
      </w:r>
      <w:r w:rsidR="00D65F7D" w:rsidRPr="00A36FA2">
        <w:rPr>
          <w:rFonts w:ascii="SourceSansPro-Light" w:hAnsi="SourceSansPro-Light" w:cs="SourceSansPro-Light"/>
          <w:i/>
          <w:iCs/>
          <w:color w:val="000000"/>
        </w:rPr>
        <w:t xml:space="preserve"> da eliminare</w:t>
      </w:r>
      <w:r w:rsidR="00B4588D" w:rsidRPr="00A36FA2">
        <w:rPr>
          <w:rFonts w:ascii="SourceSansPro-Light" w:hAnsi="SourceSansPro-Light" w:cs="SourceSansPro-Light"/>
          <w:color w:val="000000"/>
        </w:rPr>
        <w:t xml:space="preserve">). </w:t>
      </w:r>
    </w:p>
    <w:p w14:paraId="2146F48B" w14:textId="77777777" w:rsidR="00D65627" w:rsidRPr="00A36FA2" w:rsidRDefault="00D65627" w:rsidP="009B5C96">
      <w:pPr>
        <w:autoSpaceDE w:val="0"/>
        <w:autoSpaceDN w:val="0"/>
        <w:adjustRightInd w:val="0"/>
        <w:spacing w:after="0" w:line="240" w:lineRule="auto"/>
        <w:jc w:val="both"/>
        <w:rPr>
          <w:rFonts w:ascii="SourceSansPro-Light" w:hAnsi="SourceSansPro-Light" w:cs="SourceSansPro-Light"/>
          <w:i/>
          <w:iCs/>
          <w:color w:val="000000"/>
        </w:rPr>
      </w:pPr>
    </w:p>
    <w:p w14:paraId="1762A728" w14:textId="74085D69" w:rsidR="0074320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Alla scadenza della convenzione </w:t>
      </w:r>
      <w:r w:rsidR="00775D10" w:rsidRPr="00A36FA2">
        <w:rPr>
          <w:rFonts w:ascii="SourceSansPro-Light" w:hAnsi="SourceSansPro-Light" w:cs="SourceSansPro-Light"/>
          <w:color w:val="000000"/>
        </w:rPr>
        <w:t>anche in caso di</w:t>
      </w:r>
      <w:r w:rsidR="00723624" w:rsidRPr="00A36FA2">
        <w:rPr>
          <w:rFonts w:ascii="SourceSansPro-Light" w:hAnsi="SourceSansPro-Light" w:cs="SourceSansPro-Light"/>
          <w:color w:val="000000"/>
        </w:rPr>
        <w:t xml:space="preserve"> cessazione anticipata di cui all’art. 6</w:t>
      </w:r>
      <w:r w:rsidR="00775D10" w:rsidRPr="00A36FA2">
        <w:rPr>
          <w:rFonts w:ascii="SourceSansPro-Light" w:hAnsi="SourceSansPro-Light" w:cs="SourceSansPro-Light"/>
          <w:color w:val="000000"/>
        </w:rPr>
        <w:t>, ovvero</w:t>
      </w:r>
      <w:r w:rsidR="005A5E75" w:rsidRPr="00A36FA2">
        <w:rPr>
          <w:rFonts w:ascii="SourceSansPro-Light" w:hAnsi="SourceSansPro-Light" w:cs="SourceSansPro-Light"/>
          <w:color w:val="000000"/>
        </w:rPr>
        <w:t xml:space="preserve"> a seguito di </w:t>
      </w:r>
      <w:r w:rsidR="00723624" w:rsidRPr="00A36FA2">
        <w:rPr>
          <w:rFonts w:ascii="SourceSansPro-Light" w:hAnsi="SourceSansPro-Light" w:cs="SourceSansPro-Light"/>
          <w:color w:val="000000"/>
        </w:rPr>
        <w:t>decadenza di cui al</w:t>
      </w:r>
      <w:r w:rsidR="00B42EF8" w:rsidRPr="00A36FA2">
        <w:rPr>
          <w:rFonts w:ascii="SourceSansPro-Light" w:hAnsi="SourceSansPro-Light" w:cs="SourceSansPro-Light"/>
          <w:color w:val="000000"/>
        </w:rPr>
        <w:t>l’</w:t>
      </w:r>
      <w:r w:rsidR="00723624" w:rsidRPr="00A36FA2">
        <w:rPr>
          <w:rFonts w:ascii="SourceSansPro-Light" w:hAnsi="SourceSansPro-Light" w:cs="SourceSansPro-Light"/>
          <w:color w:val="000000"/>
        </w:rPr>
        <w:t>art. 14</w:t>
      </w:r>
      <w:r w:rsidR="005A5E75" w:rsidRPr="00A36FA2">
        <w:rPr>
          <w:rFonts w:ascii="SourceSansPro-Light" w:hAnsi="SourceSansPro-Light" w:cs="SourceSansPro-Light"/>
          <w:color w:val="000000"/>
        </w:rPr>
        <w:t>,</w:t>
      </w:r>
      <w:r w:rsidR="00723624" w:rsidRPr="00A36FA2">
        <w:rPr>
          <w:rFonts w:ascii="SourceSansPro-Light" w:hAnsi="SourceSansPro-Light" w:cs="SourceSansPro-Light"/>
          <w:color w:val="000000"/>
        </w:rPr>
        <w:t xml:space="preserve"> </w:t>
      </w:r>
      <w:r w:rsidR="00603879" w:rsidRPr="00A36FA2">
        <w:rPr>
          <w:rFonts w:ascii="SourceSansPro-Light" w:hAnsi="SourceSansPro-Light" w:cs="SourceSansPro-Light"/>
          <w:color w:val="000000"/>
        </w:rPr>
        <w:t>gli immobili</w:t>
      </w:r>
      <w:r w:rsidRPr="00A36FA2">
        <w:rPr>
          <w:rFonts w:ascii="SourceSansPro-Light" w:hAnsi="SourceSansPro-Light" w:cs="SourceSansPro-Light"/>
          <w:color w:val="000000"/>
        </w:rPr>
        <w:t xml:space="preserve"> saranno oggetto di</w:t>
      </w:r>
      <w:r w:rsidR="00BB634D"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sopralluogo da parte dei sottoscrittori, per verificare lo stato dei luoghi.</w:t>
      </w:r>
      <w:r w:rsidR="007E1C54" w:rsidRPr="00A36FA2">
        <w:rPr>
          <w:rFonts w:ascii="SourceSansPro-Light" w:hAnsi="SourceSansPro-Light" w:cs="SourceSansPro-Light"/>
          <w:color w:val="000000"/>
        </w:rPr>
        <w:t xml:space="preserve"> </w:t>
      </w:r>
    </w:p>
    <w:p w14:paraId="163BA8BD" w14:textId="5101292E" w:rsidR="00065D10"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L’esito del sopralluogo sarà</w:t>
      </w:r>
      <w:r w:rsidR="00BB634D"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oggetto di apposito verbale. In esso si darà conto, delle</w:t>
      </w:r>
      <w:r w:rsidR="007E1C54" w:rsidRPr="00A36FA2">
        <w:rPr>
          <w:rFonts w:ascii="SourceSansPro-Light" w:hAnsi="SourceSansPro-Light" w:cs="SourceSansPro-Light"/>
          <w:color w:val="000000"/>
        </w:rPr>
        <w:t xml:space="preserve"> eventuali</w:t>
      </w:r>
      <w:r w:rsidRPr="00A36FA2">
        <w:rPr>
          <w:rFonts w:ascii="SourceSansPro-Light" w:hAnsi="SourceSansPro-Light" w:cs="SourceSansPro-Light"/>
          <w:color w:val="000000"/>
        </w:rPr>
        <w:t xml:space="preserve"> operazioni di ripristino</w:t>
      </w:r>
      <w:r w:rsidR="00212325" w:rsidRPr="00A36FA2">
        <w:rPr>
          <w:rFonts w:ascii="SourceSansPro-Light" w:hAnsi="SourceSansPro-Light" w:cs="SourceSansPro-Light"/>
          <w:color w:val="000000"/>
        </w:rPr>
        <w:t xml:space="preserve">, </w:t>
      </w:r>
      <w:r w:rsidR="00725D41" w:rsidRPr="00A36FA2">
        <w:rPr>
          <w:rFonts w:ascii="SourceSansPro-Light" w:hAnsi="SourceSansPro-Light" w:cs="SourceSansPro-Light"/>
          <w:color w:val="000000"/>
        </w:rPr>
        <w:t xml:space="preserve">fatto salvo che i sottoscrittori di comune accordo non dispongano diversamente, e </w:t>
      </w:r>
      <w:r w:rsidR="00212325" w:rsidRPr="00A36FA2">
        <w:rPr>
          <w:rFonts w:ascii="SourceSansPro-Light" w:hAnsi="SourceSansPro-Light" w:cs="SourceSansPro-Light"/>
          <w:color w:val="000000"/>
        </w:rPr>
        <w:t xml:space="preserve">dei tempi </w:t>
      </w:r>
      <w:r w:rsidR="001560FB" w:rsidRPr="00A36FA2">
        <w:rPr>
          <w:rFonts w:ascii="SourceSansPro-Light" w:hAnsi="SourceSansPro-Light" w:cs="SourceSansPro-Light"/>
          <w:color w:val="000000"/>
        </w:rPr>
        <w:t>per effettua</w:t>
      </w:r>
      <w:r w:rsidR="007E1C54" w:rsidRPr="00A36FA2">
        <w:rPr>
          <w:rFonts w:ascii="SourceSansPro-Light" w:hAnsi="SourceSansPro-Light" w:cs="SourceSansPro-Light"/>
          <w:color w:val="000000"/>
        </w:rPr>
        <w:t>r</w:t>
      </w:r>
      <w:r w:rsidR="001560FB" w:rsidRPr="00A36FA2">
        <w:rPr>
          <w:rFonts w:ascii="SourceSansPro-Light" w:hAnsi="SourceSansPro-Light" w:cs="SourceSansPro-Light"/>
          <w:color w:val="000000"/>
        </w:rPr>
        <w:t>le</w:t>
      </w:r>
      <w:r w:rsidRPr="00A36FA2">
        <w:rPr>
          <w:rFonts w:ascii="SourceSansPro-Light" w:hAnsi="SourceSansPro-Light" w:cs="SourceSansPro-Light"/>
          <w:color w:val="000000"/>
        </w:rPr>
        <w:t>.</w:t>
      </w:r>
      <w:r w:rsidR="00065D10" w:rsidRPr="00A36FA2">
        <w:rPr>
          <w:rFonts w:ascii="SourceSansPro-Light" w:hAnsi="SourceSansPro-Light" w:cs="SourceSansPro-Light"/>
          <w:color w:val="000000"/>
        </w:rPr>
        <w:t xml:space="preserve"> </w:t>
      </w:r>
    </w:p>
    <w:p w14:paraId="75F41586" w14:textId="28E52A00"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Nulla è dovuto dal</w:t>
      </w:r>
      <w:r w:rsidR="006A2AF5" w:rsidRPr="00A36FA2">
        <w:rPr>
          <w:rFonts w:ascii="SourceSansPro-Light" w:hAnsi="SourceSansPro-Light" w:cs="SourceSansPro-Light"/>
          <w:color w:val="000000"/>
        </w:rPr>
        <w:t>la Proprietà</w:t>
      </w:r>
      <w:r w:rsidRPr="00A36FA2">
        <w:rPr>
          <w:rFonts w:ascii="SourceSansPro-Light" w:hAnsi="SourceSansPro-Light" w:cs="SourceSansPro-Light"/>
          <w:color w:val="000000"/>
        </w:rPr>
        <w:t xml:space="preserve"> per lavori eseguiti dall’</w:t>
      </w:r>
      <w:r w:rsidR="00856A2F" w:rsidRPr="00A36FA2">
        <w:rPr>
          <w:rFonts w:ascii="SourceSansPro-Light" w:hAnsi="SourceSansPro-Light" w:cs="SourceSansPro-Light"/>
          <w:color w:val="000000"/>
        </w:rPr>
        <w:t>U</w:t>
      </w:r>
      <w:r w:rsidRPr="00A36FA2">
        <w:rPr>
          <w:rFonts w:ascii="SourceSansPro-Light" w:hAnsi="SourceSansPro-Light" w:cs="SourceSansPro-Light"/>
          <w:color w:val="000000"/>
        </w:rPr>
        <w:t>tilizzatore sugli</w:t>
      </w:r>
      <w:r w:rsidR="00920F8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immobili in uso temporaneo, nè alcun rimborso per </w:t>
      </w:r>
      <w:r w:rsidR="000E4B5D" w:rsidRPr="00A36FA2">
        <w:rPr>
          <w:rFonts w:ascii="SourceSansPro-Light" w:hAnsi="SourceSansPro-Light" w:cs="SourceSansPro-Light"/>
          <w:color w:val="000000"/>
        </w:rPr>
        <w:t xml:space="preserve">opere eseguite </w:t>
      </w:r>
      <w:r w:rsidRPr="00A36FA2">
        <w:rPr>
          <w:rFonts w:ascii="SourceSansPro-Light" w:hAnsi="SourceSansPro-Light" w:cs="SourceSansPro-Light"/>
          <w:color w:val="000000"/>
        </w:rPr>
        <w:t>e migliorie, né per lavori di</w:t>
      </w:r>
      <w:r w:rsidR="00920F8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manutenzione straordinaria realizzati.</w:t>
      </w:r>
      <w:r w:rsidR="00401367" w:rsidRPr="00A36FA2">
        <w:rPr>
          <w:rFonts w:ascii="SourceSansPro-Light" w:hAnsi="SourceSansPro-Light" w:cs="SourceSansPro-Light"/>
          <w:color w:val="000000"/>
        </w:rPr>
        <w:t xml:space="preserve"> Le opere di ripristino non rimosse sono soggette alle sanzioni di cui alla L.R. 23/2004.</w:t>
      </w:r>
    </w:p>
    <w:p w14:paraId="1AD1F611" w14:textId="77777777" w:rsidR="00EF5E74" w:rsidRPr="00A36FA2" w:rsidRDefault="00EF5E74" w:rsidP="009B5C96">
      <w:pPr>
        <w:autoSpaceDE w:val="0"/>
        <w:autoSpaceDN w:val="0"/>
        <w:adjustRightInd w:val="0"/>
        <w:spacing w:after="0" w:line="240" w:lineRule="auto"/>
        <w:jc w:val="both"/>
        <w:rPr>
          <w:rFonts w:ascii="SourceSansPro-Light" w:hAnsi="SourceSansPro-Light" w:cs="SourceSansPro-Light"/>
          <w:color w:val="000000"/>
        </w:rPr>
      </w:pPr>
    </w:p>
    <w:p w14:paraId="7BDDE377" w14:textId="271A9BB5" w:rsidR="00EF5E74" w:rsidRPr="00A36FA2" w:rsidRDefault="00EF5E74" w:rsidP="009B5C96">
      <w:pPr>
        <w:pStyle w:val="Titolo2"/>
        <w:jc w:val="both"/>
      </w:pPr>
      <w:bookmarkStart w:id="8" w:name="_Toc107388469"/>
      <w:r w:rsidRPr="00A36FA2">
        <w:t xml:space="preserve">Articolo </w:t>
      </w:r>
      <w:r w:rsidR="001524EF" w:rsidRPr="00A36FA2">
        <w:t>9</w:t>
      </w:r>
      <w:r w:rsidRPr="00A36FA2">
        <w:t xml:space="preserve">. Obblighi </w:t>
      </w:r>
      <w:r w:rsidR="00670D1E" w:rsidRPr="00A36FA2">
        <w:t xml:space="preserve">e impegni </w:t>
      </w:r>
      <w:r w:rsidRPr="00A36FA2">
        <w:t>del</w:t>
      </w:r>
      <w:r w:rsidR="001B538A" w:rsidRPr="00A36FA2">
        <w:t>la</w:t>
      </w:r>
      <w:r w:rsidRPr="00A36FA2">
        <w:t xml:space="preserve"> Propriet</w:t>
      </w:r>
      <w:r w:rsidR="001B538A" w:rsidRPr="00A36FA2">
        <w:t>à</w:t>
      </w:r>
      <w:bookmarkEnd w:id="8"/>
    </w:p>
    <w:p w14:paraId="319DA11D" w14:textId="1F35A456" w:rsidR="002C50C2" w:rsidRPr="00A36FA2" w:rsidRDefault="001B538A"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La Prop</w:t>
      </w:r>
      <w:r w:rsidR="002F2F0B" w:rsidRPr="00A36FA2">
        <w:rPr>
          <w:rFonts w:ascii="SourceSansPro-Light" w:hAnsi="SourceSansPro-Light" w:cs="SourceSansPro-Light"/>
          <w:color w:val="000000"/>
        </w:rPr>
        <w:t>r</w:t>
      </w:r>
      <w:r w:rsidRPr="00A36FA2">
        <w:rPr>
          <w:rFonts w:ascii="SourceSansPro-Light" w:hAnsi="SourceSansPro-Light" w:cs="SourceSansPro-Light"/>
          <w:color w:val="000000"/>
        </w:rPr>
        <w:t>ietà</w:t>
      </w:r>
      <w:r w:rsidR="00EF5E74" w:rsidRPr="00A36FA2">
        <w:rPr>
          <w:rFonts w:ascii="SourceSansPro-Light" w:hAnsi="SourceSansPro-Light" w:cs="SourceSansPro-Light"/>
          <w:color w:val="000000"/>
        </w:rPr>
        <w:t xml:space="preserve"> </w:t>
      </w:r>
      <w:r w:rsidR="00890137" w:rsidRPr="00A36FA2">
        <w:rPr>
          <w:rFonts w:ascii="SourceSansPro-Light" w:hAnsi="SourceSansPro-Light" w:cs="SourceSansPro-Light"/>
          <w:color w:val="000000"/>
        </w:rPr>
        <w:t xml:space="preserve">si impegna nei confronti del Comune al rispetto dei termini di durata previsti all’art. </w:t>
      </w:r>
      <w:r w:rsidR="006D79D0" w:rsidRPr="00A36FA2">
        <w:rPr>
          <w:rFonts w:ascii="SourceSansPro-Light" w:hAnsi="SourceSansPro-Light" w:cs="SourceSansPro-Light"/>
          <w:color w:val="000000"/>
        </w:rPr>
        <w:t xml:space="preserve">6 </w:t>
      </w:r>
      <w:r w:rsidR="00EF5E74" w:rsidRPr="00A36FA2">
        <w:rPr>
          <w:rFonts w:ascii="SourceSansPro-Light" w:hAnsi="SourceSansPro-Light" w:cs="SourceSansPro-Light"/>
          <w:color w:val="000000"/>
        </w:rPr>
        <w:t xml:space="preserve">a concedere </w:t>
      </w:r>
      <w:r w:rsidR="00017D40" w:rsidRPr="00A36FA2">
        <w:rPr>
          <w:rFonts w:ascii="SourceSansPro-Light" w:hAnsi="SourceSansPro-Light" w:cs="SourceSansPro-Light"/>
          <w:color w:val="000000"/>
        </w:rPr>
        <w:t xml:space="preserve">l’immobile per le finalità e </w:t>
      </w:r>
      <w:r w:rsidR="00612B4B" w:rsidRPr="00A36FA2">
        <w:rPr>
          <w:rFonts w:ascii="SourceSansPro-Light" w:hAnsi="SourceSansPro-Light" w:cs="SourceSansPro-Light"/>
          <w:color w:val="000000"/>
        </w:rPr>
        <w:t xml:space="preserve">gli utilizzi di cui alla presente convenzione </w:t>
      </w:r>
      <w:r w:rsidR="00426062" w:rsidRPr="00A36FA2">
        <w:rPr>
          <w:rFonts w:ascii="SourceSansPro-Light" w:hAnsi="SourceSansPro-Light" w:cs="SourceSansPro-Light"/>
          <w:color w:val="000000"/>
        </w:rPr>
        <w:t xml:space="preserve">(come da </w:t>
      </w:r>
      <w:r w:rsidR="00EF5E74" w:rsidRPr="00A36FA2">
        <w:rPr>
          <w:rFonts w:ascii="SourceSansPro-Light" w:hAnsi="SourceSansPro-Light" w:cs="SourceSansPro-Light"/>
          <w:color w:val="000000"/>
        </w:rPr>
        <w:t xml:space="preserve">contratto </w:t>
      </w:r>
      <w:r w:rsidR="00F94BDE" w:rsidRPr="00A36FA2">
        <w:rPr>
          <w:rFonts w:ascii="SourceSansPro-Light" w:hAnsi="SourceSansPro-Light" w:cs="SourceSansPro-Light"/>
          <w:color w:val="000000"/>
        </w:rPr>
        <w:t xml:space="preserve">con ……………….. </w:t>
      </w:r>
      <w:r w:rsidR="00522108" w:rsidRPr="00A36FA2">
        <w:rPr>
          <w:rFonts w:ascii="SourceSansPro-Light" w:hAnsi="SourceSansPro-Light" w:cs="SourceSansPro-Light"/>
          <w:color w:val="000000"/>
        </w:rPr>
        <w:t xml:space="preserve">sottoscritto in data ……… </w:t>
      </w:r>
      <w:r w:rsidR="00E102C1" w:rsidRPr="00A36FA2">
        <w:rPr>
          <w:rFonts w:ascii="SourceSansPro-Light" w:hAnsi="SourceSansPro-Light" w:cs="SourceSansPro-Light"/>
          <w:color w:val="000000"/>
        </w:rPr>
        <w:t>allegato al Programma d’uso</w:t>
      </w:r>
      <w:r w:rsidR="00426062" w:rsidRPr="00A36FA2">
        <w:rPr>
          <w:rFonts w:ascii="SourceSansPro-Light" w:hAnsi="SourceSansPro-Light" w:cs="SourceSansPro-Light"/>
          <w:color w:val="000000"/>
        </w:rPr>
        <w:t>)</w:t>
      </w:r>
      <w:r w:rsidR="006D79D0" w:rsidRPr="00A36FA2">
        <w:rPr>
          <w:rFonts w:ascii="SourceSansPro-Light" w:hAnsi="SourceSansPro-Light" w:cs="SourceSansPro-Light"/>
          <w:color w:val="000000"/>
        </w:rPr>
        <w:t>.</w:t>
      </w:r>
    </w:p>
    <w:p w14:paraId="35CAEB1D" w14:textId="77777777" w:rsidR="00337458" w:rsidRPr="00A36FA2" w:rsidRDefault="00337458" w:rsidP="009B5C96">
      <w:pPr>
        <w:autoSpaceDE w:val="0"/>
        <w:autoSpaceDN w:val="0"/>
        <w:adjustRightInd w:val="0"/>
        <w:spacing w:after="0" w:line="240" w:lineRule="auto"/>
        <w:jc w:val="both"/>
        <w:rPr>
          <w:rFonts w:ascii="SourceSansPro-Light" w:hAnsi="SourceSansPro-Light" w:cs="SourceSansPro-Light"/>
          <w:color w:val="000000"/>
        </w:rPr>
      </w:pPr>
    </w:p>
    <w:p w14:paraId="738B6039" w14:textId="031F4063" w:rsidR="00C9152E" w:rsidRPr="00A36FA2" w:rsidRDefault="006D7F0D"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(eventuale)</w:t>
      </w:r>
      <w:r w:rsidRPr="00A36FA2">
        <w:rPr>
          <w:rFonts w:ascii="SourceSansPro-Light" w:hAnsi="SourceSansPro-Light" w:cs="SourceSansPro-Light"/>
          <w:color w:val="000000"/>
        </w:rPr>
        <w:t xml:space="preserve"> </w:t>
      </w:r>
      <w:r w:rsidR="001B538A" w:rsidRPr="00A36FA2">
        <w:rPr>
          <w:rFonts w:ascii="SourceSansPro-Light" w:hAnsi="SourceSansPro-Light" w:cs="SourceSansPro-Light"/>
          <w:color w:val="000000"/>
        </w:rPr>
        <w:t xml:space="preserve">La </w:t>
      </w:r>
      <w:r w:rsidR="00FA357D" w:rsidRPr="00A36FA2">
        <w:rPr>
          <w:rFonts w:ascii="SourceSansPro-Light" w:hAnsi="SourceSansPro-Light" w:cs="SourceSansPro-Light"/>
          <w:color w:val="000000"/>
        </w:rPr>
        <w:t>P</w:t>
      </w:r>
      <w:r w:rsidR="001B538A" w:rsidRPr="00A36FA2">
        <w:rPr>
          <w:rFonts w:ascii="SourceSansPro-Light" w:hAnsi="SourceSansPro-Light" w:cs="SourceSansPro-Light"/>
          <w:color w:val="000000"/>
        </w:rPr>
        <w:t>roprietà s</w:t>
      </w:r>
      <w:r w:rsidR="00D966D8" w:rsidRPr="00A36FA2">
        <w:rPr>
          <w:rFonts w:ascii="SourceSansPro-Light" w:hAnsi="SourceSansPro-Light" w:cs="SourceSansPro-Light"/>
          <w:color w:val="000000"/>
        </w:rPr>
        <w:t xml:space="preserve">i impegna </w:t>
      </w:r>
      <w:r w:rsidR="001B538A" w:rsidRPr="00A36FA2">
        <w:rPr>
          <w:rFonts w:ascii="SourceSansPro-Light" w:hAnsi="SourceSansPro-Light" w:cs="SourceSansPro-Light"/>
          <w:color w:val="000000"/>
        </w:rPr>
        <w:t xml:space="preserve">inoltre </w:t>
      </w:r>
      <w:r w:rsidR="00D966D8" w:rsidRPr="00A36FA2">
        <w:rPr>
          <w:rFonts w:ascii="SourceSansPro-Light" w:hAnsi="SourceSansPro-Light" w:cs="SourceSansPro-Light"/>
          <w:color w:val="000000"/>
        </w:rPr>
        <w:t xml:space="preserve">a </w:t>
      </w:r>
      <w:r w:rsidR="007B26B0" w:rsidRPr="00A36FA2">
        <w:rPr>
          <w:rFonts w:ascii="SourceSansPro-Light" w:hAnsi="SourceSansPro-Light" w:cs="SourceSansPro-Light"/>
          <w:color w:val="000000"/>
        </w:rPr>
        <w:t xml:space="preserve">collaborare con </w:t>
      </w:r>
      <w:r w:rsidR="005E0498" w:rsidRPr="00A36FA2">
        <w:rPr>
          <w:rFonts w:ascii="SourceSansPro-Light" w:hAnsi="SourceSansPro-Light" w:cs="SourceSansPro-Light"/>
          <w:color w:val="000000"/>
        </w:rPr>
        <w:t>il Comune</w:t>
      </w:r>
      <w:r w:rsidR="00D966D8" w:rsidRPr="00A36FA2">
        <w:rPr>
          <w:rFonts w:ascii="SourceSansPro-Light" w:hAnsi="SourceSansPro-Light" w:cs="SourceSansPro-Light"/>
          <w:color w:val="000000"/>
        </w:rPr>
        <w:t xml:space="preserve"> </w:t>
      </w:r>
      <w:r w:rsidR="00290EC0" w:rsidRPr="00A36FA2">
        <w:rPr>
          <w:rFonts w:ascii="SourceSansPro-Light" w:hAnsi="SourceSansPro-Light" w:cs="SourceSansPro-Light"/>
          <w:color w:val="000000"/>
        </w:rPr>
        <w:t xml:space="preserve">per perseguire </w:t>
      </w:r>
      <w:r w:rsidR="00CE6CA4" w:rsidRPr="00A36FA2">
        <w:rPr>
          <w:rFonts w:ascii="SourceSansPro-Light" w:hAnsi="SourceSansPro-Light" w:cs="SourceSansPro-Light"/>
          <w:color w:val="000000"/>
        </w:rPr>
        <w:t>ad un</w:t>
      </w:r>
      <w:r w:rsidR="00290EC0" w:rsidRPr="00A36FA2">
        <w:rPr>
          <w:rFonts w:ascii="SourceSansPro-Light" w:hAnsi="SourceSansPro-Light" w:cs="SourceSansPro-Light"/>
          <w:color w:val="000000"/>
        </w:rPr>
        <w:t xml:space="preserve"> </w:t>
      </w:r>
      <w:r w:rsidR="001728DA" w:rsidRPr="00A36FA2">
        <w:rPr>
          <w:rFonts w:ascii="SourceSansPro-Light" w:hAnsi="SourceSansPro-Light" w:cs="SourceSansPro-Light"/>
          <w:color w:val="000000"/>
        </w:rPr>
        <w:t xml:space="preserve">riutilizzo </w:t>
      </w:r>
      <w:r w:rsidR="00290EC0" w:rsidRPr="00A36FA2">
        <w:rPr>
          <w:rFonts w:ascii="SourceSansPro-Light" w:hAnsi="SourceSansPro-Light" w:cs="SourceSansPro-Light"/>
          <w:color w:val="000000"/>
        </w:rPr>
        <w:t>definitivo del</w:t>
      </w:r>
      <w:r w:rsidR="00C9152E" w:rsidRPr="00A36FA2">
        <w:rPr>
          <w:rFonts w:ascii="SourceSansPro-Light" w:hAnsi="SourceSansPro-Light" w:cs="SourceSansPro-Light"/>
          <w:color w:val="000000"/>
        </w:rPr>
        <w:t>l’immobile.</w:t>
      </w:r>
    </w:p>
    <w:p w14:paraId="75364D3E" w14:textId="44F761EB" w:rsidR="00EF5E74" w:rsidRPr="00A36FA2" w:rsidRDefault="00EF5E74" w:rsidP="009B5C96">
      <w:pPr>
        <w:autoSpaceDE w:val="0"/>
        <w:autoSpaceDN w:val="0"/>
        <w:adjustRightInd w:val="0"/>
        <w:spacing w:after="0" w:line="240" w:lineRule="auto"/>
        <w:jc w:val="both"/>
        <w:rPr>
          <w:rFonts w:ascii="SourceSansPro-Light" w:hAnsi="SourceSansPro-Light" w:cs="SourceSansPro-Light"/>
          <w:color w:val="000000"/>
        </w:rPr>
      </w:pPr>
    </w:p>
    <w:p w14:paraId="2FEA9D9B" w14:textId="36A9FC57" w:rsidR="002B0139" w:rsidRPr="00A36FA2" w:rsidRDefault="002B0139" w:rsidP="009B5C96">
      <w:pPr>
        <w:pStyle w:val="Titolo2"/>
        <w:jc w:val="both"/>
      </w:pPr>
      <w:bookmarkStart w:id="9" w:name="_Toc107388470"/>
      <w:r w:rsidRPr="00A36FA2">
        <w:t xml:space="preserve">Articolo </w:t>
      </w:r>
      <w:r w:rsidR="001524EF" w:rsidRPr="00A36FA2">
        <w:t>10</w:t>
      </w:r>
      <w:r w:rsidRPr="00A36FA2">
        <w:t xml:space="preserve">. Obblighi </w:t>
      </w:r>
      <w:r w:rsidR="00670D1E" w:rsidRPr="00A36FA2">
        <w:t xml:space="preserve">e impegni </w:t>
      </w:r>
      <w:r w:rsidRPr="00A36FA2">
        <w:t>dell’Utilizzatore</w:t>
      </w:r>
      <w:bookmarkEnd w:id="9"/>
    </w:p>
    <w:p w14:paraId="14F72FDA" w14:textId="32F82B57" w:rsidR="00A223DF" w:rsidRPr="00A36FA2" w:rsidRDefault="00A223DF"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E’ fatto obbligo all’Utilizzatore garantire le adeguate condizioni per la realizzazione delle attività individuate </w:t>
      </w:r>
      <w:r w:rsidR="00393501" w:rsidRPr="00A36FA2">
        <w:rPr>
          <w:rFonts w:ascii="SourceSansPro-Light" w:hAnsi="SourceSansPro-Light" w:cs="SourceSansPro-Light"/>
          <w:color w:val="000000"/>
        </w:rPr>
        <w:t xml:space="preserve">all’art. 2 </w:t>
      </w:r>
      <w:r w:rsidRPr="00A36FA2">
        <w:rPr>
          <w:rFonts w:ascii="SourceSansPro-Light" w:hAnsi="SourceSansPro-Light" w:cs="SourceSansPro-Light"/>
          <w:color w:val="000000"/>
        </w:rPr>
        <w:t>e di dotarsi delle autorizzazioni necessarie all'esercizio di tali attività manlevando il</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Comune da ogni responsabilità.</w:t>
      </w:r>
    </w:p>
    <w:p w14:paraId="2F9EB004" w14:textId="4FAC678A" w:rsidR="00722249" w:rsidRPr="00A36FA2" w:rsidRDefault="00AB4F3B"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L’Utilizzatore si impegna a</w:t>
      </w:r>
      <w:r w:rsidR="003C2F08" w:rsidRPr="00A36FA2">
        <w:rPr>
          <w:rFonts w:ascii="SourceSansPro-Light" w:hAnsi="SourceSansPro-Light" w:cs="SourceSansPro-Light"/>
          <w:color w:val="000000"/>
        </w:rPr>
        <w:t xml:space="preserve"> </w:t>
      </w:r>
      <w:r w:rsidR="003C2F08" w:rsidRPr="00A36FA2">
        <w:rPr>
          <w:rFonts w:ascii="SourceSansPro-Light" w:hAnsi="SourceSansPro-Light" w:cs="SourceSansPro-Light"/>
          <w:i/>
          <w:iCs/>
          <w:color w:val="000000"/>
        </w:rPr>
        <w:t>(da modificare o eventualmente integrare)</w:t>
      </w:r>
      <w:r w:rsidR="00722249" w:rsidRPr="00A36FA2">
        <w:rPr>
          <w:rFonts w:ascii="SourceSansPro-Light" w:hAnsi="SourceSansPro-Light" w:cs="SourceSansPro-Light"/>
          <w:color w:val="000000"/>
        </w:rPr>
        <w:t>:</w:t>
      </w:r>
    </w:p>
    <w:p w14:paraId="370032DC" w14:textId="7D45F7F5" w:rsidR="00100BC0" w:rsidRPr="00A36FA2" w:rsidRDefault="00AB4F3B"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attribuire funzioni riconoscibili agli spazi aperti al pubblico, a risolvere le</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problematiche di sicurezza, accessibilità e fruizione, rilevate dall’Amministrazione o insorte in</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pendenza di convenzione durante l’uso temporaneamente autorizzato.</w:t>
      </w:r>
    </w:p>
    <w:p w14:paraId="44D2F01D" w14:textId="77777777" w:rsidR="002731AE" w:rsidRPr="00A36FA2" w:rsidRDefault="00AB4F3B"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vigilare sul corretto uso degli immobili da parte del proprio personale ed eventuali</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soggetti terzi nel rispetto delle norme vigenti in materia di sicurezza sui luoghi di lavoro, di tutela della</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salute e della incolumità pubblica, igiene e salubrità dell'ambiente e nel rispetto delle normative in</w:t>
      </w:r>
      <w:r w:rsidR="00393501"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materia di ordine pubblico.</w:t>
      </w:r>
    </w:p>
    <w:p w14:paraId="52E3C94F" w14:textId="320EBECC" w:rsidR="002731AE" w:rsidRPr="00A36FA2" w:rsidRDefault="004C1AE1"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w:t>
      </w:r>
      <w:r w:rsidR="002B0139" w:rsidRPr="00A36FA2">
        <w:rPr>
          <w:rFonts w:ascii="SourceSansPro-Light" w:hAnsi="SourceSansPro-Light" w:cs="SourceSansPro-Light"/>
          <w:color w:val="000000"/>
        </w:rPr>
        <w:t>l rispetto dei termini di durata previsti all’art. 6</w:t>
      </w:r>
      <w:r w:rsidR="002731AE" w:rsidRPr="00A36FA2">
        <w:rPr>
          <w:rFonts w:ascii="SourceSansPro-Light" w:hAnsi="SourceSansPro-Light" w:cs="SourceSansPro-Light"/>
          <w:color w:val="000000"/>
        </w:rPr>
        <w:t xml:space="preserve"> e a </w:t>
      </w:r>
      <w:r w:rsidR="002B0139" w:rsidRPr="00A36FA2">
        <w:rPr>
          <w:rFonts w:ascii="SourceSansPro-Light" w:hAnsi="SourceSansPro-Light" w:cs="SourceSansPro-Light"/>
          <w:color w:val="000000"/>
        </w:rPr>
        <w:t>comunicare preventivamente al Comune ogni sospensione dell’uso</w:t>
      </w:r>
      <w:r w:rsidR="002731AE" w:rsidRPr="00A36FA2">
        <w:rPr>
          <w:rFonts w:ascii="SourceSansPro-Light" w:hAnsi="SourceSansPro-Light" w:cs="SourceSansPro-Light"/>
          <w:color w:val="000000"/>
        </w:rPr>
        <w:t xml:space="preserve"> </w:t>
      </w:r>
      <w:r w:rsidR="002B0139" w:rsidRPr="00A36FA2">
        <w:rPr>
          <w:rFonts w:ascii="SourceSansPro-Light" w:hAnsi="SourceSansPro-Light" w:cs="SourceSansPro-Light"/>
          <w:color w:val="000000"/>
        </w:rPr>
        <w:t xml:space="preserve">temporaneo </w:t>
      </w:r>
    </w:p>
    <w:p w14:paraId="3214D6D5" w14:textId="6B75CD40" w:rsidR="004C1AE1" w:rsidRPr="00A36FA2" w:rsidRDefault="004C1AE1"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lastRenderedPageBreak/>
        <w:t>comunicare al Comune la programmazione delle attività aperte al pubblico mettendola a disposizione dell’Amministrazione e della collettività e tenendola costantemente aggiornata</w:t>
      </w:r>
    </w:p>
    <w:p w14:paraId="21AC757D" w14:textId="2F3B4838" w:rsidR="004C1AE1" w:rsidRPr="00A36FA2" w:rsidRDefault="004C1AE1"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trasmettere</w:t>
      </w:r>
      <w:r w:rsidR="004875B1" w:rsidRPr="00A36FA2">
        <w:rPr>
          <w:rFonts w:ascii="SourceSansPro-Light" w:hAnsi="SourceSansPro-Light" w:cs="SourceSansPro-Light"/>
          <w:color w:val="000000"/>
        </w:rPr>
        <w:t xml:space="preserve"> </w:t>
      </w:r>
      <w:r w:rsidR="00F74E79" w:rsidRPr="00A36FA2">
        <w:rPr>
          <w:rFonts w:ascii="SourceSansPro-Light" w:hAnsi="SourceSansPro-Light" w:cs="SourceSansPro-Light"/>
          <w:color w:val="000000"/>
        </w:rPr>
        <w:t>puntualmente</w:t>
      </w:r>
      <w:r w:rsidRPr="00A36FA2">
        <w:rPr>
          <w:rFonts w:ascii="SourceSansPro-Light" w:hAnsi="SourceSansPro-Light" w:cs="SourceSansPro-Light"/>
          <w:color w:val="000000"/>
        </w:rPr>
        <w:t xml:space="preserve"> il monitoraggio</w:t>
      </w:r>
      <w:r w:rsidR="001524EF" w:rsidRPr="00A36FA2">
        <w:rPr>
          <w:rFonts w:ascii="SourceSansPro-Light" w:hAnsi="SourceSansPro-Light" w:cs="SourceSansPro-Light"/>
          <w:color w:val="000000"/>
        </w:rPr>
        <w:t xml:space="preserve"> di cui all’art. 8</w:t>
      </w:r>
    </w:p>
    <w:p w14:paraId="0B9ED66A" w14:textId="77777777" w:rsidR="00B9734E" w:rsidRPr="00A36FA2" w:rsidRDefault="002B0139" w:rsidP="009B5C96">
      <w:pPr>
        <w:pStyle w:val="Paragrafoelenco"/>
        <w:numPr>
          <w:ilvl w:val="0"/>
          <w:numId w:val="1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provvedere al ripristino dell’immobile allo scadere della presente convenzione. </w:t>
      </w:r>
    </w:p>
    <w:p w14:paraId="3FCB8334" w14:textId="77777777" w:rsidR="00B9734E" w:rsidRPr="00A36FA2" w:rsidRDefault="00B9734E" w:rsidP="009B5C96">
      <w:pPr>
        <w:autoSpaceDE w:val="0"/>
        <w:autoSpaceDN w:val="0"/>
        <w:adjustRightInd w:val="0"/>
        <w:spacing w:after="0" w:line="240" w:lineRule="auto"/>
        <w:jc w:val="both"/>
        <w:rPr>
          <w:rFonts w:ascii="SourceSansPro-Light" w:hAnsi="SourceSansPro-Light" w:cs="SourceSansPro-Light"/>
          <w:color w:val="000000"/>
        </w:rPr>
      </w:pPr>
    </w:p>
    <w:p w14:paraId="26137C2E" w14:textId="7BAAC4D1"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Sono a carico dell’Utilizzatore</w:t>
      </w:r>
      <w:r w:rsidR="003C2F08" w:rsidRPr="00A36FA2">
        <w:rPr>
          <w:rFonts w:ascii="SourceSansPro-Light" w:hAnsi="SourceSansPro-Light" w:cs="SourceSansPro-Light"/>
          <w:color w:val="000000"/>
        </w:rPr>
        <w:t xml:space="preserve"> </w:t>
      </w:r>
      <w:r w:rsidR="003C2F08" w:rsidRPr="00A36FA2">
        <w:rPr>
          <w:rFonts w:ascii="SourceSansPro-Light" w:hAnsi="SourceSansPro-Light" w:cs="SourceSansPro-Light"/>
          <w:i/>
          <w:iCs/>
          <w:color w:val="000000"/>
        </w:rPr>
        <w:t>(da modificare o eventualmente integrare)</w:t>
      </w:r>
      <w:r w:rsidRPr="00A36FA2">
        <w:rPr>
          <w:rFonts w:ascii="SourceSansPro-Light" w:hAnsi="SourceSansPro-Light" w:cs="SourceSansPro-Light"/>
          <w:color w:val="000000"/>
        </w:rPr>
        <w:t>:</w:t>
      </w:r>
    </w:p>
    <w:p w14:paraId="4BDF8163" w14:textId="698B3DC8" w:rsidR="00CA233A" w:rsidRPr="00A36FA2" w:rsidRDefault="002B0139" w:rsidP="009B5C96">
      <w:pPr>
        <w:pStyle w:val="Paragrafoelenco"/>
        <w:numPr>
          <w:ilvl w:val="0"/>
          <w:numId w:val="12"/>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tutte le spese inerenti allacciamenti/voltur</w:t>
      </w:r>
      <w:r w:rsidR="001B0ED0" w:rsidRPr="00A36FA2">
        <w:rPr>
          <w:rFonts w:ascii="SourceSansPro-Light" w:hAnsi="SourceSansPro-Light" w:cs="SourceSansPro-Light"/>
          <w:color w:val="000000"/>
        </w:rPr>
        <w:t>e</w:t>
      </w:r>
      <w:r w:rsidRPr="00A36FA2">
        <w:rPr>
          <w:rFonts w:ascii="SourceSansPro-Light" w:hAnsi="SourceSansPro-Light" w:cs="SourceSansPro-Light"/>
          <w:color w:val="000000"/>
        </w:rPr>
        <w:t xml:space="preserve"> di fonti energetiche e servizi essenziali (energia</w:t>
      </w:r>
      <w:r w:rsidR="00C221EE"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elettrica, acqua, gas, telefono, riscaldamento, ecc.) e di strumentazioni informatiche, l'onere di pulizia</w:t>
      </w:r>
      <w:r w:rsidR="00CA233A"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degli ambienti e relative pertinenze, anche per le aree riservate all’utilizzo pubblico;</w:t>
      </w:r>
      <w:r w:rsidR="00CA233A" w:rsidRPr="00A36FA2">
        <w:rPr>
          <w:rFonts w:ascii="SourceSansPro-Light" w:hAnsi="SourceSansPro-Light" w:cs="SourceSansPro-Light"/>
          <w:color w:val="000000"/>
        </w:rPr>
        <w:t xml:space="preserve"> </w:t>
      </w:r>
    </w:p>
    <w:p w14:paraId="1EF0F4F9" w14:textId="77777777" w:rsidR="00CF17F1" w:rsidRPr="00A36FA2" w:rsidRDefault="002B0139" w:rsidP="009B5C96">
      <w:pPr>
        <w:pStyle w:val="Paragrafoelenco"/>
        <w:numPr>
          <w:ilvl w:val="0"/>
          <w:numId w:val="12"/>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l'esecuzione di tutti gli interventi necessari per rendere e mantenere i locali assegnati in condizioni da</w:t>
      </w:r>
      <w:r w:rsidR="00E3799E"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servire all'uso per cui è stato chiesto l’insediamento.</w:t>
      </w:r>
    </w:p>
    <w:p w14:paraId="38FB9CD0" w14:textId="1CF2CA41" w:rsidR="002B0139" w:rsidRPr="00A36FA2" w:rsidRDefault="002B0139" w:rsidP="009B5C96">
      <w:pPr>
        <w:pStyle w:val="Paragrafoelenco"/>
        <w:numPr>
          <w:ilvl w:val="0"/>
          <w:numId w:val="12"/>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gli oneri economici e amministrativi richiesti per</w:t>
      </w:r>
      <w:r w:rsidR="00E3799E"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l'acquisizione di autorizzazioni, nulla osta o altro, necessarie e utili per l'espletamento dell’attività di cui</w:t>
      </w:r>
      <w:r w:rsidR="00E3799E"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è stato chiesto l’insediamento.</w:t>
      </w:r>
    </w:p>
    <w:p w14:paraId="6EE1A52D" w14:textId="77777777" w:rsidR="00E3799E" w:rsidRPr="00A36FA2" w:rsidRDefault="00E3799E" w:rsidP="009B5C96">
      <w:pPr>
        <w:autoSpaceDE w:val="0"/>
        <w:autoSpaceDN w:val="0"/>
        <w:adjustRightInd w:val="0"/>
        <w:spacing w:after="0" w:line="240" w:lineRule="auto"/>
        <w:jc w:val="both"/>
        <w:rPr>
          <w:rFonts w:ascii="SourceSansPro-Light" w:hAnsi="SourceSansPro-Light" w:cs="SourceSansPro-Light"/>
          <w:color w:val="000000"/>
        </w:rPr>
      </w:pPr>
    </w:p>
    <w:p w14:paraId="7565BBF5" w14:textId="62B37E5D" w:rsidR="002B0139" w:rsidRPr="00A36FA2" w:rsidRDefault="002B0139" w:rsidP="009B5C96">
      <w:pPr>
        <w:pStyle w:val="Titolo2"/>
        <w:jc w:val="both"/>
      </w:pPr>
      <w:bookmarkStart w:id="10" w:name="_Toc107388471"/>
      <w:r w:rsidRPr="00A36FA2">
        <w:t>Articolo 1</w:t>
      </w:r>
      <w:r w:rsidR="001524EF" w:rsidRPr="00A36FA2">
        <w:t>1</w:t>
      </w:r>
      <w:r w:rsidRPr="00A36FA2">
        <w:t xml:space="preserve">. </w:t>
      </w:r>
      <w:r w:rsidR="00670D1E" w:rsidRPr="00A36FA2">
        <w:t xml:space="preserve">Obblighi e impegni </w:t>
      </w:r>
      <w:r w:rsidRPr="00A36FA2">
        <w:t>del Comune</w:t>
      </w:r>
      <w:bookmarkEnd w:id="10"/>
    </w:p>
    <w:p w14:paraId="2A067362" w14:textId="240EC10D"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Comune sovrintende alla corretta e puntuale attuazione della presente Convenzione, verificando le</w:t>
      </w:r>
      <w:r w:rsidR="00F74E79"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informazioni fornite dall’Utilizzatore per il monitoraggio dell’iniziativa di cui al precedente art.</w:t>
      </w:r>
      <w:r w:rsidR="00F74E79" w:rsidRPr="00A36FA2">
        <w:rPr>
          <w:rFonts w:ascii="SourceSansPro-Light" w:hAnsi="SourceSansPro-Light" w:cs="SourceSansPro-Light"/>
          <w:color w:val="000000"/>
        </w:rPr>
        <w:t>8</w:t>
      </w:r>
      <w:r w:rsidRPr="00A36FA2">
        <w:rPr>
          <w:rFonts w:ascii="SourceSansPro-Light" w:hAnsi="SourceSansPro-Light" w:cs="SourceSansPro-Light"/>
          <w:color w:val="000000"/>
        </w:rPr>
        <w:t>.</w:t>
      </w:r>
    </w:p>
    <w:p w14:paraId="474EA6CE" w14:textId="444EF1EA" w:rsidR="008E4CF4" w:rsidRPr="00A36FA2" w:rsidRDefault="002E468C"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Il Comune </w:t>
      </w:r>
      <w:r w:rsidR="008E4CF4" w:rsidRPr="00A36FA2">
        <w:rPr>
          <w:rFonts w:ascii="SourceSansPro-Light" w:hAnsi="SourceSansPro-Light" w:cs="SourceSansPro-Light"/>
          <w:color w:val="000000"/>
        </w:rPr>
        <w:t>in particolare</w:t>
      </w:r>
      <w:r w:rsidR="00D64074" w:rsidRPr="00A36FA2">
        <w:rPr>
          <w:rFonts w:ascii="SourceSansPro-Light" w:hAnsi="SourceSansPro-Light" w:cs="SourceSansPro-Light"/>
          <w:color w:val="000000"/>
        </w:rPr>
        <w:t xml:space="preserve"> si impegna a</w:t>
      </w:r>
      <w:r w:rsidR="00544616" w:rsidRPr="00A36FA2">
        <w:rPr>
          <w:rFonts w:ascii="SourceSansPro-Light" w:hAnsi="SourceSansPro-Light" w:cs="SourceSansPro-Light"/>
          <w:color w:val="000000"/>
        </w:rPr>
        <w:t>:</w:t>
      </w:r>
    </w:p>
    <w:p w14:paraId="2C003335" w14:textId="1CE70B3C" w:rsidR="00636AE5" w:rsidRPr="00A36FA2" w:rsidRDefault="00D64074"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supportare il progetto d’uso per la durata della convenzione</w:t>
      </w:r>
      <w:r w:rsidR="00DE65B9" w:rsidRPr="00A36FA2">
        <w:rPr>
          <w:rFonts w:ascii="SourceSansPro-Light" w:hAnsi="SourceSansPro-Light" w:cs="SourceSansPro-Light"/>
          <w:color w:val="000000"/>
        </w:rPr>
        <w:t xml:space="preserve">, </w:t>
      </w:r>
      <w:r w:rsidR="00C93DCC" w:rsidRPr="00A36FA2">
        <w:rPr>
          <w:rFonts w:ascii="SourceSansPro-Light" w:hAnsi="SourceSansPro-Light" w:cs="SourceSansPro-Light"/>
          <w:color w:val="000000"/>
        </w:rPr>
        <w:t>ade</w:t>
      </w:r>
      <w:r w:rsidR="00DE65B9" w:rsidRPr="00A36FA2">
        <w:rPr>
          <w:rFonts w:ascii="SourceSansPro-Light" w:hAnsi="SourceSansPro-Light" w:cs="SourceSansPro-Light"/>
          <w:color w:val="000000"/>
        </w:rPr>
        <w:t>rendo</w:t>
      </w:r>
      <w:r w:rsidR="00C93DCC" w:rsidRPr="00A36FA2">
        <w:rPr>
          <w:rFonts w:ascii="SourceSansPro-Light" w:hAnsi="SourceSansPro-Light" w:cs="SourceSansPro-Light"/>
          <w:color w:val="000000"/>
        </w:rPr>
        <w:t xml:space="preserve"> </w:t>
      </w:r>
      <w:r w:rsidR="00054D0C" w:rsidRPr="00A36FA2">
        <w:rPr>
          <w:rFonts w:ascii="SourceSansPro-Light" w:hAnsi="SourceSansPro-Light" w:cs="SourceSansPro-Light"/>
          <w:color w:val="000000"/>
        </w:rPr>
        <w:t>nelle modalità opportune</w:t>
      </w:r>
      <w:r w:rsidR="00A47933" w:rsidRPr="00A36FA2">
        <w:rPr>
          <w:rFonts w:ascii="SourceSansPro-Light" w:hAnsi="SourceSansPro-Light" w:cs="SourceSansPro-Light"/>
          <w:color w:val="000000"/>
        </w:rPr>
        <w:t xml:space="preserve"> </w:t>
      </w:r>
      <w:r w:rsidR="0076706A" w:rsidRPr="00A36FA2">
        <w:rPr>
          <w:rFonts w:ascii="SourceSansPro-Light" w:hAnsi="SourceSansPro-Light" w:cs="SourceSansPro-Light"/>
          <w:color w:val="000000"/>
        </w:rPr>
        <w:t xml:space="preserve">ad iniziative </w:t>
      </w:r>
      <w:r w:rsidR="00DE65B9" w:rsidRPr="00A36FA2">
        <w:rPr>
          <w:rFonts w:ascii="SourceSansPro-Light" w:hAnsi="SourceSansPro-Light" w:cs="SourceSansPro-Light"/>
          <w:color w:val="000000"/>
        </w:rPr>
        <w:t xml:space="preserve">promosse </w:t>
      </w:r>
      <w:r w:rsidR="0076706A" w:rsidRPr="00A36FA2">
        <w:rPr>
          <w:rFonts w:ascii="SourceSansPro-Light" w:hAnsi="SourceSansPro-Light" w:cs="SourceSansPro-Light"/>
          <w:color w:val="000000"/>
        </w:rPr>
        <w:t>dell’</w:t>
      </w:r>
      <w:r w:rsidR="00DE65B9" w:rsidRPr="00A36FA2">
        <w:rPr>
          <w:rFonts w:ascii="SourceSansPro-Light" w:hAnsi="SourceSansPro-Light" w:cs="SourceSansPro-Light"/>
          <w:color w:val="000000"/>
        </w:rPr>
        <w:t>U</w:t>
      </w:r>
      <w:r w:rsidR="0076706A" w:rsidRPr="00A36FA2">
        <w:rPr>
          <w:rFonts w:ascii="SourceSansPro-Light" w:hAnsi="SourceSansPro-Light" w:cs="SourceSansPro-Light"/>
          <w:color w:val="000000"/>
        </w:rPr>
        <w:t xml:space="preserve">tilizzatore </w:t>
      </w:r>
      <w:r w:rsidR="00AB712E" w:rsidRPr="00A36FA2">
        <w:rPr>
          <w:rFonts w:ascii="SourceSansPro-Light" w:hAnsi="SourceSansPro-Light" w:cs="SourceSansPro-Light"/>
          <w:color w:val="000000"/>
        </w:rPr>
        <w:t xml:space="preserve">(comunicazione, </w:t>
      </w:r>
      <w:r w:rsidR="00FB5A7B" w:rsidRPr="00A36FA2">
        <w:rPr>
          <w:rFonts w:ascii="SourceSansPro-Light" w:hAnsi="SourceSansPro-Light" w:cs="SourceSansPro-Light"/>
          <w:color w:val="000000"/>
        </w:rPr>
        <w:t>patrocini, etc)</w:t>
      </w:r>
    </w:p>
    <w:p w14:paraId="46CA7A8A" w14:textId="0EB0E841" w:rsidR="00623FFF" w:rsidRPr="00A36FA2" w:rsidRDefault="00732FB3"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valutare </w:t>
      </w:r>
      <w:r w:rsidR="00623FFF" w:rsidRPr="00A36FA2">
        <w:rPr>
          <w:rFonts w:ascii="SourceSansPro-Light" w:hAnsi="SourceSansPro-Light" w:cs="SourceSansPro-Light"/>
          <w:color w:val="000000"/>
        </w:rPr>
        <w:t>esenzioni e agevolazioni previste dai regolamenti comunali in materia di canoni e tributi locali</w:t>
      </w:r>
      <w:r w:rsidRPr="00A36FA2">
        <w:rPr>
          <w:rFonts w:ascii="SourceSansPro-Light" w:hAnsi="SourceSansPro-Light" w:cs="SourceSansPro-Light"/>
          <w:color w:val="000000"/>
        </w:rPr>
        <w:t xml:space="preserve"> per le</w:t>
      </w:r>
      <w:r w:rsidR="00FB5A7B" w:rsidRPr="00A36FA2">
        <w:rPr>
          <w:rFonts w:ascii="SourceSansPro-Light" w:hAnsi="SourceSansPro-Light" w:cs="SourceSansPro-Light"/>
          <w:color w:val="000000"/>
        </w:rPr>
        <w:t xml:space="preserve"> attività svolte nell’ambito della presente convenzione</w:t>
      </w:r>
      <w:r w:rsidR="0038787B" w:rsidRPr="00A36FA2">
        <w:rPr>
          <w:rFonts w:ascii="SourceSansPro-Light" w:hAnsi="SourceSansPro-Light" w:cs="SourceSansPro-Light"/>
          <w:color w:val="000000"/>
        </w:rPr>
        <w:t xml:space="preserve"> </w:t>
      </w:r>
    </w:p>
    <w:p w14:paraId="54E9E628" w14:textId="4A969DCA" w:rsidR="00263126" w:rsidRPr="00A36FA2" w:rsidRDefault="00263126"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monitorare su</w:t>
      </w:r>
      <w:r w:rsidR="00A67F56" w:rsidRPr="00A36FA2">
        <w:rPr>
          <w:rFonts w:ascii="SourceSansPro-Light" w:hAnsi="SourceSansPro-Light" w:cs="SourceSansPro-Light"/>
          <w:color w:val="000000"/>
        </w:rPr>
        <w:t xml:space="preserve">lla proposta di uso temporaneo e a </w:t>
      </w:r>
      <w:r w:rsidR="00383229" w:rsidRPr="00A36FA2">
        <w:rPr>
          <w:rFonts w:ascii="SourceSansPro-Light" w:hAnsi="SourceSansPro-Light" w:cs="SourceSansPro-Light"/>
          <w:color w:val="000000"/>
        </w:rPr>
        <w:t>promuove iniziative volte al riutilizzo definitivo dell’immobile</w:t>
      </w:r>
    </w:p>
    <w:p w14:paraId="7A5DFBAF" w14:textId="6BC21B85" w:rsidR="00E66183" w:rsidRPr="00A36FA2" w:rsidRDefault="00E66183"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color w:val="000000"/>
        </w:rPr>
        <w:t>comunicare</w:t>
      </w:r>
      <w:r w:rsidR="0083693C" w:rsidRPr="00A36FA2">
        <w:rPr>
          <w:rFonts w:ascii="SourceSansPro-Light" w:hAnsi="SourceSansPro-Light" w:cs="SourceSansPro-Light"/>
          <w:color w:val="000000"/>
        </w:rPr>
        <w:t xml:space="preserve"> </w:t>
      </w:r>
      <w:r w:rsidR="008363D2" w:rsidRPr="00A36FA2">
        <w:rPr>
          <w:rFonts w:ascii="SourceSansPro-Light" w:hAnsi="SourceSansPro-Light" w:cs="SourceSansPro-Light"/>
          <w:color w:val="000000"/>
        </w:rPr>
        <w:t>a……</w:t>
      </w:r>
      <w:r w:rsidR="00F007EB" w:rsidRPr="00A36FA2">
        <w:rPr>
          <w:rFonts w:ascii="SourceSansPro-Light" w:hAnsi="SourceSansPro-Light" w:cs="SourceSansPro-Light"/>
          <w:color w:val="000000"/>
        </w:rPr>
        <w:t xml:space="preserve"> (</w:t>
      </w:r>
      <w:r w:rsidR="00F007EB" w:rsidRPr="00A36FA2">
        <w:rPr>
          <w:rFonts w:ascii="SourceSansPro-Light" w:hAnsi="SourceSansPro-Light" w:cs="SourceSansPro-Light"/>
          <w:i/>
          <w:iCs/>
          <w:color w:val="000000"/>
        </w:rPr>
        <w:t>specificare quali</w:t>
      </w:r>
      <w:r w:rsidR="008363D2" w:rsidRPr="00A36FA2">
        <w:rPr>
          <w:rFonts w:ascii="SourceSansPro-Light" w:hAnsi="SourceSansPro-Light" w:cs="SourceSansPro-Light"/>
          <w:i/>
          <w:iCs/>
          <w:color w:val="000000"/>
        </w:rPr>
        <w:t xml:space="preserve"> soggetti competenti</w:t>
      </w:r>
      <w:r w:rsidR="008363D2" w:rsidRPr="00A36FA2">
        <w:rPr>
          <w:rFonts w:ascii="SourceSansPro-Light" w:hAnsi="SourceSansPro-Light" w:cs="SourceSansPro-Light"/>
          <w:color w:val="000000"/>
        </w:rPr>
        <w:t>)</w:t>
      </w:r>
      <w:r w:rsidR="004B0BC9" w:rsidRPr="00A36FA2">
        <w:rPr>
          <w:rFonts w:ascii="SourceSansPro-Light" w:hAnsi="SourceSansPro-Light" w:cs="SourceSansPro-Light"/>
          <w:color w:val="000000"/>
        </w:rPr>
        <w:t xml:space="preserve"> </w:t>
      </w:r>
      <w:r w:rsidR="00B60DCE" w:rsidRPr="00A36FA2">
        <w:rPr>
          <w:rFonts w:ascii="SourceSansPro-Light" w:hAnsi="SourceSansPro-Light" w:cs="SourceSansPro-Light"/>
          <w:color w:val="000000"/>
        </w:rPr>
        <w:t>variazioni</w:t>
      </w:r>
      <w:r w:rsidR="005B0CD8" w:rsidRPr="00A36FA2">
        <w:rPr>
          <w:rFonts w:ascii="SourceSansPro-Light" w:hAnsi="SourceSansPro-Light" w:cs="SourceSansPro-Light"/>
          <w:color w:val="000000"/>
        </w:rPr>
        <w:t xml:space="preserve"> </w:t>
      </w:r>
      <w:r w:rsidR="00B60DCE" w:rsidRPr="00A36FA2">
        <w:rPr>
          <w:rFonts w:ascii="SourceSansPro-Light" w:hAnsi="SourceSansPro-Light" w:cs="SourceSansPro-Light"/>
          <w:color w:val="000000"/>
        </w:rPr>
        <w:t xml:space="preserve">alla convenzione che pregiudichino </w:t>
      </w:r>
      <w:r w:rsidR="00E74D5E" w:rsidRPr="00A36FA2">
        <w:rPr>
          <w:rFonts w:ascii="SourceSansPro-Light" w:hAnsi="SourceSansPro-Light" w:cs="SourceSansPro-Light"/>
          <w:color w:val="000000"/>
        </w:rPr>
        <w:t>o modifichino i risultati attesi</w:t>
      </w:r>
      <w:r w:rsidR="006217A6" w:rsidRPr="00A36FA2">
        <w:rPr>
          <w:rFonts w:ascii="SourceSansPro-Light" w:hAnsi="SourceSansPro-Light" w:cs="SourceSansPro-Light"/>
          <w:color w:val="000000"/>
        </w:rPr>
        <w:t xml:space="preserve"> degli</w:t>
      </w:r>
      <w:r w:rsidR="00570D39" w:rsidRPr="00A36FA2">
        <w:rPr>
          <w:rFonts w:ascii="SourceSansPro-Light" w:hAnsi="SourceSansPro-Light" w:cs="SourceSansPro-Light"/>
          <w:color w:val="000000"/>
        </w:rPr>
        <w:t xml:space="preserve"> accordi/convenzion</w:t>
      </w:r>
      <w:r w:rsidR="006217A6" w:rsidRPr="00A36FA2">
        <w:rPr>
          <w:rFonts w:ascii="SourceSansPro-Light" w:hAnsi="SourceSansPro-Light" w:cs="SourceSansPro-Light"/>
          <w:color w:val="000000"/>
        </w:rPr>
        <w:t>e</w:t>
      </w:r>
      <w:r w:rsidR="00570D39" w:rsidRPr="00A36FA2">
        <w:rPr>
          <w:rFonts w:ascii="SourceSansPro-Light" w:hAnsi="SourceSansPro-Light" w:cs="SourceSansPro-Light"/>
          <w:color w:val="000000"/>
        </w:rPr>
        <w:t xml:space="preserve"> sottosc</w:t>
      </w:r>
      <w:r w:rsidR="00763933" w:rsidRPr="00A36FA2">
        <w:rPr>
          <w:rFonts w:ascii="SourceSansPro-Light" w:hAnsi="SourceSansPro-Light" w:cs="SourceSansPro-Light"/>
          <w:color w:val="000000"/>
        </w:rPr>
        <w:t>ritta con PG………</w:t>
      </w:r>
      <w:r w:rsidR="006217A6" w:rsidRPr="00A36FA2">
        <w:rPr>
          <w:rFonts w:ascii="SourceSansPro-Light" w:hAnsi="SourceSansPro-Light" w:cs="SourceSansPro-Light"/>
          <w:color w:val="000000"/>
        </w:rPr>
        <w:t xml:space="preserve"> </w:t>
      </w:r>
      <w:r w:rsidR="00F51333" w:rsidRPr="00A36FA2">
        <w:rPr>
          <w:rFonts w:ascii="SourceSansPro-Light" w:hAnsi="SourceSansPro-Light" w:cs="SourceSansPro-Light"/>
          <w:i/>
          <w:iCs/>
          <w:color w:val="000000"/>
        </w:rPr>
        <w:t xml:space="preserve">(nel caso </w:t>
      </w:r>
      <w:r w:rsidR="004B0BC9" w:rsidRPr="00A36FA2">
        <w:rPr>
          <w:rFonts w:ascii="SourceSansPro-Light" w:hAnsi="SourceSansPro-Light" w:cs="SourceSansPro-Light"/>
          <w:i/>
          <w:iCs/>
          <w:color w:val="000000"/>
        </w:rPr>
        <w:t xml:space="preserve">del </w:t>
      </w:r>
      <w:r w:rsidR="00F007EB" w:rsidRPr="00A36FA2">
        <w:rPr>
          <w:rFonts w:ascii="SourceSansPro-Light" w:hAnsi="SourceSansPro-Light" w:cs="SourceSansPro-Light"/>
          <w:i/>
          <w:iCs/>
          <w:color w:val="000000"/>
        </w:rPr>
        <w:t>Bando Rigenerazione urbana</w:t>
      </w:r>
      <w:r w:rsidR="00343825" w:rsidRPr="00A36FA2">
        <w:rPr>
          <w:rFonts w:ascii="SourceSansPro-Light" w:hAnsi="SourceSansPro-Light" w:cs="SourceSansPro-Light"/>
          <w:i/>
          <w:iCs/>
          <w:color w:val="000000"/>
        </w:rPr>
        <w:t>, indicare riferimenti al CRU sottoscritto</w:t>
      </w:r>
      <w:r w:rsidR="00F007EB" w:rsidRPr="00A36FA2">
        <w:rPr>
          <w:rFonts w:ascii="SourceSansPro-Light" w:hAnsi="SourceSansPro-Light" w:cs="SourceSansPro-Light"/>
          <w:i/>
          <w:iCs/>
          <w:color w:val="000000"/>
        </w:rPr>
        <w:t>)</w:t>
      </w:r>
    </w:p>
    <w:p w14:paraId="4E5356F5" w14:textId="7C0FBE44"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Comune resta totalmente estraneo ai rapporti intercorrenti tra l’Utilizzatore ed i suoi aventi causa,</w:t>
      </w:r>
      <w:r w:rsidR="009808B0"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inclusi i soggetti da questa incaricati delle attività per la esecuzione oggetto della presente</w:t>
      </w:r>
      <w:r w:rsidR="009808B0"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Convenzione.</w:t>
      </w:r>
    </w:p>
    <w:p w14:paraId="29C97146" w14:textId="61EB1BA9" w:rsidR="000C5364" w:rsidRPr="00A36FA2" w:rsidRDefault="000C5364" w:rsidP="009B5C96">
      <w:pPr>
        <w:autoSpaceDE w:val="0"/>
        <w:autoSpaceDN w:val="0"/>
        <w:adjustRightInd w:val="0"/>
        <w:spacing w:after="0" w:line="240" w:lineRule="auto"/>
        <w:jc w:val="both"/>
        <w:rPr>
          <w:rFonts w:ascii="SourceSansPro-Light" w:hAnsi="SourceSansPro-Light" w:cs="SourceSansPro-Light"/>
          <w:color w:val="000000"/>
        </w:rPr>
      </w:pPr>
    </w:p>
    <w:p w14:paraId="011469CC" w14:textId="7808D061" w:rsidR="003369DC" w:rsidRPr="00A36FA2" w:rsidRDefault="003369DC" w:rsidP="009B5C96">
      <w:pPr>
        <w:pStyle w:val="Titolo2"/>
        <w:jc w:val="both"/>
      </w:pPr>
      <w:bookmarkStart w:id="11" w:name="_Toc107388472"/>
      <w:r w:rsidRPr="00A36FA2">
        <w:t xml:space="preserve">Articolo 12. </w:t>
      </w:r>
      <w:r w:rsidR="00562212" w:rsidRPr="00A36FA2">
        <w:t xml:space="preserve">(eventuale) </w:t>
      </w:r>
      <w:r w:rsidRPr="00A36FA2">
        <w:t>R</w:t>
      </w:r>
      <w:r w:rsidR="00562212" w:rsidRPr="00A36FA2">
        <w:t>isorse messe a disposizione dai sottoscrittori</w:t>
      </w:r>
      <w:bookmarkEnd w:id="11"/>
    </w:p>
    <w:p w14:paraId="13911051" w14:textId="56EC4963" w:rsidR="003369DC" w:rsidRPr="00A36FA2" w:rsidRDefault="007D2DAA"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Indicare </w:t>
      </w:r>
      <w:r w:rsidR="008E119B" w:rsidRPr="00A36FA2">
        <w:rPr>
          <w:rFonts w:ascii="SourceSansPro-Light" w:hAnsi="SourceSansPro-Light" w:cs="SourceSansPro-Light"/>
          <w:i/>
          <w:iCs/>
          <w:color w:val="000000"/>
        </w:rPr>
        <w:t xml:space="preserve">eventuali impegni economici delle parti </w:t>
      </w:r>
      <w:r w:rsidR="00450619" w:rsidRPr="00A36FA2">
        <w:rPr>
          <w:rFonts w:ascii="SourceSansPro-Light" w:hAnsi="SourceSansPro-Light" w:cs="SourceSansPro-Light"/>
          <w:i/>
          <w:iCs/>
          <w:color w:val="000000"/>
        </w:rPr>
        <w:t xml:space="preserve">(Proprietà, Utilizzatore, Comune) </w:t>
      </w:r>
      <w:r w:rsidR="008E119B" w:rsidRPr="00A36FA2">
        <w:rPr>
          <w:rFonts w:ascii="SourceSansPro-Light" w:hAnsi="SourceSansPro-Light" w:cs="SourceSansPro-Light"/>
          <w:i/>
          <w:iCs/>
          <w:color w:val="000000"/>
        </w:rPr>
        <w:t>per garantire avvio alla proposta di uso transitorio allegato</w:t>
      </w:r>
      <w:r w:rsidR="0047480B" w:rsidRPr="00A36FA2">
        <w:rPr>
          <w:rFonts w:ascii="SourceSansPro-Light" w:hAnsi="SourceSansPro-Light" w:cs="SourceSansPro-Light"/>
          <w:i/>
          <w:iCs/>
          <w:color w:val="000000"/>
        </w:rPr>
        <w:t>, quali (a titolo esemplificativo):</w:t>
      </w:r>
    </w:p>
    <w:p w14:paraId="6C9A9676" w14:textId="77777777" w:rsidR="0047480B" w:rsidRPr="00A36FA2" w:rsidRDefault="001334C1" w:rsidP="009B5C96">
      <w:pPr>
        <w:pStyle w:val="Paragrafoelenco"/>
        <w:numPr>
          <w:ilvl w:val="0"/>
          <w:numId w:val="15"/>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impegni finanziari legati alle procedure di evidenza pubblica, </w:t>
      </w:r>
    </w:p>
    <w:p w14:paraId="26DE222D" w14:textId="77777777" w:rsidR="001F2CB5" w:rsidRPr="00A36FA2" w:rsidRDefault="00B156F5" w:rsidP="009B5C96">
      <w:pPr>
        <w:pStyle w:val="Paragrafoelenco"/>
        <w:numPr>
          <w:ilvl w:val="0"/>
          <w:numId w:val="15"/>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impegni specifici tra privati, </w:t>
      </w:r>
    </w:p>
    <w:p w14:paraId="1EB0F801" w14:textId="40621BC2" w:rsidR="00997A6A" w:rsidRPr="00A36FA2" w:rsidRDefault="00B156F5" w:rsidP="009B5C96">
      <w:pPr>
        <w:pStyle w:val="Paragrafoelenco"/>
        <w:numPr>
          <w:ilvl w:val="0"/>
          <w:numId w:val="15"/>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i/>
          <w:iCs/>
          <w:color w:val="000000"/>
        </w:rPr>
        <w:t>contributi la realizzazione degli interventi</w:t>
      </w:r>
      <w:r w:rsidR="00846ACA" w:rsidRPr="00A36FA2">
        <w:rPr>
          <w:rFonts w:ascii="SourceSansPro-Light" w:hAnsi="SourceSansPro-Light" w:cs="SourceSansPro-Light"/>
          <w:i/>
          <w:iCs/>
          <w:color w:val="000000"/>
        </w:rPr>
        <w:t xml:space="preserve"> </w:t>
      </w:r>
    </w:p>
    <w:p w14:paraId="0B5DBEAF" w14:textId="49718B5D" w:rsidR="003369DC" w:rsidRPr="00A36FA2" w:rsidRDefault="000B4A32"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Si possono</w:t>
      </w:r>
      <w:r w:rsidR="00997A6A" w:rsidRPr="00A36FA2">
        <w:rPr>
          <w:rFonts w:ascii="SourceSansPro-Light" w:hAnsi="SourceSansPro-Light" w:cs="SourceSansPro-Light"/>
          <w:i/>
          <w:iCs/>
          <w:color w:val="000000"/>
        </w:rPr>
        <w:t xml:space="preserve"> inoltre</w:t>
      </w:r>
      <w:r w:rsidRPr="00A36FA2">
        <w:rPr>
          <w:rFonts w:ascii="SourceSansPro-Light" w:hAnsi="SourceSansPro-Light" w:cs="SourceSansPro-Light"/>
          <w:i/>
          <w:iCs/>
          <w:color w:val="000000"/>
        </w:rPr>
        <w:t xml:space="preserve"> </w:t>
      </w:r>
      <w:r w:rsidR="00997A6A" w:rsidRPr="00A36FA2">
        <w:rPr>
          <w:rFonts w:ascii="SourceSansPro-Light" w:hAnsi="SourceSansPro-Light" w:cs="SourceSansPro-Light"/>
          <w:i/>
          <w:iCs/>
          <w:color w:val="000000"/>
        </w:rPr>
        <w:t>qui indicare già eventuali esenzioni</w:t>
      </w:r>
      <w:r w:rsidR="00D25185" w:rsidRPr="00A36FA2">
        <w:rPr>
          <w:rFonts w:ascii="SourceSansPro-Light" w:hAnsi="SourceSansPro-Light" w:cs="SourceSansPro-Light"/>
          <w:i/>
          <w:iCs/>
          <w:color w:val="000000"/>
        </w:rPr>
        <w:t xml:space="preserve"> e agevolazioni</w:t>
      </w:r>
      <w:r w:rsidR="00997A6A" w:rsidRPr="00A36FA2">
        <w:rPr>
          <w:rFonts w:ascii="SourceSansPro-Light" w:hAnsi="SourceSansPro-Light" w:cs="SourceSansPro-Light"/>
          <w:i/>
          <w:iCs/>
          <w:color w:val="000000"/>
        </w:rPr>
        <w:t xml:space="preserve"> di cui all’art. 11 se già oggetto di accordo tra le parti</w:t>
      </w:r>
      <w:r w:rsidR="00D25185" w:rsidRPr="00A36FA2">
        <w:rPr>
          <w:rFonts w:ascii="SourceSansPro-Light" w:hAnsi="SourceSansPro-Light" w:cs="SourceSansPro-Light"/>
          <w:i/>
          <w:iCs/>
          <w:color w:val="000000"/>
        </w:rPr>
        <w:t xml:space="preserve"> (, riduzioni IMU, TARI</w:t>
      </w:r>
      <w:r w:rsidR="00A6501D" w:rsidRPr="00A36FA2">
        <w:rPr>
          <w:rFonts w:ascii="SourceSansPro-Light" w:hAnsi="SourceSansPro-Light" w:cs="SourceSansPro-Light"/>
          <w:i/>
          <w:iCs/>
          <w:color w:val="000000"/>
        </w:rPr>
        <w:t xml:space="preserve">, </w:t>
      </w:r>
      <w:r w:rsidR="00E852A7" w:rsidRPr="00A36FA2">
        <w:rPr>
          <w:rFonts w:ascii="SourceSansPro-Light" w:hAnsi="SourceSansPro-Light" w:cs="SourceSansPro-Light"/>
          <w:i/>
          <w:iCs/>
          <w:color w:val="000000"/>
        </w:rPr>
        <w:t>posticipazione</w:t>
      </w:r>
      <w:r w:rsidR="00A6501D" w:rsidRPr="00A36FA2">
        <w:rPr>
          <w:rFonts w:ascii="SourceSansPro-Light" w:hAnsi="SourceSansPro-Light" w:cs="SourceSansPro-Light"/>
          <w:i/>
          <w:iCs/>
          <w:color w:val="000000"/>
        </w:rPr>
        <w:t xml:space="preserve"> oneri </w:t>
      </w:r>
      <w:r w:rsidR="00D25185" w:rsidRPr="00A36FA2">
        <w:rPr>
          <w:rFonts w:ascii="SourceSansPro-Light" w:hAnsi="SourceSansPro-Light" w:cs="SourceSansPro-Light"/>
          <w:i/>
          <w:iCs/>
          <w:color w:val="000000"/>
        </w:rPr>
        <w:t>….)</w:t>
      </w:r>
    </w:p>
    <w:p w14:paraId="5F4B550C" w14:textId="77777777" w:rsidR="00997A6A" w:rsidRPr="00A36FA2" w:rsidRDefault="00997A6A" w:rsidP="009B5C96">
      <w:pPr>
        <w:autoSpaceDE w:val="0"/>
        <w:autoSpaceDN w:val="0"/>
        <w:adjustRightInd w:val="0"/>
        <w:spacing w:after="0" w:line="240" w:lineRule="auto"/>
        <w:jc w:val="both"/>
        <w:rPr>
          <w:rFonts w:ascii="SourceSansPro-Light" w:hAnsi="SourceSansPro-Light" w:cs="SourceSansPro-Light"/>
          <w:i/>
          <w:iCs/>
          <w:color w:val="000000"/>
        </w:rPr>
      </w:pPr>
    </w:p>
    <w:p w14:paraId="335C813A" w14:textId="6E6C4238" w:rsidR="000C5364" w:rsidRPr="00A36FA2" w:rsidRDefault="000C5364" w:rsidP="009B5C96">
      <w:pPr>
        <w:pStyle w:val="Titolo2"/>
        <w:jc w:val="both"/>
      </w:pPr>
      <w:bookmarkStart w:id="12" w:name="_Toc107388473"/>
      <w:r w:rsidRPr="00A36FA2">
        <w:t>Articolo 1</w:t>
      </w:r>
      <w:r w:rsidR="003369DC" w:rsidRPr="00A36FA2">
        <w:t>3</w:t>
      </w:r>
      <w:r w:rsidRPr="00A36FA2">
        <w:t>. Responsabilità verso terzi</w:t>
      </w:r>
      <w:r w:rsidR="00111546" w:rsidRPr="00A36FA2">
        <w:t xml:space="preserve"> e assicurazioni</w:t>
      </w:r>
      <w:bookmarkEnd w:id="12"/>
    </w:p>
    <w:p w14:paraId="7ED65267" w14:textId="77777777" w:rsidR="000C5364" w:rsidRPr="00A36FA2" w:rsidRDefault="000C5364"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L’Utilizzatore esonera il Comune e la Proprietà da qualsiasi responsabilità diretta o indiretta per danni all’immobile, a cose o persone causati dall'utilizzo dei locali o per l'espletamento dell’attività ivi insediata.</w:t>
      </w:r>
    </w:p>
    <w:p w14:paraId="4AB28992" w14:textId="07F58D6E" w:rsidR="000C5364" w:rsidRPr="00A36FA2" w:rsidRDefault="000C5364" w:rsidP="009B5C96">
      <w:pPr>
        <w:autoSpaceDE w:val="0"/>
        <w:autoSpaceDN w:val="0"/>
        <w:adjustRightInd w:val="0"/>
        <w:spacing w:after="0" w:line="240" w:lineRule="auto"/>
        <w:jc w:val="both"/>
        <w:rPr>
          <w:rFonts w:ascii="SourceSansPro-Light" w:hAnsi="SourceSansPro-Light" w:cs="SourceSansPro-Light"/>
          <w:color w:val="000000"/>
        </w:rPr>
      </w:pPr>
    </w:p>
    <w:p w14:paraId="723F66A3" w14:textId="00B35C1D" w:rsidR="00977D2A" w:rsidRPr="00A36FA2" w:rsidRDefault="00977D2A"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Indicare se </w:t>
      </w:r>
      <w:r w:rsidR="00B24F87" w:rsidRPr="00A36FA2">
        <w:rPr>
          <w:rFonts w:ascii="SourceSansPro-Light" w:hAnsi="SourceSansPro-Light" w:cs="SourceSansPro-Light"/>
          <w:i/>
          <w:iCs/>
          <w:color w:val="000000"/>
        </w:rPr>
        <w:t xml:space="preserve">in relazione alla specificità dell’intervento sono da prevedere idonee garanzie </w:t>
      </w:r>
      <w:r w:rsidR="00111546" w:rsidRPr="00A36FA2">
        <w:rPr>
          <w:rFonts w:ascii="SourceSansPro-Light" w:hAnsi="SourceSansPro-Light" w:cs="SourceSansPro-Light"/>
          <w:i/>
          <w:iCs/>
          <w:color w:val="000000"/>
        </w:rPr>
        <w:t>da trasferire agli utilizzatori</w:t>
      </w:r>
    </w:p>
    <w:p w14:paraId="49B8A3AD" w14:textId="77777777" w:rsidR="00B04906" w:rsidRPr="00A36FA2" w:rsidRDefault="00B04906" w:rsidP="009B5C96">
      <w:pPr>
        <w:autoSpaceDE w:val="0"/>
        <w:autoSpaceDN w:val="0"/>
        <w:adjustRightInd w:val="0"/>
        <w:spacing w:after="0" w:line="240" w:lineRule="auto"/>
        <w:jc w:val="both"/>
        <w:rPr>
          <w:rFonts w:ascii="SourceSansPro-Light" w:hAnsi="SourceSansPro-Light" w:cs="SourceSansPro-Light"/>
          <w:strike/>
          <w:color w:val="000000"/>
        </w:rPr>
      </w:pPr>
    </w:p>
    <w:p w14:paraId="4B25B557" w14:textId="46EF30F2" w:rsidR="002B0139" w:rsidRPr="00A36FA2" w:rsidRDefault="002B0139" w:rsidP="009B5C96">
      <w:pPr>
        <w:pStyle w:val="Titolo2"/>
        <w:jc w:val="both"/>
      </w:pPr>
      <w:bookmarkStart w:id="13" w:name="_Toc107388474"/>
      <w:r w:rsidRPr="00A36FA2">
        <w:t>Articolo 1</w:t>
      </w:r>
      <w:r w:rsidR="00623FFF" w:rsidRPr="00A36FA2">
        <w:t>4</w:t>
      </w:r>
      <w:r w:rsidRPr="00A36FA2">
        <w:t>. Causa di decadenza della convenzione</w:t>
      </w:r>
      <w:bookmarkEnd w:id="13"/>
    </w:p>
    <w:p w14:paraId="00AA9B4F" w14:textId="77777777"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Sono causa di decadenza con conseguente risoluzione del presente rapporto convenzionale:</w:t>
      </w:r>
    </w:p>
    <w:p w14:paraId="2C14CADD" w14:textId="5F52E5F8" w:rsidR="002B0139" w:rsidRPr="00A36FA2"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mancato utilizzo dei locali non previamente comunicato o l'utilizzo per fini diversi da quelli pattuiti;</w:t>
      </w:r>
    </w:p>
    <w:p w14:paraId="54F3B8CB" w14:textId="77777777" w:rsidR="0068605F" w:rsidRDefault="002B0139"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l'inosservanza ingiustificata di quanto statuito nella presente convenzione</w:t>
      </w:r>
      <w:r w:rsidR="0068605F">
        <w:rPr>
          <w:rFonts w:ascii="SourceSansPro-Light" w:hAnsi="SourceSansPro-Light" w:cs="SourceSansPro-Light"/>
          <w:color w:val="000000"/>
        </w:rPr>
        <w:t>;</w:t>
      </w:r>
    </w:p>
    <w:p w14:paraId="34B75DB9" w14:textId="12C10F5F" w:rsidR="002B0139" w:rsidRPr="00A36FA2" w:rsidRDefault="0068605F" w:rsidP="009B5C96">
      <w:pPr>
        <w:pStyle w:val="Paragrafoelenco"/>
        <w:numPr>
          <w:ilvl w:val="0"/>
          <w:numId w:val="1"/>
        </w:num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lastRenderedPageBreak/>
        <w:t>lo svolgimento di attività in contrasto con il contratto di rigenerazione urbana (CRU), sottoscritto dalla Regione e dal Comune</w:t>
      </w:r>
      <w:r w:rsidR="002B0139" w:rsidRPr="00A36FA2">
        <w:rPr>
          <w:rFonts w:ascii="SourceSansPro-Light" w:hAnsi="SourceSansPro-Light" w:cs="SourceSansPro-Light"/>
          <w:color w:val="000000"/>
        </w:rPr>
        <w:t>.</w:t>
      </w:r>
    </w:p>
    <w:p w14:paraId="070961F9" w14:textId="77777777" w:rsidR="0068605F" w:rsidRDefault="0068605F" w:rsidP="009B5C96">
      <w:pPr>
        <w:autoSpaceDE w:val="0"/>
        <w:autoSpaceDN w:val="0"/>
        <w:adjustRightInd w:val="0"/>
        <w:spacing w:after="0" w:line="240" w:lineRule="auto"/>
        <w:jc w:val="both"/>
        <w:rPr>
          <w:rFonts w:ascii="SourceSansPro-Light" w:hAnsi="SourceSansPro-Light" w:cs="SourceSansPro-Light"/>
          <w:i/>
          <w:iCs/>
          <w:color w:val="000000"/>
        </w:rPr>
      </w:pPr>
    </w:p>
    <w:p w14:paraId="7784B76F" w14:textId="32153CAB" w:rsidR="0068605F" w:rsidRDefault="0068605F" w:rsidP="009B5C96">
      <w:p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t xml:space="preserve">Nelle ipotesi sopra richiamate, il Comune con comunicazione inviata a mezzo PEC agli interessati, anche quale formale avvio del procedimento, ai sensi della legge n. 241/1990, accerta e significa l’avvenuta risoluzione e decadenza del presente accordo, senza che </w:t>
      </w:r>
      <w:r w:rsidR="003E3A75">
        <w:rPr>
          <w:rFonts w:ascii="SourceSansPro-Light" w:hAnsi="SourceSansPro-Light" w:cs="SourceSansPro-Light"/>
          <w:color w:val="000000"/>
        </w:rPr>
        <w:t xml:space="preserve">possano essere vantati diritti o pretese nei confronti del Comune. </w:t>
      </w:r>
      <w:r>
        <w:rPr>
          <w:rFonts w:ascii="SourceSansPro-Light" w:hAnsi="SourceSansPro-Light" w:cs="SourceSansPro-Light"/>
          <w:color w:val="000000"/>
        </w:rPr>
        <w:t xml:space="preserve">  </w:t>
      </w:r>
    </w:p>
    <w:p w14:paraId="73C52ECE" w14:textId="495D7851" w:rsidR="003E3A75" w:rsidRDefault="003E3A75" w:rsidP="009B5C96">
      <w:pPr>
        <w:autoSpaceDE w:val="0"/>
        <w:autoSpaceDN w:val="0"/>
        <w:adjustRightInd w:val="0"/>
        <w:spacing w:after="0" w:line="240" w:lineRule="auto"/>
        <w:jc w:val="both"/>
        <w:rPr>
          <w:rFonts w:ascii="SourceSansPro-Light" w:hAnsi="SourceSansPro-Light" w:cs="SourceSansPro-Light"/>
          <w:color w:val="000000"/>
        </w:rPr>
      </w:pPr>
    </w:p>
    <w:p w14:paraId="21DD878E" w14:textId="23222437" w:rsidR="003E3A75" w:rsidRDefault="003E3A75" w:rsidP="009B5C96">
      <w:p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t>Si procede nei modi previsti dal comma che precede laddove il contratto di rigenerazione urbana, per una delle ipotesi ivi previste, decada.</w:t>
      </w:r>
    </w:p>
    <w:p w14:paraId="70B4121D" w14:textId="77777777" w:rsidR="003E3A75" w:rsidRDefault="003E3A75" w:rsidP="009B5C96">
      <w:pPr>
        <w:autoSpaceDE w:val="0"/>
        <w:autoSpaceDN w:val="0"/>
        <w:adjustRightInd w:val="0"/>
        <w:spacing w:after="0" w:line="240" w:lineRule="auto"/>
        <w:jc w:val="both"/>
        <w:rPr>
          <w:rFonts w:ascii="SourceSansPro-Light" w:hAnsi="SourceSansPro-Light" w:cs="SourceSansPro-Light"/>
          <w:color w:val="000000"/>
        </w:rPr>
      </w:pPr>
    </w:p>
    <w:p w14:paraId="6FD40D19" w14:textId="67C9B060" w:rsidR="003E3A75" w:rsidRDefault="003E3A75" w:rsidP="009B5C96">
      <w:p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t xml:space="preserve">In tutti gli altri casi, l’Amministrazione comunale con proprio atto contesta formalmente le inadempienze riscontrate, </w:t>
      </w:r>
      <w:r w:rsidR="001C54E9">
        <w:rPr>
          <w:rFonts w:ascii="SourceSansPro-Light" w:hAnsi="SourceSansPro-Light" w:cs="SourceSansPro-Light"/>
          <w:color w:val="000000"/>
        </w:rPr>
        <w:t>concedendo</w:t>
      </w:r>
      <w:r>
        <w:rPr>
          <w:rFonts w:ascii="SourceSansPro-Light" w:hAnsi="SourceSansPro-Light" w:cs="SourceSansPro-Light"/>
          <w:color w:val="000000"/>
        </w:rPr>
        <w:t xml:space="preserve"> termine congruo, non inferiore a dieci (10) giorni per conformarsi a quanto intimato e partecipare al relativo procedimento, mediante presentazione di osservazioni e di documenti. Laddove le inadempienze perdurino e rivestano carattere di gravità, l’amministrazione comunale, laddove non sia diversamente possibile, dichiara la sopravvenuta risoluzione del presente accordo. I</w:t>
      </w:r>
      <w:r w:rsidR="001C54E9">
        <w:rPr>
          <w:rFonts w:ascii="SourceSansPro-Light" w:hAnsi="SourceSansPro-Light" w:cs="SourceSansPro-Light"/>
          <w:color w:val="000000"/>
        </w:rPr>
        <w:t>l</w:t>
      </w:r>
      <w:r>
        <w:rPr>
          <w:rFonts w:ascii="SourceSansPro-Light" w:hAnsi="SourceSansPro-Light" w:cs="SourceSansPro-Light"/>
          <w:color w:val="000000"/>
        </w:rPr>
        <w:t xml:space="preserve"> provvedimento conclusivo del procedimento è notificato a mezzo PEC agli interessati.</w:t>
      </w:r>
    </w:p>
    <w:p w14:paraId="6E0E5F23" w14:textId="08B47456" w:rsidR="003A588A" w:rsidRDefault="003A588A" w:rsidP="009B5C96">
      <w:pPr>
        <w:autoSpaceDE w:val="0"/>
        <w:autoSpaceDN w:val="0"/>
        <w:adjustRightInd w:val="0"/>
        <w:spacing w:after="0" w:line="240" w:lineRule="auto"/>
        <w:jc w:val="both"/>
        <w:rPr>
          <w:rFonts w:ascii="SourceSansPro-Light" w:hAnsi="SourceSansPro-Light" w:cs="SourceSansPro-Light"/>
          <w:color w:val="000000"/>
        </w:rPr>
      </w:pPr>
    </w:p>
    <w:p w14:paraId="0DDFB16E" w14:textId="5023772C" w:rsidR="003A588A" w:rsidRPr="00501ECF" w:rsidRDefault="003A588A" w:rsidP="009B5C96">
      <w:pPr>
        <w:autoSpaceDE w:val="0"/>
        <w:autoSpaceDN w:val="0"/>
        <w:adjustRightInd w:val="0"/>
        <w:spacing w:after="0" w:line="240" w:lineRule="auto"/>
        <w:jc w:val="both"/>
        <w:rPr>
          <w:rFonts w:ascii="SourceSansPro-Light" w:hAnsi="SourceSansPro-Light" w:cs="SourceSansPro-Light"/>
          <w:color w:val="000000"/>
        </w:rPr>
      </w:pPr>
      <w:r>
        <w:rPr>
          <w:rFonts w:ascii="SourceSansPro-Light" w:hAnsi="SourceSansPro-Light" w:cs="SourceSansPro-Light"/>
          <w:color w:val="000000"/>
        </w:rPr>
        <w:t>In tutte le ipotesi previste dal presente articolo, l’Amministrazione comunale, il proprietario – ove diverso dal Comune – e l’utilizzatore sottoscrivono senza indugio un verbale di riconsegna dell’immobile/dello spazio oggetto del presente accordo, nel quale le Parti annotano le circostanze ritenute utili e/o necessarie.</w:t>
      </w:r>
    </w:p>
    <w:p w14:paraId="130B9B4A" w14:textId="687D79E6" w:rsidR="0068605F" w:rsidRDefault="0068605F" w:rsidP="009B5C96">
      <w:pPr>
        <w:autoSpaceDE w:val="0"/>
        <w:autoSpaceDN w:val="0"/>
        <w:adjustRightInd w:val="0"/>
        <w:spacing w:after="0" w:line="240" w:lineRule="auto"/>
        <w:jc w:val="both"/>
        <w:rPr>
          <w:rFonts w:ascii="SourceSansPro-Light" w:hAnsi="SourceSansPro-Light" w:cs="SourceSansPro-Light"/>
          <w:i/>
          <w:iCs/>
          <w:color w:val="000000"/>
        </w:rPr>
      </w:pPr>
    </w:p>
    <w:p w14:paraId="30BA51C9" w14:textId="77777777" w:rsidR="003E3A75" w:rsidRDefault="003E3A75" w:rsidP="009B5C96">
      <w:pPr>
        <w:autoSpaceDE w:val="0"/>
        <w:autoSpaceDN w:val="0"/>
        <w:adjustRightInd w:val="0"/>
        <w:spacing w:after="0" w:line="240" w:lineRule="auto"/>
        <w:jc w:val="both"/>
        <w:rPr>
          <w:rFonts w:ascii="SourceSansPro-Light" w:hAnsi="SourceSansPro-Light" w:cs="SourceSansPro-Light"/>
          <w:i/>
          <w:iCs/>
          <w:color w:val="000000"/>
        </w:rPr>
      </w:pPr>
    </w:p>
    <w:p w14:paraId="242106E7" w14:textId="149E1B98" w:rsidR="002B0139" w:rsidRPr="00A36FA2" w:rsidRDefault="002B0139" w:rsidP="009B5C96">
      <w:pPr>
        <w:pStyle w:val="Titolo2"/>
        <w:jc w:val="both"/>
      </w:pPr>
      <w:bookmarkStart w:id="14" w:name="_Toc107388475"/>
      <w:r w:rsidRPr="00A36FA2">
        <w:t>Articolo 1</w:t>
      </w:r>
      <w:r w:rsidR="0026559F" w:rsidRPr="00A36FA2">
        <w:t>5</w:t>
      </w:r>
      <w:r w:rsidRPr="00A36FA2">
        <w:t>. Garanzie</w:t>
      </w:r>
      <w:bookmarkEnd w:id="14"/>
    </w:p>
    <w:p w14:paraId="6E119751" w14:textId="433BC35B"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Si allega alla presente convenzione la polizza fideiussoria n. ………….. rilasciata con la previsione del</w:t>
      </w:r>
      <w:r w:rsidR="004B58D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pagamento a prima e semplice richiesta, con rinuncia al beneficio della preventiva escussione del</w:t>
      </w:r>
      <w:r w:rsidR="004B58D7"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debitore principale di cui all'articolo 1944 del Codice Civile e senza facoltà di opporre eccezione</w:t>
      </w:r>
      <w:r w:rsidR="00FE47B6"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 xml:space="preserve">alcuna, del valore di €. .............. a garanzia </w:t>
      </w:r>
      <w:r w:rsidR="00F21B33" w:rsidRPr="00A36FA2">
        <w:rPr>
          <w:rFonts w:ascii="SourceSansPro-Light" w:hAnsi="SourceSansPro-Light" w:cs="SourceSansPro-Light"/>
          <w:color w:val="000000"/>
        </w:rPr>
        <w:t>del</w:t>
      </w:r>
      <w:r w:rsidRPr="00A36FA2">
        <w:rPr>
          <w:rFonts w:ascii="SourceSansPro-Light" w:hAnsi="SourceSansPro-Light" w:cs="SourceSansPro-Light"/>
          <w:color w:val="000000"/>
        </w:rPr>
        <w:t xml:space="preserve"> ripristino</w:t>
      </w:r>
      <w:r w:rsidR="00F21B33" w:rsidRPr="00A36FA2">
        <w:rPr>
          <w:rFonts w:ascii="SourceSansPro-Light" w:hAnsi="SourceSansPro-Light" w:cs="SourceSansPro-Light"/>
          <w:color w:val="000000"/>
        </w:rPr>
        <w:t xml:space="preserve"> di cui all’art. </w:t>
      </w:r>
      <w:r w:rsidR="005C7DC6" w:rsidRPr="00A36FA2">
        <w:rPr>
          <w:rFonts w:ascii="SourceSansPro-Light" w:hAnsi="SourceSansPro-Light" w:cs="SourceSansPro-Light"/>
          <w:color w:val="000000"/>
        </w:rPr>
        <w:t>8</w:t>
      </w:r>
      <w:r w:rsidRPr="00A36FA2">
        <w:rPr>
          <w:rFonts w:ascii="SourceSansPro-Light" w:hAnsi="SourceSansPro-Light" w:cs="SourceSansPro-Light"/>
          <w:color w:val="000000"/>
        </w:rPr>
        <w:t xml:space="preserve"> e di eventuali danni arrecati all’immobile.</w:t>
      </w:r>
    </w:p>
    <w:p w14:paraId="0512E8DA" w14:textId="77777777" w:rsidR="00B04906" w:rsidRPr="00A36FA2" w:rsidRDefault="00B04906" w:rsidP="009B5C96">
      <w:pPr>
        <w:autoSpaceDE w:val="0"/>
        <w:autoSpaceDN w:val="0"/>
        <w:adjustRightInd w:val="0"/>
        <w:spacing w:after="0" w:line="240" w:lineRule="auto"/>
        <w:jc w:val="both"/>
        <w:rPr>
          <w:rFonts w:ascii="SourceSansPro-Light" w:hAnsi="SourceSansPro-Light" w:cs="SourceSansPro-Light"/>
          <w:color w:val="000000"/>
        </w:rPr>
      </w:pPr>
    </w:p>
    <w:p w14:paraId="2ECD72E7" w14:textId="1891B5BF" w:rsidR="00B22712" w:rsidRPr="00A36FA2" w:rsidRDefault="00B22712" w:rsidP="00B22712">
      <w:pPr>
        <w:pStyle w:val="Titolo2"/>
        <w:jc w:val="both"/>
      </w:pPr>
      <w:bookmarkStart w:id="15" w:name="_Toc107388476"/>
      <w:r w:rsidRPr="00A36FA2">
        <w:t>Articolo 1</w:t>
      </w:r>
      <w:r w:rsidR="00B54447" w:rsidRPr="00A36FA2">
        <w:t>6</w:t>
      </w:r>
      <w:r w:rsidRPr="00A36FA2">
        <w:t xml:space="preserve">. </w:t>
      </w:r>
      <w:r w:rsidR="00B54447" w:rsidRPr="00A36FA2">
        <w:t>Trasferimento degli impegni ed oneri in caso di alienazione</w:t>
      </w:r>
      <w:bookmarkEnd w:id="15"/>
    </w:p>
    <w:p w14:paraId="0ECECAD0" w14:textId="4DB131C9" w:rsidR="00B22712" w:rsidRPr="00CF1504" w:rsidRDefault="008053AF" w:rsidP="00CF1504">
      <w:pPr>
        <w:autoSpaceDE w:val="0"/>
        <w:autoSpaceDN w:val="0"/>
        <w:adjustRightInd w:val="0"/>
        <w:spacing w:after="0" w:line="240" w:lineRule="auto"/>
        <w:jc w:val="both"/>
        <w:rPr>
          <w:rFonts w:ascii="SourceSansPro-Light" w:hAnsi="SourceSansPro-Light" w:cs="SourceSansPro-Light"/>
          <w:color w:val="000000"/>
        </w:rPr>
      </w:pPr>
      <w:r w:rsidRPr="00CF1504">
        <w:rPr>
          <w:rFonts w:ascii="SourceSansPro-Light" w:hAnsi="SourceSansPro-Light" w:cs="SourceSansPro-Light"/>
          <w:color w:val="000000"/>
        </w:rPr>
        <w:t xml:space="preserve">Nel caso di vendita degli immobili oggetto della presente convenzione, chi vende ha l’obbligo di trasferire </w:t>
      </w:r>
      <w:r w:rsidR="00EB4C99" w:rsidRPr="00CF1504">
        <w:rPr>
          <w:rFonts w:ascii="SourceSansPro-Light" w:hAnsi="SourceSansPro-Light" w:cs="SourceSansPro-Light"/>
          <w:color w:val="000000"/>
        </w:rPr>
        <w:t xml:space="preserve">agli acquirenti gli oneri e obblighi di cui alla presente </w:t>
      </w:r>
      <w:r w:rsidR="00477525" w:rsidRPr="00CF1504">
        <w:rPr>
          <w:rFonts w:ascii="SourceSansPro-Light" w:hAnsi="SourceSansPro-Light" w:cs="SourceSansPro-Light"/>
          <w:color w:val="000000"/>
        </w:rPr>
        <w:t>convenzione</w:t>
      </w:r>
      <w:r w:rsidR="00EB4C99" w:rsidRPr="00CF1504">
        <w:rPr>
          <w:rFonts w:ascii="SourceSansPro-Light" w:hAnsi="SourceSansPro-Light" w:cs="SourceSansPro-Light"/>
          <w:color w:val="000000"/>
        </w:rPr>
        <w:t>.</w:t>
      </w:r>
      <w:r w:rsidR="001E020C" w:rsidRPr="00CF1504">
        <w:rPr>
          <w:rFonts w:ascii="SourceSansPro-Light" w:hAnsi="SourceSansPro-Light" w:cs="SourceSansPro-Light"/>
          <w:color w:val="000000"/>
        </w:rPr>
        <w:t xml:space="preserve"> Negli</w:t>
      </w:r>
      <w:r w:rsidR="00477525" w:rsidRPr="00CF1504">
        <w:rPr>
          <w:rFonts w:ascii="SourceSansPro-Light" w:hAnsi="SourceSansPro-Light" w:cs="SourceSansPro-Light"/>
          <w:color w:val="000000"/>
        </w:rPr>
        <w:t xml:space="preserve"> atti </w:t>
      </w:r>
      <w:r w:rsidR="001E020C" w:rsidRPr="00CF1504">
        <w:rPr>
          <w:rFonts w:ascii="SourceSansPro-Light" w:hAnsi="SourceSansPro-Light" w:cs="SourceSansPro-Light"/>
          <w:color w:val="000000"/>
        </w:rPr>
        <w:t xml:space="preserve">di trasferimento degli immobili la parte cedente si impegna a riportare tutte le clausole </w:t>
      </w:r>
      <w:r w:rsidR="00477525" w:rsidRPr="00CF1504">
        <w:rPr>
          <w:rFonts w:ascii="SourceSansPro-Light" w:hAnsi="SourceSansPro-Light" w:cs="SourceSansPro-Light"/>
          <w:color w:val="000000"/>
        </w:rPr>
        <w:t>contenute nella presente convenzione.</w:t>
      </w:r>
    </w:p>
    <w:p w14:paraId="396DCB89" w14:textId="77777777" w:rsidR="00477525" w:rsidRPr="00A36FA2" w:rsidRDefault="00477525" w:rsidP="00477525"/>
    <w:p w14:paraId="31DEFCBB" w14:textId="226A3D9A" w:rsidR="002B0139" w:rsidRPr="00A36FA2" w:rsidRDefault="002B0139" w:rsidP="009B5C96">
      <w:pPr>
        <w:pStyle w:val="Titolo2"/>
        <w:jc w:val="both"/>
      </w:pPr>
      <w:bookmarkStart w:id="16" w:name="_Toc107388477"/>
      <w:r w:rsidRPr="00A36FA2">
        <w:t>Articolo 1</w:t>
      </w:r>
      <w:r w:rsidR="00B54447" w:rsidRPr="00A36FA2">
        <w:t>7</w:t>
      </w:r>
      <w:r w:rsidRPr="00A36FA2">
        <w:t>. Trattamento dei dati</w:t>
      </w:r>
      <w:bookmarkEnd w:id="16"/>
    </w:p>
    <w:p w14:paraId="557FA523" w14:textId="4CC01C5C"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Il Comune garantisce la massima riservatezza dei dati forniti che saranno trattati in ottemperanza a</w:t>
      </w:r>
      <w:r w:rsidR="00211FD8"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quanto prescrive il D. Lgs. 30/06/2003 n. 196.</w:t>
      </w:r>
    </w:p>
    <w:p w14:paraId="19C15916" w14:textId="6AF5CA24"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w:t>
      </w:r>
      <w:r w:rsidR="00F911AD" w:rsidRPr="00A36FA2">
        <w:rPr>
          <w:rFonts w:ascii="SourceSansPro-Light" w:hAnsi="SourceSansPro-Light" w:cs="SourceSansPro-Light"/>
          <w:color w:val="000000"/>
        </w:rPr>
        <w:t>U</w:t>
      </w:r>
      <w:r w:rsidRPr="00A36FA2">
        <w:rPr>
          <w:rFonts w:ascii="SourceSansPro-Light" w:hAnsi="SourceSansPro-Light" w:cs="SourceSansPro-Light"/>
          <w:color w:val="000000"/>
        </w:rPr>
        <w:t>tilizzatore</w:t>
      </w:r>
      <w:r w:rsidR="00DC3E2D" w:rsidRPr="00A36FA2">
        <w:rPr>
          <w:rFonts w:ascii="SourceSansPro-Light" w:hAnsi="SourceSansPro-Light" w:cs="SourceSansPro-Light"/>
          <w:color w:val="000000"/>
        </w:rPr>
        <w:t xml:space="preserve"> e la </w:t>
      </w:r>
      <w:r w:rsidR="00F911AD" w:rsidRPr="00A36FA2">
        <w:rPr>
          <w:rFonts w:ascii="SourceSansPro-Light" w:hAnsi="SourceSansPro-Light" w:cs="SourceSansPro-Light"/>
          <w:color w:val="000000"/>
        </w:rPr>
        <w:t>P</w:t>
      </w:r>
      <w:r w:rsidR="00DC3E2D" w:rsidRPr="00A36FA2">
        <w:rPr>
          <w:rFonts w:ascii="SourceSansPro-Light" w:hAnsi="SourceSansPro-Light" w:cs="SourceSansPro-Light"/>
          <w:color w:val="000000"/>
        </w:rPr>
        <w:t xml:space="preserve">roprietà sono </w:t>
      </w:r>
      <w:r w:rsidRPr="00A36FA2">
        <w:rPr>
          <w:rFonts w:ascii="SourceSansPro-Light" w:hAnsi="SourceSansPro-Light" w:cs="SourceSansPro-Light"/>
          <w:color w:val="000000"/>
        </w:rPr>
        <w:t>informat</w:t>
      </w:r>
      <w:r w:rsidR="000018CD" w:rsidRPr="00A36FA2">
        <w:rPr>
          <w:rFonts w:ascii="SourceSansPro-Light" w:hAnsi="SourceSansPro-Light" w:cs="SourceSansPro-Light"/>
          <w:color w:val="000000"/>
        </w:rPr>
        <w:t>i</w:t>
      </w:r>
      <w:r w:rsidRPr="00A36FA2">
        <w:rPr>
          <w:rFonts w:ascii="SourceSansPro-Light" w:hAnsi="SourceSansPro-Light" w:cs="SourceSansPro-Light"/>
          <w:color w:val="000000"/>
        </w:rPr>
        <w:t xml:space="preserve"> ai sensi dell'art. 13 del predetto D. Lgs. che i dati saranno trattati con</w:t>
      </w:r>
      <w:r w:rsidR="00DC3E2D"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strumenti informatici e cartacei per le finalità indicate nella presente convenzione e a essa connesse.</w:t>
      </w:r>
    </w:p>
    <w:p w14:paraId="3245E37C" w14:textId="4A4CF77B"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A tal fine l’</w:t>
      </w:r>
      <w:r w:rsidR="00F911AD" w:rsidRPr="00A36FA2">
        <w:rPr>
          <w:rFonts w:ascii="SourceSansPro-Light" w:hAnsi="SourceSansPro-Light" w:cs="SourceSansPro-Light"/>
          <w:color w:val="000000"/>
        </w:rPr>
        <w:t>U</w:t>
      </w:r>
      <w:r w:rsidRPr="00A36FA2">
        <w:rPr>
          <w:rFonts w:ascii="SourceSansPro-Light" w:hAnsi="SourceSansPro-Light" w:cs="SourceSansPro-Light"/>
          <w:color w:val="000000"/>
        </w:rPr>
        <w:t xml:space="preserve">tilizzatore </w:t>
      </w:r>
      <w:r w:rsidR="00DC3E2D" w:rsidRPr="00A36FA2">
        <w:rPr>
          <w:rFonts w:ascii="SourceSansPro-Light" w:hAnsi="SourceSansPro-Light" w:cs="SourceSansPro-Light"/>
          <w:color w:val="000000"/>
        </w:rPr>
        <w:t xml:space="preserve">e la </w:t>
      </w:r>
      <w:r w:rsidR="00F911AD" w:rsidRPr="00A36FA2">
        <w:rPr>
          <w:rFonts w:ascii="SourceSansPro-Light" w:hAnsi="SourceSansPro-Light" w:cs="SourceSansPro-Light"/>
          <w:color w:val="000000"/>
        </w:rPr>
        <w:t>P</w:t>
      </w:r>
      <w:r w:rsidR="00DC3E2D" w:rsidRPr="00A36FA2">
        <w:rPr>
          <w:rFonts w:ascii="SourceSansPro-Light" w:hAnsi="SourceSansPro-Light" w:cs="SourceSansPro-Light"/>
          <w:color w:val="000000"/>
        </w:rPr>
        <w:t xml:space="preserve">roprietà hanno </w:t>
      </w:r>
      <w:r w:rsidRPr="00A36FA2">
        <w:rPr>
          <w:rFonts w:ascii="SourceSansPro-Light" w:hAnsi="SourceSansPro-Light" w:cs="SourceSansPro-Light"/>
          <w:color w:val="000000"/>
        </w:rPr>
        <w:t>diritto di accedere ai dati che lo riguardano e di esercitare i diritti di</w:t>
      </w:r>
      <w:r w:rsidR="00DC3E2D"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integrazione, rettificazione e aggiornamento di cui all'art. 7 del D. Lgs. citato.</w:t>
      </w:r>
    </w:p>
    <w:p w14:paraId="3CF1CCFB" w14:textId="5F9BDCD9"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w:t>
      </w:r>
      <w:r w:rsidR="00F911AD" w:rsidRPr="00A36FA2">
        <w:rPr>
          <w:rFonts w:ascii="SourceSansPro-Light" w:hAnsi="SourceSansPro-Light" w:cs="SourceSansPro-Light"/>
          <w:color w:val="000000"/>
        </w:rPr>
        <w:t>U</w:t>
      </w:r>
      <w:r w:rsidRPr="00A36FA2">
        <w:rPr>
          <w:rFonts w:ascii="SourceSansPro-Light" w:hAnsi="SourceSansPro-Light" w:cs="SourceSansPro-Light"/>
          <w:color w:val="000000"/>
        </w:rPr>
        <w:t>tilizzatore</w:t>
      </w:r>
      <w:r w:rsidR="000018CD" w:rsidRPr="00A36FA2">
        <w:rPr>
          <w:rFonts w:ascii="SourceSansPro-Light" w:hAnsi="SourceSansPro-Light" w:cs="SourceSansPro-Light"/>
          <w:color w:val="000000"/>
        </w:rPr>
        <w:t xml:space="preserve"> e la </w:t>
      </w:r>
      <w:r w:rsidR="00F911AD" w:rsidRPr="00A36FA2">
        <w:rPr>
          <w:rFonts w:ascii="SourceSansPro-Light" w:hAnsi="SourceSansPro-Light" w:cs="SourceSansPro-Light"/>
          <w:color w:val="000000"/>
        </w:rPr>
        <w:t>P</w:t>
      </w:r>
      <w:r w:rsidR="000018CD" w:rsidRPr="00A36FA2">
        <w:rPr>
          <w:rFonts w:ascii="SourceSansPro-Light" w:hAnsi="SourceSansPro-Light" w:cs="SourceSansPro-Light"/>
          <w:color w:val="000000"/>
        </w:rPr>
        <w:t>roprietà</w:t>
      </w:r>
      <w:r w:rsidRPr="00A36FA2">
        <w:rPr>
          <w:rFonts w:ascii="SourceSansPro-Light" w:hAnsi="SourceSansPro-Light" w:cs="SourceSansPro-Light"/>
          <w:color w:val="000000"/>
        </w:rPr>
        <w:t xml:space="preserve"> res</w:t>
      </w:r>
      <w:r w:rsidR="000018CD" w:rsidRPr="00A36FA2">
        <w:rPr>
          <w:rFonts w:ascii="SourceSansPro-Light" w:hAnsi="SourceSansPro-Light" w:cs="SourceSansPro-Light"/>
          <w:color w:val="000000"/>
        </w:rPr>
        <w:t>i</w:t>
      </w:r>
      <w:r w:rsidRPr="00A36FA2">
        <w:rPr>
          <w:rFonts w:ascii="SourceSansPro-Light" w:hAnsi="SourceSansPro-Light" w:cs="SourceSansPro-Light"/>
          <w:color w:val="000000"/>
        </w:rPr>
        <w:t xml:space="preserve"> edotto di quanto precede, è informato che con la sottoscrizione della presente</w:t>
      </w:r>
      <w:r w:rsidR="000018CD"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convenzione, acconsente al trattamento indicato nei commi precedenti.</w:t>
      </w:r>
    </w:p>
    <w:p w14:paraId="160BDE6F" w14:textId="77777777" w:rsidR="00B04906" w:rsidRPr="00A36FA2" w:rsidRDefault="00B04906" w:rsidP="009B5C96">
      <w:pPr>
        <w:autoSpaceDE w:val="0"/>
        <w:autoSpaceDN w:val="0"/>
        <w:adjustRightInd w:val="0"/>
        <w:spacing w:after="0" w:line="240" w:lineRule="auto"/>
        <w:jc w:val="both"/>
        <w:rPr>
          <w:rFonts w:ascii="SourceSansPro-Light" w:hAnsi="SourceSansPro-Light" w:cs="SourceSansPro-Light"/>
          <w:color w:val="000000"/>
        </w:rPr>
      </w:pPr>
    </w:p>
    <w:p w14:paraId="23517EA5" w14:textId="408EB496" w:rsidR="002B0139" w:rsidRPr="00A36FA2" w:rsidRDefault="002B0139" w:rsidP="009B5C96">
      <w:pPr>
        <w:pStyle w:val="Titolo2"/>
        <w:jc w:val="both"/>
      </w:pPr>
      <w:bookmarkStart w:id="17" w:name="_Toc107388478"/>
      <w:r w:rsidRPr="00A36FA2">
        <w:t>Articolo 1</w:t>
      </w:r>
      <w:r w:rsidR="00B54447" w:rsidRPr="00A36FA2">
        <w:t>8</w:t>
      </w:r>
      <w:r w:rsidRPr="00A36FA2">
        <w:t xml:space="preserve">. </w:t>
      </w:r>
      <w:r w:rsidR="00520DB7" w:rsidRPr="00A36FA2">
        <w:t>Controversie</w:t>
      </w:r>
      <w:bookmarkEnd w:id="17"/>
    </w:p>
    <w:p w14:paraId="08744208" w14:textId="351A5F4B"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 xml:space="preserve">In caso di controversie fra le parti, foro competente è quello di </w:t>
      </w:r>
      <w:r w:rsidR="008427AD" w:rsidRPr="00A36FA2">
        <w:rPr>
          <w:rFonts w:ascii="SourceSansPro-Light" w:hAnsi="SourceSansPro-Light" w:cs="SourceSansPro-Light"/>
          <w:color w:val="000000"/>
        </w:rPr>
        <w:t>………………….. (</w:t>
      </w:r>
      <w:r w:rsidR="008427AD" w:rsidRPr="00A36FA2">
        <w:rPr>
          <w:rFonts w:ascii="SourceSansPro-Light" w:hAnsi="SourceSansPro-Light" w:cs="SourceSansPro-Light"/>
          <w:i/>
          <w:iCs/>
          <w:color w:val="000000"/>
        </w:rPr>
        <w:t>indicare</w:t>
      </w:r>
      <w:r w:rsidR="008427AD" w:rsidRPr="00A36FA2">
        <w:rPr>
          <w:rFonts w:ascii="SourceSansPro-Light" w:hAnsi="SourceSansPro-Light" w:cs="SourceSansPro-Light"/>
          <w:color w:val="000000"/>
        </w:rPr>
        <w:t>)</w:t>
      </w:r>
      <w:r w:rsidRPr="00A36FA2">
        <w:rPr>
          <w:rFonts w:ascii="SourceSansPro-Light" w:hAnsi="SourceSansPro-Light" w:cs="SourceSansPro-Light"/>
          <w:color w:val="000000"/>
        </w:rPr>
        <w:t>.</w:t>
      </w:r>
    </w:p>
    <w:p w14:paraId="4EAA4482" w14:textId="77777777" w:rsidR="00023696" w:rsidRPr="00A36FA2" w:rsidRDefault="00023696" w:rsidP="009B5C96">
      <w:pPr>
        <w:autoSpaceDE w:val="0"/>
        <w:autoSpaceDN w:val="0"/>
        <w:adjustRightInd w:val="0"/>
        <w:spacing w:after="0" w:line="240" w:lineRule="auto"/>
        <w:jc w:val="both"/>
        <w:rPr>
          <w:rFonts w:ascii="SourceSansPro-Light" w:hAnsi="SourceSansPro-Light" w:cs="SourceSansPro-Light"/>
          <w:color w:val="000000"/>
        </w:rPr>
      </w:pPr>
    </w:p>
    <w:p w14:paraId="6F15E852" w14:textId="093FEA1E" w:rsidR="002B0139" w:rsidRPr="00A36FA2" w:rsidRDefault="002B0139" w:rsidP="009B5C96">
      <w:pPr>
        <w:pStyle w:val="Titolo2"/>
        <w:jc w:val="both"/>
      </w:pPr>
      <w:bookmarkStart w:id="18" w:name="_Toc107388479"/>
      <w:r w:rsidRPr="00A36FA2">
        <w:t>Articolo 1</w:t>
      </w:r>
      <w:r w:rsidR="00B54447" w:rsidRPr="00A36FA2">
        <w:t>9</w:t>
      </w:r>
      <w:r w:rsidRPr="00A36FA2">
        <w:t>. Spese, registrazioni e altri oneri contrattuali</w:t>
      </w:r>
      <w:bookmarkEnd w:id="18"/>
    </w:p>
    <w:p w14:paraId="30EFEC3B" w14:textId="5FF069ED"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Tutte le spese inerenti la presente convenzione e quelle connesse e conseguenti sono a carico</w:t>
      </w:r>
      <w:r w:rsidR="0026559F" w:rsidRPr="00A36FA2">
        <w:rPr>
          <w:rFonts w:ascii="SourceSansPro-Light" w:hAnsi="SourceSansPro-Light" w:cs="SourceSansPro-Light"/>
          <w:color w:val="000000"/>
        </w:rPr>
        <w:t xml:space="preserve"> </w:t>
      </w:r>
      <w:r w:rsidR="000018CD" w:rsidRPr="00A36FA2">
        <w:rPr>
          <w:rFonts w:ascii="SourceSansPro-Light" w:hAnsi="SourceSansPro-Light" w:cs="SourceSansPro-Light"/>
          <w:color w:val="000000"/>
        </w:rPr>
        <w:t>di</w:t>
      </w:r>
      <w:r w:rsidR="00FF653C" w:rsidRPr="00A36FA2">
        <w:rPr>
          <w:rFonts w:ascii="SourceSansPro-Light" w:hAnsi="SourceSansPro-Light" w:cs="SourceSansPro-Light"/>
          <w:color w:val="000000"/>
        </w:rPr>
        <w:t xml:space="preserve"> </w:t>
      </w:r>
      <w:r w:rsidR="000018CD" w:rsidRPr="00A36FA2">
        <w:rPr>
          <w:rFonts w:ascii="SourceSansPro-Light" w:hAnsi="SourceSansPro-Light" w:cs="SourceSansPro-Light"/>
          <w:color w:val="000000"/>
        </w:rPr>
        <w:t>……..</w:t>
      </w:r>
      <w:r w:rsidR="00FF653C" w:rsidRPr="00A36FA2">
        <w:rPr>
          <w:rFonts w:ascii="SourceSansPro-Light" w:hAnsi="SourceSansPro-Light" w:cs="SourceSansPro-Light"/>
          <w:color w:val="000000"/>
        </w:rPr>
        <w:t xml:space="preserve"> </w:t>
      </w:r>
      <w:r w:rsidR="000018CD" w:rsidRPr="00A36FA2">
        <w:rPr>
          <w:rFonts w:ascii="SourceSansPro-Light" w:hAnsi="SourceSansPro-Light" w:cs="SourceSansPro-Light"/>
          <w:color w:val="000000"/>
        </w:rPr>
        <w:t>(</w:t>
      </w:r>
      <w:r w:rsidR="00D4452E" w:rsidRPr="00A36FA2">
        <w:rPr>
          <w:rFonts w:ascii="SourceSansPro-Light" w:hAnsi="SourceSansPro-Light" w:cs="SourceSansPro-Light"/>
          <w:i/>
          <w:iCs/>
          <w:color w:val="000000"/>
        </w:rPr>
        <w:t>U</w:t>
      </w:r>
      <w:r w:rsidRPr="00A36FA2">
        <w:rPr>
          <w:rFonts w:ascii="SourceSansPro-Light" w:hAnsi="SourceSansPro-Light" w:cs="SourceSansPro-Light"/>
          <w:i/>
          <w:iCs/>
          <w:color w:val="000000"/>
        </w:rPr>
        <w:t>tilizzatore</w:t>
      </w:r>
      <w:r w:rsidR="00FF653C" w:rsidRPr="00A36FA2">
        <w:rPr>
          <w:rFonts w:ascii="SourceSansPro-Light" w:hAnsi="SourceSansPro-Light" w:cs="SourceSansPro-Light"/>
          <w:i/>
          <w:iCs/>
          <w:color w:val="000000"/>
        </w:rPr>
        <w:t>/Comune/</w:t>
      </w:r>
      <w:r w:rsidR="00D4452E" w:rsidRPr="00A36FA2">
        <w:rPr>
          <w:rFonts w:ascii="SourceSansPro-Light" w:hAnsi="SourceSansPro-Light" w:cs="SourceSansPro-Light"/>
          <w:i/>
          <w:iCs/>
          <w:color w:val="000000"/>
        </w:rPr>
        <w:t>P</w:t>
      </w:r>
      <w:r w:rsidR="00FF653C" w:rsidRPr="00A36FA2">
        <w:rPr>
          <w:rFonts w:ascii="SourceSansPro-Light" w:hAnsi="SourceSansPro-Light" w:cs="SourceSansPro-Light"/>
          <w:i/>
          <w:iCs/>
          <w:color w:val="000000"/>
        </w:rPr>
        <w:t>roprietà</w:t>
      </w:r>
      <w:r w:rsidR="00FF653C" w:rsidRPr="00A36FA2">
        <w:rPr>
          <w:rFonts w:ascii="SourceSansPro-Light" w:hAnsi="SourceSansPro-Light" w:cs="SourceSansPro-Light"/>
          <w:color w:val="000000"/>
        </w:rPr>
        <w:t>)</w:t>
      </w:r>
    </w:p>
    <w:p w14:paraId="24BA8C01" w14:textId="77777777" w:rsidR="00B04906" w:rsidRPr="00A36FA2" w:rsidRDefault="00B04906" w:rsidP="009B5C96">
      <w:pPr>
        <w:autoSpaceDE w:val="0"/>
        <w:autoSpaceDN w:val="0"/>
        <w:adjustRightInd w:val="0"/>
        <w:spacing w:after="0" w:line="240" w:lineRule="auto"/>
        <w:jc w:val="both"/>
        <w:rPr>
          <w:rFonts w:ascii="SourceSansPro-Light" w:hAnsi="SourceSansPro-Light" w:cs="SourceSansPro-Light"/>
          <w:color w:val="000000"/>
        </w:rPr>
      </w:pPr>
    </w:p>
    <w:p w14:paraId="7F466301" w14:textId="541E084B" w:rsidR="002B0139" w:rsidRPr="00A36FA2" w:rsidRDefault="002B0139" w:rsidP="009B5C96">
      <w:pPr>
        <w:pStyle w:val="Titolo2"/>
        <w:jc w:val="both"/>
      </w:pPr>
      <w:bookmarkStart w:id="19" w:name="_Toc107388480"/>
      <w:r w:rsidRPr="00A36FA2">
        <w:lastRenderedPageBreak/>
        <w:t xml:space="preserve">Articolo </w:t>
      </w:r>
      <w:r w:rsidR="00B54447" w:rsidRPr="00A36FA2">
        <w:t>20</w:t>
      </w:r>
      <w:r w:rsidRPr="00A36FA2">
        <w:t>. Disposizioni finali</w:t>
      </w:r>
      <w:bookmarkEnd w:id="19"/>
    </w:p>
    <w:p w14:paraId="24585BE4" w14:textId="03BB8B55"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Per quanto non espressamente previsto nella presente convenzione si richiamano le disposizioni del</w:t>
      </w:r>
      <w:r w:rsidR="00FF653C"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codice civile</w:t>
      </w:r>
      <w:r w:rsidR="003A588A">
        <w:rPr>
          <w:rFonts w:ascii="SourceSansPro-Light" w:hAnsi="SourceSansPro-Light" w:cs="SourceSansPro-Light"/>
          <w:color w:val="000000"/>
        </w:rPr>
        <w:t>, in quanto applicabili</w:t>
      </w:r>
      <w:r w:rsidRPr="00A36FA2">
        <w:rPr>
          <w:rFonts w:ascii="SourceSansPro-Light" w:hAnsi="SourceSansPro-Light" w:cs="SourceSansPro-Light"/>
          <w:color w:val="000000"/>
        </w:rPr>
        <w:t>.</w:t>
      </w:r>
    </w:p>
    <w:p w14:paraId="1CBDD730" w14:textId="65DAE6A9"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La presente convenzione abroga ogni precedente provvedimento e comunque qualsiasi atto in</w:t>
      </w:r>
      <w:r w:rsidR="00FF653C"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contrasto.</w:t>
      </w:r>
    </w:p>
    <w:p w14:paraId="6AB8E07A" w14:textId="5A3E57BD"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Ai sensi e per gli effetti di cui agli artt. 1341 e ss. del Codice Civile, le parti dichiarano di aver preso</w:t>
      </w:r>
      <w:r w:rsidR="00FF653C"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visione di tutte le clausole della presente convenzione e comunque di approvare specificamente</w:t>
      </w:r>
      <w:r w:rsidR="00FF653C" w:rsidRPr="00A36FA2">
        <w:rPr>
          <w:rFonts w:ascii="SourceSansPro-Light" w:hAnsi="SourceSansPro-Light" w:cs="SourceSansPro-Light"/>
          <w:color w:val="000000"/>
        </w:rPr>
        <w:t xml:space="preserve"> </w:t>
      </w:r>
      <w:r w:rsidRPr="00A36FA2">
        <w:rPr>
          <w:rFonts w:ascii="SourceSansPro-Light" w:hAnsi="SourceSansPro-Light" w:cs="SourceSansPro-Light"/>
          <w:color w:val="000000"/>
        </w:rPr>
        <w:t>quelle di cui agli artt. ……..</w:t>
      </w:r>
    </w:p>
    <w:p w14:paraId="09747967" w14:textId="77777777" w:rsidR="009F49EC" w:rsidRPr="00A36FA2" w:rsidRDefault="009F49EC" w:rsidP="009B5C96">
      <w:pPr>
        <w:autoSpaceDE w:val="0"/>
        <w:autoSpaceDN w:val="0"/>
        <w:adjustRightInd w:val="0"/>
        <w:spacing w:after="0" w:line="240" w:lineRule="auto"/>
        <w:jc w:val="both"/>
        <w:rPr>
          <w:rFonts w:ascii="SourceSansPro-Light" w:hAnsi="SourceSansPro-Light" w:cs="SourceSansPro-Light"/>
          <w:color w:val="000000"/>
        </w:rPr>
      </w:pPr>
    </w:p>
    <w:p w14:paraId="5388EEDC" w14:textId="77777777" w:rsidR="009F49EC" w:rsidRPr="00A36FA2" w:rsidRDefault="009F49EC" w:rsidP="009B5C96">
      <w:pPr>
        <w:autoSpaceDE w:val="0"/>
        <w:autoSpaceDN w:val="0"/>
        <w:adjustRightInd w:val="0"/>
        <w:spacing w:after="0" w:line="240" w:lineRule="auto"/>
        <w:jc w:val="both"/>
        <w:rPr>
          <w:rFonts w:ascii="SourceSansPro-Light" w:hAnsi="SourceSansPro-Light" w:cs="SourceSansPro-Light"/>
          <w:color w:val="000000"/>
        </w:rPr>
      </w:pPr>
    </w:p>
    <w:p w14:paraId="01F55705" w14:textId="47405BFE" w:rsidR="002B0139" w:rsidRPr="00A36FA2" w:rsidRDefault="002B0139" w:rsidP="009B5C96">
      <w:pPr>
        <w:autoSpaceDE w:val="0"/>
        <w:autoSpaceDN w:val="0"/>
        <w:adjustRightInd w:val="0"/>
        <w:spacing w:after="0" w:line="240" w:lineRule="auto"/>
        <w:jc w:val="both"/>
        <w:rPr>
          <w:rFonts w:ascii="SourceSansPro-Light" w:hAnsi="SourceSansPro-Light" w:cs="SourceSansPro-Light"/>
          <w:color w:val="000000"/>
        </w:rPr>
      </w:pPr>
      <w:r w:rsidRPr="00A36FA2">
        <w:rPr>
          <w:rFonts w:ascii="SourceSansPro-Light" w:hAnsi="SourceSansPro-Light" w:cs="SourceSansPro-Light"/>
          <w:color w:val="000000"/>
        </w:rPr>
        <w:t>Letto, approvato e sottoscritto.</w:t>
      </w:r>
    </w:p>
    <w:p w14:paraId="0B15F299" w14:textId="64088A75" w:rsidR="009F49EC" w:rsidRPr="00A36FA2" w:rsidRDefault="009F49EC" w:rsidP="009B5C96">
      <w:pPr>
        <w:autoSpaceDE w:val="0"/>
        <w:autoSpaceDN w:val="0"/>
        <w:adjustRightInd w:val="0"/>
        <w:spacing w:after="0" w:line="240" w:lineRule="auto"/>
        <w:jc w:val="both"/>
        <w:rPr>
          <w:rFonts w:ascii="SourceSansPro-Light" w:hAnsi="SourceSansPro-Light" w:cs="SourceSansPro-Light"/>
          <w:color w:val="000000"/>
        </w:rPr>
      </w:pPr>
    </w:p>
    <w:p w14:paraId="2DF62946" w14:textId="6375CDE7" w:rsidR="002F0E59" w:rsidRDefault="002F0E59">
      <w:pPr>
        <w:rPr>
          <w:rFonts w:ascii="SourceSansPro-Light" w:hAnsi="SourceSansPro-Light" w:cs="SourceSansPro-Light"/>
          <w:color w:val="000000"/>
        </w:rPr>
      </w:pPr>
      <w:r>
        <w:rPr>
          <w:rFonts w:ascii="SourceSansPro-Light" w:hAnsi="SourceSansPro-Light" w:cs="SourceSansPro-Light"/>
          <w:color w:val="000000"/>
        </w:rPr>
        <w:br w:type="page"/>
      </w:r>
    </w:p>
    <w:p w14:paraId="4F639EA4" w14:textId="77777777" w:rsidR="009F49EC" w:rsidRPr="00A36FA2" w:rsidRDefault="009F49EC" w:rsidP="009B5C96">
      <w:pPr>
        <w:autoSpaceDE w:val="0"/>
        <w:autoSpaceDN w:val="0"/>
        <w:adjustRightInd w:val="0"/>
        <w:spacing w:after="0" w:line="240" w:lineRule="auto"/>
        <w:jc w:val="both"/>
        <w:rPr>
          <w:rFonts w:ascii="SourceSansPro-Light" w:hAnsi="SourceSansPro-Light" w:cs="SourceSansPro-Light"/>
          <w:color w:val="000000"/>
        </w:rPr>
      </w:pPr>
    </w:p>
    <w:p w14:paraId="478FCF40" w14:textId="1A1051A7" w:rsidR="009F49EC" w:rsidRPr="00A36FA2" w:rsidRDefault="002B0139" w:rsidP="009B5C96">
      <w:pPr>
        <w:pStyle w:val="Titolo2"/>
        <w:jc w:val="both"/>
      </w:pPr>
      <w:bookmarkStart w:id="20" w:name="_Toc107388481"/>
      <w:r w:rsidRPr="00A36FA2">
        <w:t xml:space="preserve">ALLEGATO: </w:t>
      </w:r>
      <w:r w:rsidR="00E11E95" w:rsidRPr="00A36FA2">
        <w:t>Programma di uso temporaneo</w:t>
      </w:r>
      <w:bookmarkEnd w:id="20"/>
    </w:p>
    <w:p w14:paraId="482514CD" w14:textId="2805E249" w:rsidR="009F49EC" w:rsidRPr="00A36FA2" w:rsidRDefault="009F49EC" w:rsidP="009B5C96">
      <w:p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Italic" w:hAnsi="SourceSansPro-LightItalic" w:cs="SourceSansPro-LightItalic"/>
          <w:i/>
          <w:iCs/>
          <w:color w:val="000000"/>
        </w:rPr>
        <w:t xml:space="preserve">I </w:t>
      </w:r>
      <w:r w:rsidRPr="00A36FA2">
        <w:rPr>
          <w:rFonts w:ascii="SourceSansPro-Light" w:hAnsi="SourceSansPro-Light" w:cs="SourceSansPro-Light"/>
          <w:i/>
          <w:iCs/>
          <w:color w:val="000000"/>
        </w:rPr>
        <w:t xml:space="preserve">contenuti minimi degli allegati che compongono il programma di uso </w:t>
      </w:r>
      <w:r w:rsidR="00E11E95" w:rsidRPr="00A36FA2">
        <w:rPr>
          <w:rFonts w:ascii="SourceSansPro-Light" w:hAnsi="SourceSansPro-Light" w:cs="SourceSansPro-Light"/>
          <w:i/>
          <w:iCs/>
          <w:color w:val="000000"/>
        </w:rPr>
        <w:t>temporaneo</w:t>
      </w:r>
      <w:r w:rsidRPr="00A36FA2">
        <w:rPr>
          <w:rFonts w:ascii="SourceSansPro-Light" w:hAnsi="SourceSansPro-Light" w:cs="SourceSansPro-Light"/>
          <w:i/>
          <w:iCs/>
          <w:color w:val="000000"/>
        </w:rPr>
        <w:t xml:space="preserve"> dovranno illustrare:</w:t>
      </w:r>
    </w:p>
    <w:p w14:paraId="519BD8B5" w14:textId="03573EFD" w:rsidR="009F49EC" w:rsidRPr="00A36FA2" w:rsidRDefault="009F49EC" w:rsidP="009B5C96">
      <w:pPr>
        <w:pStyle w:val="Paragrafoelenco"/>
        <w:numPr>
          <w:ilvl w:val="0"/>
          <w:numId w:val="6"/>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la valutazione del contesto urbano e dello stato dei luoghi (con riferimento a stato di fatto dell’immobile</w:t>
      </w:r>
      <w:r w:rsidR="00104C1A" w:rsidRPr="00A36FA2">
        <w:rPr>
          <w:rFonts w:ascii="SourceSansPro-Light" w:hAnsi="SourceSansPro-Light" w:cs="SourceSansPro-Light"/>
          <w:i/>
          <w:iCs/>
          <w:color w:val="000000"/>
        </w:rPr>
        <w:t xml:space="preserve">, </w:t>
      </w:r>
      <w:r w:rsidRPr="00A36FA2">
        <w:rPr>
          <w:rFonts w:ascii="SourceSansPro-Light" w:hAnsi="SourceSansPro-Light" w:cs="SourceSansPro-Light"/>
          <w:i/>
          <w:iCs/>
          <w:color w:val="000000"/>
        </w:rPr>
        <w:t>periodo di dismissione ed impatti sui tessuti</w:t>
      </w:r>
      <w:r w:rsidR="00E8758E" w:rsidRPr="00A36FA2">
        <w:rPr>
          <w:rFonts w:ascii="SourceSansPro-Light" w:hAnsi="SourceSansPro-Light" w:cs="SourceSansPro-Light"/>
          <w:i/>
          <w:iCs/>
          <w:color w:val="000000"/>
        </w:rPr>
        <w:t>,</w:t>
      </w:r>
      <w:r w:rsidRPr="00A36FA2">
        <w:rPr>
          <w:rFonts w:ascii="SourceSansPro-Light" w:hAnsi="SourceSansPro-Light" w:cs="SourceSansPro-Light"/>
          <w:i/>
          <w:iCs/>
          <w:color w:val="000000"/>
        </w:rPr>
        <w:t xml:space="preserve"> </w:t>
      </w:r>
      <w:r w:rsidR="001A2A6F" w:rsidRPr="00A36FA2">
        <w:rPr>
          <w:rFonts w:ascii="SourceSansPro-Light" w:hAnsi="SourceSansPro-Light" w:cs="SourceSansPro-Light"/>
          <w:i/>
          <w:iCs/>
          <w:color w:val="000000"/>
        </w:rPr>
        <w:t xml:space="preserve">l’attestazione delle condizioni di accessibilità, </w:t>
      </w:r>
      <w:r w:rsidRPr="00A36FA2">
        <w:rPr>
          <w:rFonts w:ascii="SourceSansPro-Light" w:hAnsi="SourceSansPro-Light" w:cs="SourceSansPro-Light"/>
          <w:i/>
          <w:iCs/>
          <w:color w:val="000000"/>
        </w:rPr>
        <w:t>eventuali elementi di criticità rispetto a parti non utilizzabili per motivi di insalubrità</w:t>
      </w:r>
      <w:r w:rsidR="001A2A6F" w:rsidRPr="00A36FA2">
        <w:rPr>
          <w:rFonts w:ascii="SourceSansPro-Light" w:hAnsi="SourceSansPro-Light" w:cs="SourceSansPro-Light"/>
          <w:i/>
          <w:iCs/>
          <w:color w:val="000000"/>
        </w:rPr>
        <w:t>,</w:t>
      </w:r>
      <w:r w:rsidRPr="00A36FA2">
        <w:rPr>
          <w:rFonts w:ascii="SourceSansPro-Light" w:hAnsi="SourceSansPro-Light" w:cs="SourceSansPro-Light"/>
          <w:i/>
          <w:iCs/>
          <w:color w:val="000000"/>
        </w:rPr>
        <w:t xml:space="preserve"> sicurezza</w:t>
      </w:r>
      <w:r w:rsidR="001A2A6F" w:rsidRPr="00A36FA2">
        <w:rPr>
          <w:rFonts w:ascii="SourceSansPro-Light" w:hAnsi="SourceSansPro-Light" w:cs="SourceSansPro-Light"/>
          <w:i/>
          <w:iCs/>
          <w:color w:val="000000"/>
        </w:rPr>
        <w:t xml:space="preserve"> e vincoli</w:t>
      </w:r>
      <w:r w:rsidR="0028660C" w:rsidRPr="00A36FA2">
        <w:rPr>
          <w:rFonts w:ascii="SourceSansPro-Light" w:hAnsi="SourceSansPro-Light" w:cs="SourceSansPro-Light"/>
          <w:i/>
          <w:iCs/>
          <w:color w:val="000000"/>
        </w:rPr>
        <w:t>)</w:t>
      </w:r>
    </w:p>
    <w:p w14:paraId="62D58898" w14:textId="65D273B0" w:rsidR="009F49EC" w:rsidRPr="00A36FA2" w:rsidRDefault="009F49EC"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le finalità perseguite e le attività proposte in funzione dell’interesse pubblico e generale;</w:t>
      </w:r>
    </w:p>
    <w:p w14:paraId="34E61E30" w14:textId="64CE3EFC" w:rsidR="009F49EC" w:rsidRPr="00A36FA2" w:rsidRDefault="007F7130"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resoconto del</w:t>
      </w:r>
      <w:r w:rsidR="009F49EC" w:rsidRPr="00A36FA2">
        <w:rPr>
          <w:rFonts w:ascii="SourceSansPro-Light" w:hAnsi="SourceSansPro-Light" w:cs="SourceSansPro-Light"/>
          <w:i/>
          <w:iCs/>
          <w:color w:val="000000"/>
        </w:rPr>
        <w:t xml:space="preserve"> confronto con il territorio (</w:t>
      </w:r>
      <w:r w:rsidR="00910C8F" w:rsidRPr="00A36FA2">
        <w:rPr>
          <w:rFonts w:ascii="SourceSansPro-Light" w:hAnsi="SourceSansPro-Light" w:cs="SourceSansPro-Light"/>
          <w:i/>
          <w:iCs/>
          <w:color w:val="000000"/>
        </w:rPr>
        <w:t xml:space="preserve">in relazione alla </w:t>
      </w:r>
      <w:r w:rsidR="009F49EC" w:rsidRPr="00A36FA2">
        <w:rPr>
          <w:rFonts w:ascii="SourceSansPro-Light" w:hAnsi="SourceSansPro-Light" w:cs="SourceSansPro-Light"/>
          <w:i/>
          <w:iCs/>
          <w:color w:val="000000"/>
        </w:rPr>
        <w:t xml:space="preserve">comunità insediata, </w:t>
      </w:r>
      <w:r w:rsidR="00910C8F" w:rsidRPr="00A36FA2">
        <w:rPr>
          <w:rFonts w:ascii="SourceSansPro-Light" w:hAnsi="SourceSansPro-Light" w:cs="SourceSansPro-Light"/>
          <w:i/>
          <w:iCs/>
          <w:color w:val="000000"/>
        </w:rPr>
        <w:t>agli</w:t>
      </w:r>
      <w:r w:rsidR="009F49EC" w:rsidRPr="00A36FA2">
        <w:rPr>
          <w:rFonts w:ascii="SourceSansPro-Light" w:hAnsi="SourceSansPro-Light" w:cs="SourceSansPro-Light"/>
          <w:i/>
          <w:iCs/>
          <w:color w:val="000000"/>
        </w:rPr>
        <w:t xml:space="preserve"> attori coinvolti per competenza e</w:t>
      </w:r>
      <w:r w:rsidR="00D25F75" w:rsidRPr="00A36FA2">
        <w:rPr>
          <w:rFonts w:ascii="SourceSansPro-Light" w:hAnsi="SourceSansPro-Light" w:cs="SourceSansPro-Light"/>
          <w:i/>
          <w:iCs/>
          <w:color w:val="000000"/>
        </w:rPr>
        <w:t xml:space="preserve"> per</w:t>
      </w:r>
      <w:r w:rsidR="009F49EC" w:rsidRPr="00A36FA2">
        <w:rPr>
          <w:rFonts w:ascii="SourceSansPro-Light" w:hAnsi="SourceSansPro-Light" w:cs="SourceSansPro-Light"/>
          <w:i/>
          <w:iCs/>
          <w:color w:val="000000"/>
        </w:rPr>
        <w:t xml:space="preserve"> relazione con l’immobile</w:t>
      </w:r>
      <w:r w:rsidR="001935FC" w:rsidRPr="00A36FA2">
        <w:rPr>
          <w:rFonts w:ascii="SourceSansPro-Light" w:hAnsi="SourceSansPro-Light" w:cs="SourceSansPro-Light"/>
          <w:i/>
          <w:iCs/>
          <w:color w:val="000000"/>
        </w:rPr>
        <w:t>/</w:t>
      </w:r>
      <w:r w:rsidR="009F49EC" w:rsidRPr="00A36FA2">
        <w:rPr>
          <w:rFonts w:ascii="SourceSansPro-Light" w:hAnsi="SourceSansPro-Light" w:cs="SourceSansPro-Light"/>
          <w:i/>
          <w:iCs/>
          <w:color w:val="000000"/>
        </w:rPr>
        <w:t>contesto territoriale</w:t>
      </w:r>
      <w:r w:rsidR="00784AF7" w:rsidRPr="00A36FA2">
        <w:rPr>
          <w:rFonts w:ascii="SourceSansPro-Light" w:hAnsi="SourceSansPro-Light" w:cs="SourceSansPro-Light"/>
          <w:i/>
          <w:iCs/>
          <w:color w:val="000000"/>
        </w:rPr>
        <w:t xml:space="preserve">, </w:t>
      </w:r>
      <w:r w:rsidR="001935FC" w:rsidRPr="00A36FA2">
        <w:rPr>
          <w:rFonts w:ascii="SourceSansPro-Light" w:hAnsi="SourceSansPro-Light" w:cs="SourceSansPro-Light"/>
          <w:i/>
          <w:iCs/>
          <w:color w:val="000000"/>
        </w:rPr>
        <w:t>facend</w:t>
      </w:r>
      <w:r w:rsidR="00CB2885" w:rsidRPr="00A36FA2">
        <w:rPr>
          <w:rFonts w:ascii="SourceSansPro-Light" w:hAnsi="SourceSansPro-Light" w:cs="SourceSansPro-Light"/>
          <w:i/>
          <w:iCs/>
          <w:color w:val="000000"/>
        </w:rPr>
        <w:t>o</w:t>
      </w:r>
      <w:r w:rsidR="00784AF7" w:rsidRPr="00A36FA2">
        <w:rPr>
          <w:rFonts w:ascii="SourceSansPro-Light" w:hAnsi="SourceSansPro-Light" w:cs="SourceSansPro-Light"/>
          <w:i/>
          <w:iCs/>
          <w:color w:val="000000"/>
        </w:rPr>
        <w:t xml:space="preserve"> riferimento </w:t>
      </w:r>
      <w:r w:rsidR="00CB2885" w:rsidRPr="00A36FA2">
        <w:rPr>
          <w:rFonts w:ascii="SourceSansPro-Light" w:hAnsi="SourceSansPro-Light" w:cs="SourceSansPro-Light"/>
          <w:i/>
          <w:iCs/>
          <w:color w:val="000000"/>
        </w:rPr>
        <w:t xml:space="preserve">ai compiti assegnati </w:t>
      </w:r>
      <w:r w:rsidR="008B6F48" w:rsidRPr="00A36FA2">
        <w:rPr>
          <w:rFonts w:ascii="SourceSansPro-Light" w:hAnsi="SourceSansPro-Light" w:cs="SourceSansPro-Light"/>
          <w:i/>
          <w:iCs/>
          <w:color w:val="000000"/>
        </w:rPr>
        <w:t xml:space="preserve">rispetto alle attività </w:t>
      </w:r>
      <w:r w:rsidR="00784AF7" w:rsidRPr="00A36FA2">
        <w:rPr>
          <w:rFonts w:ascii="SourceSansPro-Light" w:hAnsi="SourceSansPro-Light" w:cs="SourceSansPro-Light"/>
          <w:i/>
          <w:iCs/>
          <w:color w:val="000000"/>
        </w:rPr>
        <w:t>ad eventuali impegni finanziari</w:t>
      </w:r>
      <w:r w:rsidR="009F49EC" w:rsidRPr="00A36FA2">
        <w:rPr>
          <w:rFonts w:ascii="SourceSansPro-Light" w:hAnsi="SourceSansPro-Light" w:cs="SourceSansPro-Light"/>
          <w:i/>
          <w:iCs/>
          <w:color w:val="000000"/>
        </w:rPr>
        <w:t>);</w:t>
      </w:r>
    </w:p>
    <w:p w14:paraId="7B20F1A6" w14:textId="77777777" w:rsidR="009F49EC" w:rsidRPr="00A36FA2" w:rsidRDefault="009F49EC"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il programma di monitoraggio delle attività e di valutazione dei risultati;</w:t>
      </w:r>
    </w:p>
    <w:p w14:paraId="0C80C481" w14:textId="3BE23A0D" w:rsidR="006135AB" w:rsidRPr="00A36FA2" w:rsidRDefault="006135AB"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la planimetria dell’area e degli immobili utilizzati (catastale dell’immobile)</w:t>
      </w:r>
    </w:p>
    <w:p w14:paraId="70D9DABD" w14:textId="56B3E094" w:rsidR="001F2939" w:rsidRPr="00A36FA2" w:rsidRDefault="00CD3FB7"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relazione fotografica dello stato di fatto</w:t>
      </w:r>
    </w:p>
    <w:p w14:paraId="39E361D2" w14:textId="6150589D" w:rsidR="009F49EC" w:rsidRPr="00A36FA2" w:rsidRDefault="006135AB"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il </w:t>
      </w:r>
      <w:r w:rsidR="009F49EC" w:rsidRPr="00A36FA2">
        <w:rPr>
          <w:rFonts w:ascii="SourceSansPro-Light" w:hAnsi="SourceSansPro-Light" w:cs="SourceSansPro-Light"/>
          <w:i/>
          <w:iCs/>
          <w:color w:val="000000"/>
        </w:rPr>
        <w:t>progetto definitivo degli interventi previsti sull’immobile;</w:t>
      </w:r>
    </w:p>
    <w:p w14:paraId="3C56DADF" w14:textId="55617F11" w:rsidR="009F49EC" w:rsidRPr="00A36FA2" w:rsidRDefault="009F49EC" w:rsidP="009B5C96">
      <w:pPr>
        <w:pStyle w:val="Paragrafoelenco"/>
        <w:numPr>
          <w:ilvl w:val="0"/>
          <w:numId w:val="4"/>
        </w:numPr>
        <w:autoSpaceDE w:val="0"/>
        <w:autoSpaceDN w:val="0"/>
        <w:adjustRightInd w:val="0"/>
        <w:spacing w:after="0" w:line="240" w:lineRule="auto"/>
        <w:jc w:val="both"/>
        <w:rPr>
          <w:rFonts w:ascii="SourceSansPro-Light" w:hAnsi="SourceSansPro-Light" w:cs="SourceSansPro-Light"/>
          <w:i/>
          <w:iCs/>
          <w:color w:val="000000"/>
        </w:rPr>
      </w:pPr>
      <w:r w:rsidRPr="00A36FA2">
        <w:rPr>
          <w:rFonts w:ascii="SourceSansPro-Light" w:hAnsi="SourceSansPro-Light" w:cs="SourceSansPro-Light"/>
          <w:i/>
          <w:iCs/>
          <w:color w:val="000000"/>
        </w:rPr>
        <w:t xml:space="preserve">atto di disponibilità del bene in favore del </w:t>
      </w:r>
      <w:r w:rsidR="00AD15CF" w:rsidRPr="00A36FA2">
        <w:rPr>
          <w:rFonts w:ascii="SourceSansPro-Light" w:hAnsi="SourceSansPro-Light" w:cs="SourceSansPro-Light"/>
          <w:i/>
          <w:iCs/>
          <w:color w:val="000000"/>
        </w:rPr>
        <w:t>C</w:t>
      </w:r>
      <w:r w:rsidRPr="00A36FA2">
        <w:rPr>
          <w:rFonts w:ascii="SourceSansPro-Light" w:hAnsi="SourceSansPro-Light" w:cs="SourceSansPro-Light"/>
          <w:i/>
          <w:iCs/>
          <w:color w:val="000000"/>
        </w:rPr>
        <w:t>omune o dell’</w:t>
      </w:r>
      <w:r w:rsidR="00AD15CF" w:rsidRPr="00A36FA2">
        <w:rPr>
          <w:rFonts w:ascii="SourceSansPro-Light" w:hAnsi="SourceSansPro-Light" w:cs="SourceSansPro-Light"/>
          <w:i/>
          <w:iCs/>
          <w:color w:val="000000"/>
        </w:rPr>
        <w:t>u</w:t>
      </w:r>
      <w:r w:rsidRPr="00A36FA2">
        <w:rPr>
          <w:rFonts w:ascii="SourceSansPro-Light" w:hAnsi="SourceSansPro-Light" w:cs="SourceSansPro-Light"/>
          <w:i/>
          <w:iCs/>
          <w:color w:val="000000"/>
        </w:rPr>
        <w:t xml:space="preserve">tilizzatore (la disponibilità del bene al comune potrebbe essere regolata direttamente da questa convenzione avendo come sottoscrittore anche la </w:t>
      </w:r>
      <w:r w:rsidR="00D4452E" w:rsidRPr="00A36FA2">
        <w:rPr>
          <w:rFonts w:ascii="SourceSansPro-Light" w:hAnsi="SourceSansPro-Light" w:cs="SourceSansPro-Light"/>
          <w:i/>
          <w:iCs/>
          <w:color w:val="000000"/>
        </w:rPr>
        <w:t>P</w:t>
      </w:r>
      <w:r w:rsidRPr="00A36FA2">
        <w:rPr>
          <w:rFonts w:ascii="SourceSansPro-Light" w:hAnsi="SourceSansPro-Light" w:cs="SourceSansPro-Light"/>
          <w:i/>
          <w:iCs/>
          <w:color w:val="000000"/>
        </w:rPr>
        <w:t>roprietà?)</w:t>
      </w:r>
    </w:p>
    <w:p w14:paraId="6B177965" w14:textId="77777777" w:rsidR="009F49EC" w:rsidRDefault="009F49EC" w:rsidP="009B5C96">
      <w:pPr>
        <w:autoSpaceDE w:val="0"/>
        <w:autoSpaceDN w:val="0"/>
        <w:adjustRightInd w:val="0"/>
        <w:spacing w:after="0" w:line="240" w:lineRule="auto"/>
        <w:jc w:val="both"/>
        <w:rPr>
          <w:rFonts w:ascii="SourceSansPro-LightItalic" w:hAnsi="SourceSansPro-LightItalic" w:cs="SourceSansPro-LightItalic"/>
          <w:i/>
          <w:iCs/>
          <w:color w:val="000000"/>
        </w:rPr>
      </w:pPr>
    </w:p>
    <w:p w14:paraId="05667F0F" w14:textId="77777777" w:rsidR="009F49EC" w:rsidRDefault="009F49EC" w:rsidP="009B5C96">
      <w:pPr>
        <w:jc w:val="both"/>
      </w:pPr>
    </w:p>
    <w:sectPr w:rsidR="009F49E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161D" w14:textId="77777777" w:rsidR="00E05551" w:rsidRDefault="00E05551" w:rsidP="00D52F31">
      <w:pPr>
        <w:spacing w:after="0" w:line="240" w:lineRule="auto"/>
      </w:pPr>
      <w:r>
        <w:separator/>
      </w:r>
    </w:p>
  </w:endnote>
  <w:endnote w:type="continuationSeparator" w:id="0">
    <w:p w14:paraId="7C18DF84" w14:textId="77777777" w:rsidR="00E05551" w:rsidRDefault="00E05551" w:rsidP="00D52F31">
      <w:pPr>
        <w:spacing w:after="0" w:line="240" w:lineRule="auto"/>
      </w:pPr>
      <w:r>
        <w:continuationSeparator/>
      </w:r>
    </w:p>
  </w:endnote>
  <w:endnote w:type="continuationNotice" w:id="1">
    <w:p w14:paraId="00AD5118" w14:textId="77777777" w:rsidR="00E05551" w:rsidRDefault="00E05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SansPro-Light">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fortaa-Bold">
    <w:altName w:val="Calibri"/>
    <w:charset w:val="00"/>
    <w:family w:val="auto"/>
    <w:pitch w:val="default"/>
    <w:sig w:usb0="00000003" w:usb1="00000000" w:usb2="00000000" w:usb3="00000000" w:csb0="00000001" w:csb1="00000000"/>
  </w:font>
  <w:font w:name="Comfortaa-Regular">
    <w:altName w:val="Calibri"/>
    <w:charset w:val="00"/>
    <w:family w:val="auto"/>
    <w:pitch w:val="default"/>
    <w:sig w:usb0="00000003" w:usb1="00000000" w:usb2="00000000" w:usb3="00000000" w:csb0="00000001" w:csb1="00000000"/>
  </w:font>
  <w:font w:name="SourceSansPro-Bold">
    <w:altName w:val="Calibri"/>
    <w:charset w:val="00"/>
    <w:family w:val="auto"/>
    <w:pitch w:val="default"/>
    <w:sig w:usb0="00000003" w:usb1="00000000" w:usb2="00000000" w:usb3="00000000" w:csb0="00000001" w:csb1="00000000"/>
  </w:font>
  <w:font w:name="SourceSansPro-LightItalic">
    <w:altName w:val="Calibri"/>
    <w:charset w:val="00"/>
    <w:family w:val="auto"/>
    <w:pitch w:val="default"/>
    <w:sig w:usb0="00000003" w:usb1="00000000" w:usb2="00000000" w:usb3="00000000" w:csb0="00000001" w:csb1="00000000"/>
  </w:font>
  <w:font w:name="SourceSansPro-Regular">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66146"/>
      <w:docPartObj>
        <w:docPartGallery w:val="Page Numbers (Bottom of Page)"/>
        <w:docPartUnique/>
      </w:docPartObj>
    </w:sdtPr>
    <w:sdtContent>
      <w:p w14:paraId="7E956457" w14:textId="78351C64" w:rsidR="00391B8F" w:rsidRDefault="00391B8F">
        <w:pPr>
          <w:pStyle w:val="Pidipagina"/>
          <w:jc w:val="center"/>
        </w:pPr>
        <w:r>
          <w:fldChar w:fldCharType="begin"/>
        </w:r>
        <w:r>
          <w:instrText>PAGE   \* MERGEFORMAT</w:instrText>
        </w:r>
        <w:r>
          <w:fldChar w:fldCharType="separate"/>
        </w:r>
        <w:r>
          <w:t>2</w:t>
        </w:r>
        <w:r>
          <w:fldChar w:fldCharType="end"/>
        </w:r>
      </w:p>
    </w:sdtContent>
  </w:sdt>
  <w:p w14:paraId="20E64641" w14:textId="77777777" w:rsidR="00D52F31" w:rsidRDefault="00D52F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8529" w14:textId="77777777" w:rsidR="00E05551" w:rsidRDefault="00E05551" w:rsidP="00D52F31">
      <w:pPr>
        <w:spacing w:after="0" w:line="240" w:lineRule="auto"/>
      </w:pPr>
      <w:r>
        <w:separator/>
      </w:r>
    </w:p>
  </w:footnote>
  <w:footnote w:type="continuationSeparator" w:id="0">
    <w:p w14:paraId="1CA073D1" w14:textId="77777777" w:rsidR="00E05551" w:rsidRDefault="00E05551" w:rsidP="00D52F31">
      <w:pPr>
        <w:spacing w:after="0" w:line="240" w:lineRule="auto"/>
      </w:pPr>
      <w:r>
        <w:continuationSeparator/>
      </w:r>
    </w:p>
  </w:footnote>
  <w:footnote w:type="continuationNotice" w:id="1">
    <w:p w14:paraId="40BEC5D0" w14:textId="77777777" w:rsidR="00E05551" w:rsidRDefault="00E055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356"/>
    <w:multiLevelType w:val="hybridMultilevel"/>
    <w:tmpl w:val="530C4286"/>
    <w:lvl w:ilvl="0" w:tplc="02EEA3A0">
      <w:start w:val="16"/>
      <w:numFmt w:val="bullet"/>
      <w:lvlText w:val="-"/>
      <w:lvlJc w:val="left"/>
      <w:pPr>
        <w:ind w:left="720" w:hanging="360"/>
      </w:pPr>
      <w:rPr>
        <w:rFonts w:ascii="SourceSansPro-Light" w:eastAsiaTheme="minorHAnsi" w:hAnsi="SourceSansPro-Light" w:cs="SourceSansPro-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E7879"/>
    <w:multiLevelType w:val="hybridMultilevel"/>
    <w:tmpl w:val="0A6ADD86"/>
    <w:lvl w:ilvl="0" w:tplc="17DA88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7C2C8D"/>
    <w:multiLevelType w:val="hybridMultilevel"/>
    <w:tmpl w:val="A6CED062"/>
    <w:lvl w:ilvl="0" w:tplc="02EEA3A0">
      <w:start w:val="16"/>
      <w:numFmt w:val="bullet"/>
      <w:lvlText w:val="-"/>
      <w:lvlJc w:val="left"/>
      <w:pPr>
        <w:ind w:left="720" w:hanging="360"/>
      </w:pPr>
      <w:rPr>
        <w:rFonts w:ascii="SourceSansPro-Light" w:eastAsiaTheme="minorHAnsi" w:hAnsi="SourceSansPro-Light" w:cs="SourceSansPro-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9287C"/>
    <w:multiLevelType w:val="hybridMultilevel"/>
    <w:tmpl w:val="932A4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70BEF"/>
    <w:multiLevelType w:val="hybridMultilevel"/>
    <w:tmpl w:val="240C3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2D4407"/>
    <w:multiLevelType w:val="hybridMultilevel"/>
    <w:tmpl w:val="58064560"/>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8E804FF"/>
    <w:multiLevelType w:val="hybridMultilevel"/>
    <w:tmpl w:val="BB1480E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29793FA0"/>
    <w:multiLevelType w:val="hybridMultilevel"/>
    <w:tmpl w:val="1932D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C537C9"/>
    <w:multiLevelType w:val="hybridMultilevel"/>
    <w:tmpl w:val="B9D80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182031"/>
    <w:multiLevelType w:val="hybridMultilevel"/>
    <w:tmpl w:val="31DAD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6E38E3"/>
    <w:multiLevelType w:val="hybridMultilevel"/>
    <w:tmpl w:val="3A9AB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4611E3"/>
    <w:multiLevelType w:val="hybridMultilevel"/>
    <w:tmpl w:val="CBEA7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AF4DD0"/>
    <w:multiLevelType w:val="hybridMultilevel"/>
    <w:tmpl w:val="0294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8B4DF4"/>
    <w:multiLevelType w:val="hybridMultilevel"/>
    <w:tmpl w:val="813E8B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766311E2"/>
    <w:multiLevelType w:val="hybridMultilevel"/>
    <w:tmpl w:val="5DE8E07A"/>
    <w:lvl w:ilvl="0" w:tplc="02EEA3A0">
      <w:start w:val="16"/>
      <w:numFmt w:val="bullet"/>
      <w:lvlText w:val="-"/>
      <w:lvlJc w:val="left"/>
      <w:pPr>
        <w:ind w:left="1080" w:hanging="360"/>
      </w:pPr>
      <w:rPr>
        <w:rFonts w:ascii="SourceSansPro-Light" w:eastAsiaTheme="minorHAnsi" w:hAnsi="SourceSansPro-Light" w:cs="SourceSansPro-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031444865">
    <w:abstractNumId w:val="2"/>
  </w:num>
  <w:num w:numId="2" w16cid:durableId="1089500820">
    <w:abstractNumId w:val="7"/>
  </w:num>
  <w:num w:numId="3" w16cid:durableId="367071464">
    <w:abstractNumId w:val="14"/>
  </w:num>
  <w:num w:numId="4" w16cid:durableId="182787204">
    <w:abstractNumId w:val="5"/>
  </w:num>
  <w:num w:numId="5" w16cid:durableId="594167393">
    <w:abstractNumId w:val="12"/>
  </w:num>
  <w:num w:numId="6" w16cid:durableId="1586108355">
    <w:abstractNumId w:val="13"/>
  </w:num>
  <w:num w:numId="7" w16cid:durableId="267812156">
    <w:abstractNumId w:val="9"/>
  </w:num>
  <w:num w:numId="8" w16cid:durableId="1313409457">
    <w:abstractNumId w:val="8"/>
  </w:num>
  <w:num w:numId="9" w16cid:durableId="995299856">
    <w:abstractNumId w:val="1"/>
  </w:num>
  <w:num w:numId="10" w16cid:durableId="534075169">
    <w:abstractNumId w:val="10"/>
  </w:num>
  <w:num w:numId="11" w16cid:durableId="1548495101">
    <w:abstractNumId w:val="6"/>
  </w:num>
  <w:num w:numId="12" w16cid:durableId="65501004">
    <w:abstractNumId w:val="4"/>
  </w:num>
  <w:num w:numId="13" w16cid:durableId="123276247">
    <w:abstractNumId w:val="0"/>
  </w:num>
  <w:num w:numId="14" w16cid:durableId="1392070958">
    <w:abstractNumId w:val="3"/>
  </w:num>
  <w:num w:numId="15" w16cid:durableId="18358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39"/>
    <w:rsid w:val="000018CD"/>
    <w:rsid w:val="0001389A"/>
    <w:rsid w:val="000142EA"/>
    <w:rsid w:val="000158D4"/>
    <w:rsid w:val="00016ACD"/>
    <w:rsid w:val="00017D40"/>
    <w:rsid w:val="00022189"/>
    <w:rsid w:val="00023696"/>
    <w:rsid w:val="00030F6C"/>
    <w:rsid w:val="00036E19"/>
    <w:rsid w:val="000467B7"/>
    <w:rsid w:val="000519E5"/>
    <w:rsid w:val="00054D0C"/>
    <w:rsid w:val="00057562"/>
    <w:rsid w:val="000618A9"/>
    <w:rsid w:val="00065794"/>
    <w:rsid w:val="00065D10"/>
    <w:rsid w:val="000677A3"/>
    <w:rsid w:val="00083198"/>
    <w:rsid w:val="00090094"/>
    <w:rsid w:val="000A59D3"/>
    <w:rsid w:val="000B4393"/>
    <w:rsid w:val="000B4A32"/>
    <w:rsid w:val="000C38F6"/>
    <w:rsid w:val="000C4720"/>
    <w:rsid w:val="000C5364"/>
    <w:rsid w:val="000C6961"/>
    <w:rsid w:val="000D2CB5"/>
    <w:rsid w:val="000D2D88"/>
    <w:rsid w:val="000D55F7"/>
    <w:rsid w:val="000E0482"/>
    <w:rsid w:val="000E2444"/>
    <w:rsid w:val="000E2B94"/>
    <w:rsid w:val="000E335C"/>
    <w:rsid w:val="000E34DF"/>
    <w:rsid w:val="000E4B5D"/>
    <w:rsid w:val="000E5A70"/>
    <w:rsid w:val="001009AC"/>
    <w:rsid w:val="00100BC0"/>
    <w:rsid w:val="00104C1A"/>
    <w:rsid w:val="00105409"/>
    <w:rsid w:val="00105A8A"/>
    <w:rsid w:val="00111546"/>
    <w:rsid w:val="00116298"/>
    <w:rsid w:val="00116DC0"/>
    <w:rsid w:val="00121D8F"/>
    <w:rsid w:val="001241BF"/>
    <w:rsid w:val="001246B6"/>
    <w:rsid w:val="00125C54"/>
    <w:rsid w:val="00127E79"/>
    <w:rsid w:val="00133114"/>
    <w:rsid w:val="001334C1"/>
    <w:rsid w:val="001344C0"/>
    <w:rsid w:val="0014325A"/>
    <w:rsid w:val="00144FF7"/>
    <w:rsid w:val="001464D8"/>
    <w:rsid w:val="001469A0"/>
    <w:rsid w:val="001502D0"/>
    <w:rsid w:val="001522E6"/>
    <w:rsid w:val="001524EF"/>
    <w:rsid w:val="00155243"/>
    <w:rsid w:val="001560FB"/>
    <w:rsid w:val="00156FFA"/>
    <w:rsid w:val="001716FE"/>
    <w:rsid w:val="001728DA"/>
    <w:rsid w:val="00192B34"/>
    <w:rsid w:val="001935FC"/>
    <w:rsid w:val="0019603F"/>
    <w:rsid w:val="00196BFB"/>
    <w:rsid w:val="001A2A6F"/>
    <w:rsid w:val="001A5EE3"/>
    <w:rsid w:val="001B0ED0"/>
    <w:rsid w:val="001B26B3"/>
    <w:rsid w:val="001B538A"/>
    <w:rsid w:val="001C103A"/>
    <w:rsid w:val="001C1E35"/>
    <w:rsid w:val="001C5295"/>
    <w:rsid w:val="001C54E9"/>
    <w:rsid w:val="001D39C3"/>
    <w:rsid w:val="001D3F9E"/>
    <w:rsid w:val="001D49D2"/>
    <w:rsid w:val="001D4DB9"/>
    <w:rsid w:val="001D67F2"/>
    <w:rsid w:val="001E020C"/>
    <w:rsid w:val="001E0EDB"/>
    <w:rsid w:val="001E4BAD"/>
    <w:rsid w:val="001F2939"/>
    <w:rsid w:val="001F2993"/>
    <w:rsid w:val="001F2CB5"/>
    <w:rsid w:val="001F532F"/>
    <w:rsid w:val="001F626F"/>
    <w:rsid w:val="00200923"/>
    <w:rsid w:val="00211FD8"/>
    <w:rsid w:val="00212325"/>
    <w:rsid w:val="0021529D"/>
    <w:rsid w:val="00224323"/>
    <w:rsid w:val="0024725C"/>
    <w:rsid w:val="0024788C"/>
    <w:rsid w:val="00247FC8"/>
    <w:rsid w:val="00251F49"/>
    <w:rsid w:val="0025335B"/>
    <w:rsid w:val="00256A41"/>
    <w:rsid w:val="00257A7E"/>
    <w:rsid w:val="002620C8"/>
    <w:rsid w:val="002624D2"/>
    <w:rsid w:val="00263126"/>
    <w:rsid w:val="0026559F"/>
    <w:rsid w:val="00270C07"/>
    <w:rsid w:val="002712B6"/>
    <w:rsid w:val="002731AE"/>
    <w:rsid w:val="002754BA"/>
    <w:rsid w:val="00277692"/>
    <w:rsid w:val="00282974"/>
    <w:rsid w:val="00284747"/>
    <w:rsid w:val="00285E1F"/>
    <w:rsid w:val="0028660C"/>
    <w:rsid w:val="00290EC0"/>
    <w:rsid w:val="00292A05"/>
    <w:rsid w:val="00292ADB"/>
    <w:rsid w:val="00293019"/>
    <w:rsid w:val="002942AB"/>
    <w:rsid w:val="002A227B"/>
    <w:rsid w:val="002A2C5C"/>
    <w:rsid w:val="002A3B86"/>
    <w:rsid w:val="002A70C9"/>
    <w:rsid w:val="002B0139"/>
    <w:rsid w:val="002B060B"/>
    <w:rsid w:val="002B494F"/>
    <w:rsid w:val="002B530E"/>
    <w:rsid w:val="002C50C2"/>
    <w:rsid w:val="002C77E3"/>
    <w:rsid w:val="002D3824"/>
    <w:rsid w:val="002D5D6A"/>
    <w:rsid w:val="002D605E"/>
    <w:rsid w:val="002E066C"/>
    <w:rsid w:val="002E09C8"/>
    <w:rsid w:val="002E468C"/>
    <w:rsid w:val="002E789F"/>
    <w:rsid w:val="002F0E59"/>
    <w:rsid w:val="002F2F0B"/>
    <w:rsid w:val="002F6A0B"/>
    <w:rsid w:val="003005AF"/>
    <w:rsid w:val="003020C6"/>
    <w:rsid w:val="00302F8C"/>
    <w:rsid w:val="0030625C"/>
    <w:rsid w:val="003104E5"/>
    <w:rsid w:val="003141CA"/>
    <w:rsid w:val="00314D7D"/>
    <w:rsid w:val="003212E3"/>
    <w:rsid w:val="003255D2"/>
    <w:rsid w:val="00327FC8"/>
    <w:rsid w:val="00334159"/>
    <w:rsid w:val="003369DC"/>
    <w:rsid w:val="00337458"/>
    <w:rsid w:val="00342C9D"/>
    <w:rsid w:val="00343825"/>
    <w:rsid w:val="00343F04"/>
    <w:rsid w:val="00352647"/>
    <w:rsid w:val="0035711B"/>
    <w:rsid w:val="00364DB3"/>
    <w:rsid w:val="003665EC"/>
    <w:rsid w:val="00367117"/>
    <w:rsid w:val="003725BB"/>
    <w:rsid w:val="00372A53"/>
    <w:rsid w:val="00383229"/>
    <w:rsid w:val="003848D5"/>
    <w:rsid w:val="0038787B"/>
    <w:rsid w:val="00390F35"/>
    <w:rsid w:val="00391B8F"/>
    <w:rsid w:val="00392BDA"/>
    <w:rsid w:val="00393501"/>
    <w:rsid w:val="003A469C"/>
    <w:rsid w:val="003A588A"/>
    <w:rsid w:val="003A7389"/>
    <w:rsid w:val="003B0E1F"/>
    <w:rsid w:val="003B345A"/>
    <w:rsid w:val="003C15A3"/>
    <w:rsid w:val="003C17CF"/>
    <w:rsid w:val="003C2185"/>
    <w:rsid w:val="003C2F08"/>
    <w:rsid w:val="003C4B22"/>
    <w:rsid w:val="003C762E"/>
    <w:rsid w:val="003E3A75"/>
    <w:rsid w:val="003F06E6"/>
    <w:rsid w:val="003F0C40"/>
    <w:rsid w:val="003F170B"/>
    <w:rsid w:val="003F3314"/>
    <w:rsid w:val="003F60E3"/>
    <w:rsid w:val="003F777F"/>
    <w:rsid w:val="003F77C5"/>
    <w:rsid w:val="004011EF"/>
    <w:rsid w:val="00401367"/>
    <w:rsid w:val="00406F84"/>
    <w:rsid w:val="00413ACD"/>
    <w:rsid w:val="00413AD6"/>
    <w:rsid w:val="00414C14"/>
    <w:rsid w:val="004167EB"/>
    <w:rsid w:val="00421F24"/>
    <w:rsid w:val="004225C8"/>
    <w:rsid w:val="00425FE7"/>
    <w:rsid w:val="00426062"/>
    <w:rsid w:val="00426D66"/>
    <w:rsid w:val="00430B47"/>
    <w:rsid w:val="004424C6"/>
    <w:rsid w:val="004504BA"/>
    <w:rsid w:val="00450619"/>
    <w:rsid w:val="00450D67"/>
    <w:rsid w:val="00452B93"/>
    <w:rsid w:val="004540FE"/>
    <w:rsid w:val="00455770"/>
    <w:rsid w:val="004645EA"/>
    <w:rsid w:val="00465DF6"/>
    <w:rsid w:val="00473FCC"/>
    <w:rsid w:val="0047480B"/>
    <w:rsid w:val="00474B21"/>
    <w:rsid w:val="00477525"/>
    <w:rsid w:val="00482A7B"/>
    <w:rsid w:val="004875B1"/>
    <w:rsid w:val="00487D6D"/>
    <w:rsid w:val="00491417"/>
    <w:rsid w:val="004A035C"/>
    <w:rsid w:val="004A46C6"/>
    <w:rsid w:val="004A4B7C"/>
    <w:rsid w:val="004A58FA"/>
    <w:rsid w:val="004A5A77"/>
    <w:rsid w:val="004A5FAC"/>
    <w:rsid w:val="004A6472"/>
    <w:rsid w:val="004A778B"/>
    <w:rsid w:val="004B0BC9"/>
    <w:rsid w:val="004B3CF4"/>
    <w:rsid w:val="004B438D"/>
    <w:rsid w:val="004B58D7"/>
    <w:rsid w:val="004B6FAC"/>
    <w:rsid w:val="004B6FC3"/>
    <w:rsid w:val="004C1AE1"/>
    <w:rsid w:val="004C58D8"/>
    <w:rsid w:val="004D05B8"/>
    <w:rsid w:val="004D5B67"/>
    <w:rsid w:val="004D6F0C"/>
    <w:rsid w:val="004D7555"/>
    <w:rsid w:val="004F396D"/>
    <w:rsid w:val="004F43EE"/>
    <w:rsid w:val="0050071D"/>
    <w:rsid w:val="00501ECF"/>
    <w:rsid w:val="005029B7"/>
    <w:rsid w:val="005137EB"/>
    <w:rsid w:val="00514B5E"/>
    <w:rsid w:val="00516AE3"/>
    <w:rsid w:val="00520DB7"/>
    <w:rsid w:val="005210F7"/>
    <w:rsid w:val="00522108"/>
    <w:rsid w:val="005234F2"/>
    <w:rsid w:val="005234FC"/>
    <w:rsid w:val="00524B02"/>
    <w:rsid w:val="005279A1"/>
    <w:rsid w:val="00532A0F"/>
    <w:rsid w:val="00532DFF"/>
    <w:rsid w:val="0053529B"/>
    <w:rsid w:val="005400A4"/>
    <w:rsid w:val="00540A01"/>
    <w:rsid w:val="00544616"/>
    <w:rsid w:val="0054782D"/>
    <w:rsid w:val="0055013E"/>
    <w:rsid w:val="00552C62"/>
    <w:rsid w:val="005531B3"/>
    <w:rsid w:val="00553A36"/>
    <w:rsid w:val="00554D33"/>
    <w:rsid w:val="0055701A"/>
    <w:rsid w:val="00557B26"/>
    <w:rsid w:val="00562212"/>
    <w:rsid w:val="00565A21"/>
    <w:rsid w:val="00565BE0"/>
    <w:rsid w:val="00570D39"/>
    <w:rsid w:val="005725A2"/>
    <w:rsid w:val="00574E43"/>
    <w:rsid w:val="00575283"/>
    <w:rsid w:val="00577F4B"/>
    <w:rsid w:val="00584F88"/>
    <w:rsid w:val="00593EE7"/>
    <w:rsid w:val="00595043"/>
    <w:rsid w:val="005A317D"/>
    <w:rsid w:val="005A5E75"/>
    <w:rsid w:val="005A7247"/>
    <w:rsid w:val="005B0CD8"/>
    <w:rsid w:val="005B23B5"/>
    <w:rsid w:val="005B25DB"/>
    <w:rsid w:val="005B40C3"/>
    <w:rsid w:val="005B7867"/>
    <w:rsid w:val="005C0F61"/>
    <w:rsid w:val="005C3CBE"/>
    <w:rsid w:val="005C5D3D"/>
    <w:rsid w:val="005C7DC6"/>
    <w:rsid w:val="005D2948"/>
    <w:rsid w:val="005D33C2"/>
    <w:rsid w:val="005D6310"/>
    <w:rsid w:val="005E0498"/>
    <w:rsid w:val="005E2F6D"/>
    <w:rsid w:val="005E4E37"/>
    <w:rsid w:val="005F123F"/>
    <w:rsid w:val="005F524F"/>
    <w:rsid w:val="005F6FF9"/>
    <w:rsid w:val="006017A5"/>
    <w:rsid w:val="00603879"/>
    <w:rsid w:val="006042B8"/>
    <w:rsid w:val="00612B4B"/>
    <w:rsid w:val="00612C34"/>
    <w:rsid w:val="006135AB"/>
    <w:rsid w:val="006175C7"/>
    <w:rsid w:val="00617D48"/>
    <w:rsid w:val="006217A6"/>
    <w:rsid w:val="00622A0C"/>
    <w:rsid w:val="00623FFF"/>
    <w:rsid w:val="0062742C"/>
    <w:rsid w:val="00630BAC"/>
    <w:rsid w:val="00636AE5"/>
    <w:rsid w:val="00644961"/>
    <w:rsid w:val="006525CC"/>
    <w:rsid w:val="00657D2A"/>
    <w:rsid w:val="00663FD5"/>
    <w:rsid w:val="00670D1E"/>
    <w:rsid w:val="0067152D"/>
    <w:rsid w:val="006734BF"/>
    <w:rsid w:val="00676A77"/>
    <w:rsid w:val="0067790A"/>
    <w:rsid w:val="00677A33"/>
    <w:rsid w:val="00681B88"/>
    <w:rsid w:val="00683A41"/>
    <w:rsid w:val="0068605F"/>
    <w:rsid w:val="006A084A"/>
    <w:rsid w:val="006A2AF5"/>
    <w:rsid w:val="006A763A"/>
    <w:rsid w:val="006B089A"/>
    <w:rsid w:val="006B324F"/>
    <w:rsid w:val="006B3FD6"/>
    <w:rsid w:val="006B6F25"/>
    <w:rsid w:val="006B7C1C"/>
    <w:rsid w:val="006C27E7"/>
    <w:rsid w:val="006C2996"/>
    <w:rsid w:val="006C4682"/>
    <w:rsid w:val="006C7090"/>
    <w:rsid w:val="006C7461"/>
    <w:rsid w:val="006C7782"/>
    <w:rsid w:val="006D704E"/>
    <w:rsid w:val="006D79D0"/>
    <w:rsid w:val="006D7F0D"/>
    <w:rsid w:val="006E766A"/>
    <w:rsid w:val="00700064"/>
    <w:rsid w:val="00705503"/>
    <w:rsid w:val="00705E68"/>
    <w:rsid w:val="00707C6D"/>
    <w:rsid w:val="007132B5"/>
    <w:rsid w:val="00717CC7"/>
    <w:rsid w:val="007203D1"/>
    <w:rsid w:val="00722249"/>
    <w:rsid w:val="00723624"/>
    <w:rsid w:val="0072404C"/>
    <w:rsid w:val="007247B2"/>
    <w:rsid w:val="00725D41"/>
    <w:rsid w:val="00732FB3"/>
    <w:rsid w:val="007341FC"/>
    <w:rsid w:val="007371BE"/>
    <w:rsid w:val="00740389"/>
    <w:rsid w:val="007404A6"/>
    <w:rsid w:val="00743209"/>
    <w:rsid w:val="007443A7"/>
    <w:rsid w:val="00760F30"/>
    <w:rsid w:val="00762378"/>
    <w:rsid w:val="007638EC"/>
    <w:rsid w:val="00763933"/>
    <w:rsid w:val="0076706A"/>
    <w:rsid w:val="007755AB"/>
    <w:rsid w:val="00775D10"/>
    <w:rsid w:val="00784101"/>
    <w:rsid w:val="00784639"/>
    <w:rsid w:val="00784AF7"/>
    <w:rsid w:val="00793592"/>
    <w:rsid w:val="007953BC"/>
    <w:rsid w:val="00796EFC"/>
    <w:rsid w:val="007A08A2"/>
    <w:rsid w:val="007A4D19"/>
    <w:rsid w:val="007A62B3"/>
    <w:rsid w:val="007B26B0"/>
    <w:rsid w:val="007B73F0"/>
    <w:rsid w:val="007C2C42"/>
    <w:rsid w:val="007D0AEB"/>
    <w:rsid w:val="007D15CC"/>
    <w:rsid w:val="007D174F"/>
    <w:rsid w:val="007D27EA"/>
    <w:rsid w:val="007D2DAA"/>
    <w:rsid w:val="007D2F53"/>
    <w:rsid w:val="007D4D1C"/>
    <w:rsid w:val="007D505F"/>
    <w:rsid w:val="007E1C54"/>
    <w:rsid w:val="007E4060"/>
    <w:rsid w:val="007E60BA"/>
    <w:rsid w:val="007E64E1"/>
    <w:rsid w:val="007E6C3B"/>
    <w:rsid w:val="007E70A4"/>
    <w:rsid w:val="007F0E32"/>
    <w:rsid w:val="007F7130"/>
    <w:rsid w:val="00802582"/>
    <w:rsid w:val="008053AF"/>
    <w:rsid w:val="00807542"/>
    <w:rsid w:val="00811EC2"/>
    <w:rsid w:val="00815772"/>
    <w:rsid w:val="0082113B"/>
    <w:rsid w:val="00825A16"/>
    <w:rsid w:val="00831E92"/>
    <w:rsid w:val="00836030"/>
    <w:rsid w:val="008363D2"/>
    <w:rsid w:val="008367D1"/>
    <w:rsid w:val="0083693C"/>
    <w:rsid w:val="008372B8"/>
    <w:rsid w:val="008372C3"/>
    <w:rsid w:val="00837854"/>
    <w:rsid w:val="00840235"/>
    <w:rsid w:val="008427AD"/>
    <w:rsid w:val="00843D46"/>
    <w:rsid w:val="00843E11"/>
    <w:rsid w:val="00844F96"/>
    <w:rsid w:val="0084578C"/>
    <w:rsid w:val="00846ACA"/>
    <w:rsid w:val="00847854"/>
    <w:rsid w:val="008535AC"/>
    <w:rsid w:val="00856A2F"/>
    <w:rsid w:val="00864D67"/>
    <w:rsid w:val="008653D0"/>
    <w:rsid w:val="008810F6"/>
    <w:rsid w:val="0088532D"/>
    <w:rsid w:val="00886913"/>
    <w:rsid w:val="00890137"/>
    <w:rsid w:val="00895A78"/>
    <w:rsid w:val="008A5689"/>
    <w:rsid w:val="008A6EA4"/>
    <w:rsid w:val="008B2440"/>
    <w:rsid w:val="008B6F48"/>
    <w:rsid w:val="008B70A1"/>
    <w:rsid w:val="008B74C5"/>
    <w:rsid w:val="008C1BEB"/>
    <w:rsid w:val="008D04B4"/>
    <w:rsid w:val="008D1AF0"/>
    <w:rsid w:val="008D32F7"/>
    <w:rsid w:val="008D5789"/>
    <w:rsid w:val="008E0892"/>
    <w:rsid w:val="008E119B"/>
    <w:rsid w:val="008E28C9"/>
    <w:rsid w:val="008E4CF4"/>
    <w:rsid w:val="008E7EAD"/>
    <w:rsid w:val="008F044F"/>
    <w:rsid w:val="008F4BC5"/>
    <w:rsid w:val="00910C8F"/>
    <w:rsid w:val="00915EB7"/>
    <w:rsid w:val="00916AC8"/>
    <w:rsid w:val="00917A0B"/>
    <w:rsid w:val="00920F87"/>
    <w:rsid w:val="009255E7"/>
    <w:rsid w:val="009259A3"/>
    <w:rsid w:val="00930022"/>
    <w:rsid w:val="0093228A"/>
    <w:rsid w:val="00933187"/>
    <w:rsid w:val="00934954"/>
    <w:rsid w:val="00936E04"/>
    <w:rsid w:val="009556C4"/>
    <w:rsid w:val="009564D0"/>
    <w:rsid w:val="0095721D"/>
    <w:rsid w:val="009609FF"/>
    <w:rsid w:val="00961448"/>
    <w:rsid w:val="0096779A"/>
    <w:rsid w:val="00977D2A"/>
    <w:rsid w:val="009808B0"/>
    <w:rsid w:val="00990338"/>
    <w:rsid w:val="009910E7"/>
    <w:rsid w:val="009948FF"/>
    <w:rsid w:val="00995AC0"/>
    <w:rsid w:val="00997A6A"/>
    <w:rsid w:val="009A1B37"/>
    <w:rsid w:val="009A3A33"/>
    <w:rsid w:val="009A4472"/>
    <w:rsid w:val="009B0634"/>
    <w:rsid w:val="009B5C96"/>
    <w:rsid w:val="009B71FE"/>
    <w:rsid w:val="009C4812"/>
    <w:rsid w:val="009D031C"/>
    <w:rsid w:val="009D1B2E"/>
    <w:rsid w:val="009D5F26"/>
    <w:rsid w:val="009D77A4"/>
    <w:rsid w:val="009D7804"/>
    <w:rsid w:val="009D7D27"/>
    <w:rsid w:val="009E2556"/>
    <w:rsid w:val="009F1A83"/>
    <w:rsid w:val="009F49EC"/>
    <w:rsid w:val="009F4A19"/>
    <w:rsid w:val="009F6F01"/>
    <w:rsid w:val="00A039FB"/>
    <w:rsid w:val="00A06385"/>
    <w:rsid w:val="00A0700E"/>
    <w:rsid w:val="00A114AD"/>
    <w:rsid w:val="00A1244E"/>
    <w:rsid w:val="00A15167"/>
    <w:rsid w:val="00A223DF"/>
    <w:rsid w:val="00A267DE"/>
    <w:rsid w:val="00A27E00"/>
    <w:rsid w:val="00A36FA2"/>
    <w:rsid w:val="00A376FE"/>
    <w:rsid w:val="00A41A46"/>
    <w:rsid w:val="00A47836"/>
    <w:rsid w:val="00A47933"/>
    <w:rsid w:val="00A47978"/>
    <w:rsid w:val="00A47BE0"/>
    <w:rsid w:val="00A541EB"/>
    <w:rsid w:val="00A60087"/>
    <w:rsid w:val="00A602CD"/>
    <w:rsid w:val="00A60395"/>
    <w:rsid w:val="00A6501D"/>
    <w:rsid w:val="00A66BA3"/>
    <w:rsid w:val="00A67F56"/>
    <w:rsid w:val="00A932DF"/>
    <w:rsid w:val="00A94AB7"/>
    <w:rsid w:val="00A94B93"/>
    <w:rsid w:val="00A95BF5"/>
    <w:rsid w:val="00AA2A63"/>
    <w:rsid w:val="00AA4A9E"/>
    <w:rsid w:val="00AA5C48"/>
    <w:rsid w:val="00AA7CB2"/>
    <w:rsid w:val="00AB4F3B"/>
    <w:rsid w:val="00AB712E"/>
    <w:rsid w:val="00AC0618"/>
    <w:rsid w:val="00AC4C86"/>
    <w:rsid w:val="00AD15CF"/>
    <w:rsid w:val="00AD6BF2"/>
    <w:rsid w:val="00AE53E4"/>
    <w:rsid w:val="00AF19B0"/>
    <w:rsid w:val="00AF4ED8"/>
    <w:rsid w:val="00AF7A00"/>
    <w:rsid w:val="00B0084A"/>
    <w:rsid w:val="00B00C71"/>
    <w:rsid w:val="00B027BD"/>
    <w:rsid w:val="00B02B48"/>
    <w:rsid w:val="00B02E6D"/>
    <w:rsid w:val="00B02F69"/>
    <w:rsid w:val="00B04906"/>
    <w:rsid w:val="00B0535A"/>
    <w:rsid w:val="00B156F5"/>
    <w:rsid w:val="00B20017"/>
    <w:rsid w:val="00B202D7"/>
    <w:rsid w:val="00B22712"/>
    <w:rsid w:val="00B22CDC"/>
    <w:rsid w:val="00B24CA9"/>
    <w:rsid w:val="00B24F87"/>
    <w:rsid w:val="00B31A4B"/>
    <w:rsid w:val="00B32355"/>
    <w:rsid w:val="00B3639F"/>
    <w:rsid w:val="00B42EF8"/>
    <w:rsid w:val="00B4588D"/>
    <w:rsid w:val="00B475DB"/>
    <w:rsid w:val="00B504B6"/>
    <w:rsid w:val="00B54447"/>
    <w:rsid w:val="00B56E80"/>
    <w:rsid w:val="00B60DCE"/>
    <w:rsid w:val="00B641F9"/>
    <w:rsid w:val="00B64546"/>
    <w:rsid w:val="00B64DA7"/>
    <w:rsid w:val="00B86DA0"/>
    <w:rsid w:val="00B91773"/>
    <w:rsid w:val="00B91E39"/>
    <w:rsid w:val="00B93217"/>
    <w:rsid w:val="00B93B9D"/>
    <w:rsid w:val="00B943F0"/>
    <w:rsid w:val="00B970BC"/>
    <w:rsid w:val="00B9734E"/>
    <w:rsid w:val="00BA1856"/>
    <w:rsid w:val="00BA79BB"/>
    <w:rsid w:val="00BB1A5B"/>
    <w:rsid w:val="00BB31A2"/>
    <w:rsid w:val="00BB37BC"/>
    <w:rsid w:val="00BB5C5A"/>
    <w:rsid w:val="00BB634D"/>
    <w:rsid w:val="00BB6A26"/>
    <w:rsid w:val="00BC6A7D"/>
    <w:rsid w:val="00BD4ECF"/>
    <w:rsid w:val="00BD542F"/>
    <w:rsid w:val="00BD643B"/>
    <w:rsid w:val="00BD7DA7"/>
    <w:rsid w:val="00BE1975"/>
    <w:rsid w:val="00BF1A5B"/>
    <w:rsid w:val="00BF4B76"/>
    <w:rsid w:val="00C02711"/>
    <w:rsid w:val="00C07551"/>
    <w:rsid w:val="00C16994"/>
    <w:rsid w:val="00C17013"/>
    <w:rsid w:val="00C221EE"/>
    <w:rsid w:val="00C22A4C"/>
    <w:rsid w:val="00C22F31"/>
    <w:rsid w:val="00C300B5"/>
    <w:rsid w:val="00C37C32"/>
    <w:rsid w:val="00C4181D"/>
    <w:rsid w:val="00C42934"/>
    <w:rsid w:val="00C47C1A"/>
    <w:rsid w:val="00C510D3"/>
    <w:rsid w:val="00C517C4"/>
    <w:rsid w:val="00C54697"/>
    <w:rsid w:val="00C629CD"/>
    <w:rsid w:val="00C64E25"/>
    <w:rsid w:val="00C65569"/>
    <w:rsid w:val="00C65DC1"/>
    <w:rsid w:val="00C7676E"/>
    <w:rsid w:val="00C9082A"/>
    <w:rsid w:val="00C9152E"/>
    <w:rsid w:val="00C93DCC"/>
    <w:rsid w:val="00C969F9"/>
    <w:rsid w:val="00C96E11"/>
    <w:rsid w:val="00CA162F"/>
    <w:rsid w:val="00CA233A"/>
    <w:rsid w:val="00CA390F"/>
    <w:rsid w:val="00CB0D81"/>
    <w:rsid w:val="00CB2885"/>
    <w:rsid w:val="00CC4B23"/>
    <w:rsid w:val="00CC5EFF"/>
    <w:rsid w:val="00CD0E48"/>
    <w:rsid w:val="00CD311A"/>
    <w:rsid w:val="00CD37DB"/>
    <w:rsid w:val="00CD3FB7"/>
    <w:rsid w:val="00CD5283"/>
    <w:rsid w:val="00CD57F2"/>
    <w:rsid w:val="00CD68BD"/>
    <w:rsid w:val="00CE2AA7"/>
    <w:rsid w:val="00CE6332"/>
    <w:rsid w:val="00CE6CA4"/>
    <w:rsid w:val="00CF1504"/>
    <w:rsid w:val="00CF17F1"/>
    <w:rsid w:val="00CF2249"/>
    <w:rsid w:val="00CF542F"/>
    <w:rsid w:val="00CF7A3E"/>
    <w:rsid w:val="00D00C28"/>
    <w:rsid w:val="00D128FA"/>
    <w:rsid w:val="00D14458"/>
    <w:rsid w:val="00D209D0"/>
    <w:rsid w:val="00D22398"/>
    <w:rsid w:val="00D25185"/>
    <w:rsid w:val="00D25F75"/>
    <w:rsid w:val="00D32E4A"/>
    <w:rsid w:val="00D37C4E"/>
    <w:rsid w:val="00D42EB6"/>
    <w:rsid w:val="00D4362C"/>
    <w:rsid w:val="00D4452E"/>
    <w:rsid w:val="00D45BBF"/>
    <w:rsid w:val="00D52F31"/>
    <w:rsid w:val="00D622A4"/>
    <w:rsid w:val="00D63EA7"/>
    <w:rsid w:val="00D64074"/>
    <w:rsid w:val="00D65102"/>
    <w:rsid w:val="00D65627"/>
    <w:rsid w:val="00D65F7D"/>
    <w:rsid w:val="00D67330"/>
    <w:rsid w:val="00D67DCD"/>
    <w:rsid w:val="00D70135"/>
    <w:rsid w:val="00D7112D"/>
    <w:rsid w:val="00D71B62"/>
    <w:rsid w:val="00D779EB"/>
    <w:rsid w:val="00D95067"/>
    <w:rsid w:val="00D966D8"/>
    <w:rsid w:val="00D97FE0"/>
    <w:rsid w:val="00DA18AF"/>
    <w:rsid w:val="00DA20D6"/>
    <w:rsid w:val="00DA3604"/>
    <w:rsid w:val="00DA468B"/>
    <w:rsid w:val="00DB70F6"/>
    <w:rsid w:val="00DC0028"/>
    <w:rsid w:val="00DC282A"/>
    <w:rsid w:val="00DC3E2D"/>
    <w:rsid w:val="00DD3C4C"/>
    <w:rsid w:val="00DE09C0"/>
    <w:rsid w:val="00DE0CD8"/>
    <w:rsid w:val="00DE11FB"/>
    <w:rsid w:val="00DE5B14"/>
    <w:rsid w:val="00DE65B9"/>
    <w:rsid w:val="00DE7C3A"/>
    <w:rsid w:val="00DF2133"/>
    <w:rsid w:val="00DF30F0"/>
    <w:rsid w:val="00DF7372"/>
    <w:rsid w:val="00E05551"/>
    <w:rsid w:val="00E10174"/>
    <w:rsid w:val="00E102C1"/>
    <w:rsid w:val="00E11E95"/>
    <w:rsid w:val="00E14E97"/>
    <w:rsid w:val="00E16663"/>
    <w:rsid w:val="00E23D63"/>
    <w:rsid w:val="00E2411E"/>
    <w:rsid w:val="00E33522"/>
    <w:rsid w:val="00E336BA"/>
    <w:rsid w:val="00E338F5"/>
    <w:rsid w:val="00E350EA"/>
    <w:rsid w:val="00E37321"/>
    <w:rsid w:val="00E37834"/>
    <w:rsid w:val="00E3799E"/>
    <w:rsid w:val="00E40F60"/>
    <w:rsid w:val="00E41F29"/>
    <w:rsid w:val="00E42E6F"/>
    <w:rsid w:val="00E450E8"/>
    <w:rsid w:val="00E452AC"/>
    <w:rsid w:val="00E46E43"/>
    <w:rsid w:val="00E55918"/>
    <w:rsid w:val="00E564E7"/>
    <w:rsid w:val="00E64127"/>
    <w:rsid w:val="00E66183"/>
    <w:rsid w:val="00E72F09"/>
    <w:rsid w:val="00E74D5E"/>
    <w:rsid w:val="00E763D6"/>
    <w:rsid w:val="00E82472"/>
    <w:rsid w:val="00E832B3"/>
    <w:rsid w:val="00E8452E"/>
    <w:rsid w:val="00E852A7"/>
    <w:rsid w:val="00E8758E"/>
    <w:rsid w:val="00E9092C"/>
    <w:rsid w:val="00E910DE"/>
    <w:rsid w:val="00E92084"/>
    <w:rsid w:val="00E94814"/>
    <w:rsid w:val="00E94C15"/>
    <w:rsid w:val="00E97112"/>
    <w:rsid w:val="00EA19CE"/>
    <w:rsid w:val="00EA2C3A"/>
    <w:rsid w:val="00EA3AEB"/>
    <w:rsid w:val="00EA4869"/>
    <w:rsid w:val="00EB20F5"/>
    <w:rsid w:val="00EB4829"/>
    <w:rsid w:val="00EB491C"/>
    <w:rsid w:val="00EB4C99"/>
    <w:rsid w:val="00EB60A7"/>
    <w:rsid w:val="00EC02F9"/>
    <w:rsid w:val="00EC17AF"/>
    <w:rsid w:val="00ED14F2"/>
    <w:rsid w:val="00ED6671"/>
    <w:rsid w:val="00ED66DD"/>
    <w:rsid w:val="00EE05EF"/>
    <w:rsid w:val="00EE076F"/>
    <w:rsid w:val="00EE126A"/>
    <w:rsid w:val="00EE4605"/>
    <w:rsid w:val="00EE5B78"/>
    <w:rsid w:val="00EE5E84"/>
    <w:rsid w:val="00EE786A"/>
    <w:rsid w:val="00EF3A26"/>
    <w:rsid w:val="00EF3A42"/>
    <w:rsid w:val="00EF5E74"/>
    <w:rsid w:val="00EF6F9B"/>
    <w:rsid w:val="00F007EB"/>
    <w:rsid w:val="00F05ACD"/>
    <w:rsid w:val="00F20C18"/>
    <w:rsid w:val="00F21B33"/>
    <w:rsid w:val="00F248B5"/>
    <w:rsid w:val="00F249A3"/>
    <w:rsid w:val="00F33726"/>
    <w:rsid w:val="00F34392"/>
    <w:rsid w:val="00F35AC7"/>
    <w:rsid w:val="00F36E24"/>
    <w:rsid w:val="00F43AFB"/>
    <w:rsid w:val="00F5001B"/>
    <w:rsid w:val="00F50457"/>
    <w:rsid w:val="00F51333"/>
    <w:rsid w:val="00F5206D"/>
    <w:rsid w:val="00F568BA"/>
    <w:rsid w:val="00F60C2D"/>
    <w:rsid w:val="00F668F9"/>
    <w:rsid w:val="00F74E79"/>
    <w:rsid w:val="00F8086E"/>
    <w:rsid w:val="00F8435B"/>
    <w:rsid w:val="00F911AD"/>
    <w:rsid w:val="00F91D83"/>
    <w:rsid w:val="00F94BDE"/>
    <w:rsid w:val="00F954B5"/>
    <w:rsid w:val="00F973CA"/>
    <w:rsid w:val="00FA26FF"/>
    <w:rsid w:val="00FA31F4"/>
    <w:rsid w:val="00FA357D"/>
    <w:rsid w:val="00FA7BBF"/>
    <w:rsid w:val="00FB13E9"/>
    <w:rsid w:val="00FB28B6"/>
    <w:rsid w:val="00FB3002"/>
    <w:rsid w:val="00FB46AA"/>
    <w:rsid w:val="00FB5A7B"/>
    <w:rsid w:val="00FC0D5D"/>
    <w:rsid w:val="00FC138E"/>
    <w:rsid w:val="00FC6471"/>
    <w:rsid w:val="00FC7C0F"/>
    <w:rsid w:val="00FD1E3C"/>
    <w:rsid w:val="00FD2CCC"/>
    <w:rsid w:val="00FD39EA"/>
    <w:rsid w:val="00FD3E71"/>
    <w:rsid w:val="00FD45DD"/>
    <w:rsid w:val="00FE0629"/>
    <w:rsid w:val="00FE0A9E"/>
    <w:rsid w:val="00FE1EF0"/>
    <w:rsid w:val="00FE2114"/>
    <w:rsid w:val="00FE23F8"/>
    <w:rsid w:val="00FE35BC"/>
    <w:rsid w:val="00FE47B6"/>
    <w:rsid w:val="00FE62CD"/>
    <w:rsid w:val="00FE7053"/>
    <w:rsid w:val="00FF28AD"/>
    <w:rsid w:val="00FF653C"/>
    <w:rsid w:val="00FF6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D7586"/>
  <w15:chartTrackingRefBased/>
  <w15:docId w15:val="{54B8043E-5671-4707-A7B6-B957AAD3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F4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D1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282A"/>
    <w:pPr>
      <w:ind w:left="720"/>
      <w:contextualSpacing/>
    </w:pPr>
  </w:style>
  <w:style w:type="character" w:customStyle="1" w:styleId="Titolo2Carattere">
    <w:name w:val="Titolo 2 Carattere"/>
    <w:basedOn w:val="Carpredefinitoparagrafo"/>
    <w:link w:val="Titolo2"/>
    <w:uiPriority w:val="9"/>
    <w:rsid w:val="00ED14F2"/>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9F49EC"/>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9F49EC"/>
    <w:pPr>
      <w:outlineLvl w:val="9"/>
    </w:pPr>
    <w:rPr>
      <w:lang w:eastAsia="it-IT"/>
    </w:rPr>
  </w:style>
  <w:style w:type="paragraph" w:styleId="Sommario2">
    <w:name w:val="toc 2"/>
    <w:basedOn w:val="Normale"/>
    <w:next w:val="Normale"/>
    <w:autoRedefine/>
    <w:uiPriority w:val="39"/>
    <w:unhideWhenUsed/>
    <w:rsid w:val="00E9092C"/>
    <w:pPr>
      <w:tabs>
        <w:tab w:val="right" w:leader="dot" w:pos="9628"/>
      </w:tabs>
      <w:spacing w:after="100"/>
      <w:ind w:left="220"/>
    </w:pPr>
  </w:style>
  <w:style w:type="character" w:styleId="Collegamentoipertestuale">
    <w:name w:val="Hyperlink"/>
    <w:basedOn w:val="Carpredefinitoparagrafo"/>
    <w:uiPriority w:val="99"/>
    <w:unhideWhenUsed/>
    <w:rsid w:val="009F49EC"/>
    <w:rPr>
      <w:color w:val="0563C1" w:themeColor="hyperlink"/>
      <w:u w:val="single"/>
    </w:rPr>
  </w:style>
  <w:style w:type="character" w:customStyle="1" w:styleId="markedcontent">
    <w:name w:val="markedcontent"/>
    <w:basedOn w:val="Carpredefinitoparagrafo"/>
    <w:rsid w:val="00622A0C"/>
  </w:style>
  <w:style w:type="paragraph" w:styleId="Revisione">
    <w:name w:val="Revision"/>
    <w:hidden/>
    <w:uiPriority w:val="99"/>
    <w:semiHidden/>
    <w:rsid w:val="00B64DA7"/>
    <w:pPr>
      <w:spacing w:after="0" w:line="240" w:lineRule="auto"/>
    </w:pPr>
  </w:style>
  <w:style w:type="character" w:styleId="Rimandocommento">
    <w:name w:val="annotation reference"/>
    <w:basedOn w:val="Carpredefinitoparagrafo"/>
    <w:uiPriority w:val="99"/>
    <w:semiHidden/>
    <w:unhideWhenUsed/>
    <w:rsid w:val="00B64DA7"/>
    <w:rPr>
      <w:sz w:val="16"/>
      <w:szCs w:val="16"/>
    </w:rPr>
  </w:style>
  <w:style w:type="paragraph" w:styleId="Testocommento">
    <w:name w:val="annotation text"/>
    <w:basedOn w:val="Normale"/>
    <w:link w:val="TestocommentoCarattere"/>
    <w:uiPriority w:val="99"/>
    <w:unhideWhenUsed/>
    <w:rsid w:val="00B64DA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4DA7"/>
    <w:rPr>
      <w:sz w:val="20"/>
      <w:szCs w:val="20"/>
    </w:rPr>
  </w:style>
  <w:style w:type="paragraph" w:styleId="Soggettocommento">
    <w:name w:val="annotation subject"/>
    <w:basedOn w:val="Testocommento"/>
    <w:next w:val="Testocommento"/>
    <w:link w:val="SoggettocommentoCarattere"/>
    <w:uiPriority w:val="99"/>
    <w:semiHidden/>
    <w:unhideWhenUsed/>
    <w:rsid w:val="00B64DA7"/>
    <w:rPr>
      <w:b/>
      <w:bCs/>
    </w:rPr>
  </w:style>
  <w:style w:type="character" w:customStyle="1" w:styleId="SoggettocommentoCarattere">
    <w:name w:val="Soggetto commento Carattere"/>
    <w:basedOn w:val="TestocommentoCarattere"/>
    <w:link w:val="Soggettocommento"/>
    <w:uiPriority w:val="99"/>
    <w:semiHidden/>
    <w:rsid w:val="00B64DA7"/>
    <w:rPr>
      <w:b/>
      <w:bCs/>
      <w:sz w:val="20"/>
      <w:szCs w:val="20"/>
    </w:rPr>
  </w:style>
  <w:style w:type="paragraph" w:styleId="Intestazione">
    <w:name w:val="header"/>
    <w:basedOn w:val="Normale"/>
    <w:link w:val="IntestazioneCarattere"/>
    <w:uiPriority w:val="99"/>
    <w:unhideWhenUsed/>
    <w:rsid w:val="00D52F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F31"/>
  </w:style>
  <w:style w:type="paragraph" w:styleId="Pidipagina">
    <w:name w:val="footer"/>
    <w:basedOn w:val="Normale"/>
    <w:link w:val="PidipaginaCarattere"/>
    <w:uiPriority w:val="99"/>
    <w:unhideWhenUsed/>
    <w:rsid w:val="00D52F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F36F157C538DC48B72E17665DE8F91C" ma:contentTypeVersion="12" ma:contentTypeDescription="Creare un nuovo documento." ma:contentTypeScope="" ma:versionID="8e6e8aef4c8d577f954a78021f7005af">
  <xsd:schema xmlns:xsd="http://www.w3.org/2001/XMLSchema" xmlns:xs="http://www.w3.org/2001/XMLSchema" xmlns:p="http://schemas.microsoft.com/office/2006/metadata/properties" xmlns:ns2="76b1ed03-42d6-47fd-9f33-524c6b41f57b" xmlns:ns3="f535aea7-09cb-43c3-831e-45fe1924cf8e" targetNamespace="http://schemas.microsoft.com/office/2006/metadata/properties" ma:root="true" ma:fieldsID="70b67e8b602fae4c152690d76d3e7f8c" ns2:_="" ns3:_="">
    <xsd:import namespace="76b1ed03-42d6-47fd-9f33-524c6b41f57b"/>
    <xsd:import namespace="f535aea7-09cb-43c3-831e-45fe1924c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ed03-42d6-47fd-9f33-524c6b41f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5aea7-09cb-43c3-831e-45fe1924cf8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169CF-2A3D-4084-BB4F-364B7B5C0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F2C53-5EA9-4480-ABB2-055277F6681E}">
  <ds:schemaRefs>
    <ds:schemaRef ds:uri="http://schemas.openxmlformats.org/officeDocument/2006/bibliography"/>
  </ds:schemaRefs>
</ds:datastoreItem>
</file>

<file path=customXml/itemProps3.xml><?xml version="1.0" encoding="utf-8"?>
<ds:datastoreItem xmlns:ds="http://schemas.openxmlformats.org/officeDocument/2006/customXml" ds:itemID="{0355B14B-3B65-4751-AB5B-CDB4B7E7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ed03-42d6-47fd-9f33-524c6b41f57b"/>
    <ds:schemaRef ds:uri="f535aea7-09cb-43c3-831e-45fe1924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CB90D-237E-48FB-9A9D-9E318A18B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4313</Words>
  <Characters>24585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28841</CharactersWithSpaces>
  <SharedDoc>false</SharedDoc>
  <HLinks>
    <vt:vector size="126" baseType="variant">
      <vt:variant>
        <vt:i4>1310778</vt:i4>
      </vt:variant>
      <vt:variant>
        <vt:i4>122</vt:i4>
      </vt:variant>
      <vt:variant>
        <vt:i4>0</vt:i4>
      </vt:variant>
      <vt:variant>
        <vt:i4>5</vt:i4>
      </vt:variant>
      <vt:variant>
        <vt:lpwstr/>
      </vt:variant>
      <vt:variant>
        <vt:lpwstr>_Toc107388481</vt:lpwstr>
      </vt:variant>
      <vt:variant>
        <vt:i4>1310778</vt:i4>
      </vt:variant>
      <vt:variant>
        <vt:i4>116</vt:i4>
      </vt:variant>
      <vt:variant>
        <vt:i4>0</vt:i4>
      </vt:variant>
      <vt:variant>
        <vt:i4>5</vt:i4>
      </vt:variant>
      <vt:variant>
        <vt:lpwstr/>
      </vt:variant>
      <vt:variant>
        <vt:lpwstr>_Toc107388480</vt:lpwstr>
      </vt:variant>
      <vt:variant>
        <vt:i4>1769530</vt:i4>
      </vt:variant>
      <vt:variant>
        <vt:i4>110</vt:i4>
      </vt:variant>
      <vt:variant>
        <vt:i4>0</vt:i4>
      </vt:variant>
      <vt:variant>
        <vt:i4>5</vt:i4>
      </vt:variant>
      <vt:variant>
        <vt:lpwstr/>
      </vt:variant>
      <vt:variant>
        <vt:lpwstr>_Toc107388479</vt:lpwstr>
      </vt:variant>
      <vt:variant>
        <vt:i4>1769530</vt:i4>
      </vt:variant>
      <vt:variant>
        <vt:i4>104</vt:i4>
      </vt:variant>
      <vt:variant>
        <vt:i4>0</vt:i4>
      </vt:variant>
      <vt:variant>
        <vt:i4>5</vt:i4>
      </vt:variant>
      <vt:variant>
        <vt:lpwstr/>
      </vt:variant>
      <vt:variant>
        <vt:lpwstr>_Toc107388478</vt:lpwstr>
      </vt:variant>
      <vt:variant>
        <vt:i4>1769530</vt:i4>
      </vt:variant>
      <vt:variant>
        <vt:i4>98</vt:i4>
      </vt:variant>
      <vt:variant>
        <vt:i4>0</vt:i4>
      </vt:variant>
      <vt:variant>
        <vt:i4>5</vt:i4>
      </vt:variant>
      <vt:variant>
        <vt:lpwstr/>
      </vt:variant>
      <vt:variant>
        <vt:lpwstr>_Toc107388477</vt:lpwstr>
      </vt:variant>
      <vt:variant>
        <vt:i4>1769530</vt:i4>
      </vt:variant>
      <vt:variant>
        <vt:i4>92</vt:i4>
      </vt:variant>
      <vt:variant>
        <vt:i4>0</vt:i4>
      </vt:variant>
      <vt:variant>
        <vt:i4>5</vt:i4>
      </vt:variant>
      <vt:variant>
        <vt:lpwstr/>
      </vt:variant>
      <vt:variant>
        <vt:lpwstr>_Toc107388476</vt:lpwstr>
      </vt:variant>
      <vt:variant>
        <vt:i4>1769530</vt:i4>
      </vt:variant>
      <vt:variant>
        <vt:i4>86</vt:i4>
      </vt:variant>
      <vt:variant>
        <vt:i4>0</vt:i4>
      </vt:variant>
      <vt:variant>
        <vt:i4>5</vt:i4>
      </vt:variant>
      <vt:variant>
        <vt:lpwstr/>
      </vt:variant>
      <vt:variant>
        <vt:lpwstr>_Toc107388475</vt:lpwstr>
      </vt:variant>
      <vt:variant>
        <vt:i4>1769530</vt:i4>
      </vt:variant>
      <vt:variant>
        <vt:i4>80</vt:i4>
      </vt:variant>
      <vt:variant>
        <vt:i4>0</vt:i4>
      </vt:variant>
      <vt:variant>
        <vt:i4>5</vt:i4>
      </vt:variant>
      <vt:variant>
        <vt:lpwstr/>
      </vt:variant>
      <vt:variant>
        <vt:lpwstr>_Toc107388474</vt:lpwstr>
      </vt:variant>
      <vt:variant>
        <vt:i4>1769530</vt:i4>
      </vt:variant>
      <vt:variant>
        <vt:i4>74</vt:i4>
      </vt:variant>
      <vt:variant>
        <vt:i4>0</vt:i4>
      </vt:variant>
      <vt:variant>
        <vt:i4>5</vt:i4>
      </vt:variant>
      <vt:variant>
        <vt:lpwstr/>
      </vt:variant>
      <vt:variant>
        <vt:lpwstr>_Toc107388473</vt:lpwstr>
      </vt:variant>
      <vt:variant>
        <vt:i4>1769530</vt:i4>
      </vt:variant>
      <vt:variant>
        <vt:i4>68</vt:i4>
      </vt:variant>
      <vt:variant>
        <vt:i4>0</vt:i4>
      </vt:variant>
      <vt:variant>
        <vt:i4>5</vt:i4>
      </vt:variant>
      <vt:variant>
        <vt:lpwstr/>
      </vt:variant>
      <vt:variant>
        <vt:lpwstr>_Toc107388472</vt:lpwstr>
      </vt:variant>
      <vt:variant>
        <vt:i4>1769530</vt:i4>
      </vt:variant>
      <vt:variant>
        <vt:i4>62</vt:i4>
      </vt:variant>
      <vt:variant>
        <vt:i4>0</vt:i4>
      </vt:variant>
      <vt:variant>
        <vt:i4>5</vt:i4>
      </vt:variant>
      <vt:variant>
        <vt:lpwstr/>
      </vt:variant>
      <vt:variant>
        <vt:lpwstr>_Toc107388471</vt:lpwstr>
      </vt:variant>
      <vt:variant>
        <vt:i4>1769530</vt:i4>
      </vt:variant>
      <vt:variant>
        <vt:i4>56</vt:i4>
      </vt:variant>
      <vt:variant>
        <vt:i4>0</vt:i4>
      </vt:variant>
      <vt:variant>
        <vt:i4>5</vt:i4>
      </vt:variant>
      <vt:variant>
        <vt:lpwstr/>
      </vt:variant>
      <vt:variant>
        <vt:lpwstr>_Toc107388470</vt:lpwstr>
      </vt:variant>
      <vt:variant>
        <vt:i4>1703994</vt:i4>
      </vt:variant>
      <vt:variant>
        <vt:i4>50</vt:i4>
      </vt:variant>
      <vt:variant>
        <vt:i4>0</vt:i4>
      </vt:variant>
      <vt:variant>
        <vt:i4>5</vt:i4>
      </vt:variant>
      <vt:variant>
        <vt:lpwstr/>
      </vt:variant>
      <vt:variant>
        <vt:lpwstr>_Toc107388469</vt:lpwstr>
      </vt:variant>
      <vt:variant>
        <vt:i4>1703994</vt:i4>
      </vt:variant>
      <vt:variant>
        <vt:i4>44</vt:i4>
      </vt:variant>
      <vt:variant>
        <vt:i4>0</vt:i4>
      </vt:variant>
      <vt:variant>
        <vt:i4>5</vt:i4>
      </vt:variant>
      <vt:variant>
        <vt:lpwstr/>
      </vt:variant>
      <vt:variant>
        <vt:lpwstr>_Toc107388468</vt:lpwstr>
      </vt:variant>
      <vt:variant>
        <vt:i4>1703994</vt:i4>
      </vt:variant>
      <vt:variant>
        <vt:i4>38</vt:i4>
      </vt:variant>
      <vt:variant>
        <vt:i4>0</vt:i4>
      </vt:variant>
      <vt:variant>
        <vt:i4>5</vt:i4>
      </vt:variant>
      <vt:variant>
        <vt:lpwstr/>
      </vt:variant>
      <vt:variant>
        <vt:lpwstr>_Toc107388467</vt:lpwstr>
      </vt:variant>
      <vt:variant>
        <vt:i4>1703994</vt:i4>
      </vt:variant>
      <vt:variant>
        <vt:i4>32</vt:i4>
      </vt:variant>
      <vt:variant>
        <vt:i4>0</vt:i4>
      </vt:variant>
      <vt:variant>
        <vt:i4>5</vt:i4>
      </vt:variant>
      <vt:variant>
        <vt:lpwstr/>
      </vt:variant>
      <vt:variant>
        <vt:lpwstr>_Toc107388466</vt:lpwstr>
      </vt:variant>
      <vt:variant>
        <vt:i4>1703994</vt:i4>
      </vt:variant>
      <vt:variant>
        <vt:i4>26</vt:i4>
      </vt:variant>
      <vt:variant>
        <vt:i4>0</vt:i4>
      </vt:variant>
      <vt:variant>
        <vt:i4>5</vt:i4>
      </vt:variant>
      <vt:variant>
        <vt:lpwstr/>
      </vt:variant>
      <vt:variant>
        <vt:lpwstr>_Toc107388465</vt:lpwstr>
      </vt:variant>
      <vt:variant>
        <vt:i4>1703994</vt:i4>
      </vt:variant>
      <vt:variant>
        <vt:i4>20</vt:i4>
      </vt:variant>
      <vt:variant>
        <vt:i4>0</vt:i4>
      </vt:variant>
      <vt:variant>
        <vt:i4>5</vt:i4>
      </vt:variant>
      <vt:variant>
        <vt:lpwstr/>
      </vt:variant>
      <vt:variant>
        <vt:lpwstr>_Toc107388464</vt:lpwstr>
      </vt:variant>
      <vt:variant>
        <vt:i4>1703994</vt:i4>
      </vt:variant>
      <vt:variant>
        <vt:i4>14</vt:i4>
      </vt:variant>
      <vt:variant>
        <vt:i4>0</vt:i4>
      </vt:variant>
      <vt:variant>
        <vt:i4>5</vt:i4>
      </vt:variant>
      <vt:variant>
        <vt:lpwstr/>
      </vt:variant>
      <vt:variant>
        <vt:lpwstr>_Toc107388463</vt:lpwstr>
      </vt:variant>
      <vt:variant>
        <vt:i4>1703994</vt:i4>
      </vt:variant>
      <vt:variant>
        <vt:i4>8</vt:i4>
      </vt:variant>
      <vt:variant>
        <vt:i4>0</vt:i4>
      </vt:variant>
      <vt:variant>
        <vt:i4>5</vt:i4>
      </vt:variant>
      <vt:variant>
        <vt:lpwstr/>
      </vt:variant>
      <vt:variant>
        <vt:lpwstr>_Toc107388462</vt:lpwstr>
      </vt:variant>
      <vt:variant>
        <vt:i4>1703994</vt:i4>
      </vt:variant>
      <vt:variant>
        <vt:i4>2</vt:i4>
      </vt:variant>
      <vt:variant>
        <vt:i4>0</vt:i4>
      </vt:variant>
      <vt:variant>
        <vt:i4>5</vt:i4>
      </vt:variant>
      <vt:variant>
        <vt:lpwstr/>
      </vt:variant>
      <vt:variant>
        <vt:lpwstr>_Toc107388461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Isola Marcella</dc:creator>
  <cp:keywords/>
  <dc:description/>
  <cp:lastModifiedBy>Sgallari Serena</cp:lastModifiedBy>
  <cp:revision>7</cp:revision>
  <cp:lastPrinted>2022-07-12T15:52:00Z</cp:lastPrinted>
  <dcterms:created xsi:type="dcterms:W3CDTF">2022-07-26T14:21:00Z</dcterms:created>
  <dcterms:modified xsi:type="dcterms:W3CDTF">2022-07-26T14:27:00Z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0x010100BF36F157C538DC48B72E17665DE8F91C</vt:lpwstr>
  </property>
</Properties>
</file>