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135E" w14:textId="492DF814" w:rsidR="00805E7A" w:rsidRPr="00805E7A" w:rsidRDefault="00805E7A" w:rsidP="00186237">
      <w:pPr>
        <w:pBdr>
          <w:top w:val="single" w:sz="2" w:space="1" w:color="FFC000"/>
          <w:left w:val="single" w:sz="2" w:space="4" w:color="FFC000"/>
          <w:bottom w:val="single" w:sz="2" w:space="1" w:color="FFC000"/>
          <w:right w:val="single" w:sz="2" w:space="4" w:color="FFC000"/>
        </w:pBdr>
        <w:jc w:val="both"/>
        <w:rPr>
          <w:rFonts w:ascii="Courier New" w:hAnsi="Courier New" w:cs="Courier New"/>
          <w:b/>
          <w:bCs/>
          <w:sz w:val="28"/>
          <w:szCs w:val="28"/>
        </w:rPr>
      </w:pPr>
      <w:r w:rsidRPr="00805E7A">
        <w:rPr>
          <w:rFonts w:ascii="Courier New" w:hAnsi="Courier New" w:cs="Courier New"/>
          <w:b/>
          <w:bCs/>
          <w:sz w:val="28"/>
          <w:szCs w:val="28"/>
        </w:rPr>
        <w:t xml:space="preserve">DELIBERA DELLA GIUNTA REGIONALE 29 APRILE 2019, N. 624 </w:t>
      </w:r>
    </w:p>
    <w:p w14:paraId="45AD0CFD" w14:textId="7CD2B0B6" w:rsidR="00805E7A" w:rsidRPr="00186237" w:rsidRDefault="00805E7A" w:rsidP="00186237">
      <w:pPr>
        <w:pBdr>
          <w:top w:val="single" w:sz="2" w:space="1" w:color="FFC000"/>
          <w:left w:val="single" w:sz="2" w:space="4" w:color="FFC000"/>
          <w:bottom w:val="single" w:sz="2" w:space="1" w:color="FFC000"/>
          <w:right w:val="single" w:sz="2" w:space="4" w:color="FFC000"/>
        </w:pBdr>
        <w:jc w:val="both"/>
        <w:rPr>
          <w:rFonts w:ascii="Courier New" w:hAnsi="Courier New" w:cs="Courier New"/>
          <w:sz w:val="24"/>
          <w:szCs w:val="24"/>
        </w:rPr>
      </w:pPr>
      <w:r w:rsidRPr="00186237">
        <w:rPr>
          <w:rFonts w:ascii="Courier New" w:hAnsi="Courier New" w:cs="Courier New"/>
          <w:sz w:val="24"/>
          <w:szCs w:val="24"/>
        </w:rPr>
        <w:t xml:space="preserve">Atto di coordinamento tecnico in merito allo schema di delibera comunale di recepimento della </w:t>
      </w:r>
      <w:r w:rsidR="00186237" w:rsidRPr="00186237">
        <w:rPr>
          <w:rFonts w:ascii="Courier New" w:hAnsi="Courier New" w:cs="Courier New"/>
          <w:sz w:val="24"/>
          <w:szCs w:val="24"/>
        </w:rPr>
        <w:t>delibera dell’Assemblea legislativa n</w:t>
      </w:r>
      <w:r w:rsidRPr="00186237">
        <w:rPr>
          <w:rFonts w:ascii="Courier New" w:hAnsi="Courier New" w:cs="Courier New"/>
          <w:sz w:val="24"/>
          <w:szCs w:val="24"/>
        </w:rPr>
        <w:t>. 186/2018</w:t>
      </w:r>
      <w:r w:rsidR="00186237" w:rsidRPr="00186237">
        <w:rPr>
          <w:rFonts w:ascii="Courier New" w:hAnsi="Courier New" w:cs="Courier New"/>
          <w:sz w:val="24"/>
          <w:szCs w:val="24"/>
        </w:rPr>
        <w:t xml:space="preserve"> in materia di disciplina del contributo di costruzione</w:t>
      </w:r>
    </w:p>
    <w:p w14:paraId="037D4CBF" w14:textId="78F5E08C" w:rsidR="00805E7A" w:rsidRDefault="00805E7A" w:rsidP="00186237">
      <w:pPr>
        <w:pBdr>
          <w:top w:val="single" w:sz="2" w:space="1" w:color="FFC000"/>
          <w:left w:val="single" w:sz="2" w:space="4" w:color="FFC000"/>
          <w:bottom w:val="single" w:sz="2" w:space="1" w:color="FFC000"/>
          <w:right w:val="single" w:sz="2" w:space="4" w:color="FFC000"/>
        </w:pBdr>
        <w:jc w:val="both"/>
        <w:rPr>
          <w:rFonts w:ascii="Courier New" w:hAnsi="Courier New" w:cs="Courier New"/>
          <w:sz w:val="24"/>
          <w:szCs w:val="24"/>
        </w:rPr>
      </w:pPr>
    </w:p>
    <w:p w14:paraId="0BB45EA9" w14:textId="39808AB6" w:rsidR="00805E7A" w:rsidRPr="00186237" w:rsidRDefault="00805E7A" w:rsidP="00186237">
      <w:pPr>
        <w:pBdr>
          <w:top w:val="single" w:sz="2" w:space="1" w:color="FFC000"/>
          <w:left w:val="single" w:sz="2" w:space="4" w:color="FFC000"/>
          <w:bottom w:val="single" w:sz="2" w:space="1" w:color="FFC000"/>
          <w:right w:val="single" w:sz="2" w:space="4" w:color="FFC000"/>
        </w:pBdr>
        <w:spacing w:after="0"/>
        <w:jc w:val="both"/>
        <w:rPr>
          <w:rFonts w:ascii="Courier New" w:hAnsi="Courier New" w:cs="Courier New"/>
          <w:b/>
          <w:bCs/>
          <w:sz w:val="24"/>
          <w:szCs w:val="24"/>
        </w:rPr>
      </w:pPr>
      <w:r w:rsidRPr="00186237">
        <w:rPr>
          <w:rFonts w:ascii="Courier New" w:hAnsi="Courier New" w:cs="Courier New"/>
          <w:b/>
          <w:bCs/>
          <w:sz w:val="24"/>
          <w:szCs w:val="24"/>
        </w:rPr>
        <w:t xml:space="preserve">Testo coordinato con le modifiche apportate dalla </w:t>
      </w:r>
    </w:p>
    <w:p w14:paraId="13564BB3" w14:textId="520D151A" w:rsidR="00805E7A" w:rsidRPr="00186237" w:rsidRDefault="00805E7A" w:rsidP="00186237">
      <w:pPr>
        <w:pBdr>
          <w:top w:val="single" w:sz="2" w:space="1" w:color="FFC000"/>
          <w:left w:val="single" w:sz="2" w:space="4" w:color="FFC000"/>
          <w:bottom w:val="single" w:sz="2" w:space="1" w:color="FFC000"/>
          <w:right w:val="single" w:sz="2" w:space="4" w:color="FFC000"/>
        </w:pBdr>
        <w:jc w:val="both"/>
        <w:rPr>
          <w:rFonts w:ascii="Courier New" w:hAnsi="Courier New" w:cs="Courier New"/>
          <w:b/>
          <w:bCs/>
          <w:sz w:val="24"/>
          <w:szCs w:val="24"/>
        </w:rPr>
      </w:pPr>
      <w:r w:rsidRPr="00186237">
        <w:rPr>
          <w:rFonts w:ascii="Courier New" w:hAnsi="Courier New" w:cs="Courier New"/>
          <w:b/>
          <w:bCs/>
          <w:sz w:val="24"/>
          <w:szCs w:val="24"/>
        </w:rPr>
        <w:t>Delibera della Giunta regionale 2 settembre 2019, n. 1433 (</w:t>
      </w:r>
      <w:r w:rsidRPr="00186237">
        <w:rPr>
          <w:rStyle w:val="Rimandonotaapidipagina"/>
          <w:rFonts w:ascii="Courier New" w:hAnsi="Courier New" w:cs="Courier New"/>
          <w:b/>
          <w:bCs/>
          <w:sz w:val="24"/>
          <w:szCs w:val="24"/>
        </w:rPr>
        <w:footnoteReference w:id="1"/>
      </w:r>
      <w:r w:rsidRPr="00186237">
        <w:rPr>
          <w:rFonts w:ascii="Courier New" w:hAnsi="Courier New" w:cs="Courier New"/>
          <w:b/>
          <w:bCs/>
          <w:sz w:val="24"/>
          <w:szCs w:val="24"/>
        </w:rPr>
        <w:t>)</w:t>
      </w:r>
    </w:p>
    <w:p w14:paraId="1BD19710" w14:textId="6FDF7E36" w:rsidR="00805E7A" w:rsidRDefault="00805E7A" w:rsidP="00805E7A">
      <w:pPr>
        <w:jc w:val="both"/>
        <w:rPr>
          <w:rFonts w:ascii="Courier New" w:hAnsi="Courier New" w:cs="Courier New"/>
          <w:sz w:val="24"/>
          <w:szCs w:val="24"/>
        </w:rPr>
      </w:pPr>
    </w:p>
    <w:p w14:paraId="6BF9DECB" w14:textId="77777777" w:rsidR="00186237" w:rsidRDefault="00186237" w:rsidP="00805E7A">
      <w:pPr>
        <w:jc w:val="both"/>
        <w:rPr>
          <w:rFonts w:ascii="Courier New" w:hAnsi="Courier New" w:cs="Courier New"/>
          <w:sz w:val="24"/>
          <w:szCs w:val="24"/>
        </w:rPr>
      </w:pPr>
    </w:p>
    <w:p w14:paraId="463BC000" w14:textId="4BB3A425" w:rsidR="00B106A1" w:rsidRPr="006B0F65" w:rsidRDefault="00B106A1" w:rsidP="00267D5A">
      <w:pPr>
        <w:ind w:firstLine="851"/>
        <w:jc w:val="center"/>
        <w:rPr>
          <w:rFonts w:ascii="Courier New" w:hAnsi="Courier New" w:cs="Courier New"/>
          <w:sz w:val="24"/>
          <w:szCs w:val="24"/>
        </w:rPr>
      </w:pPr>
      <w:r w:rsidRPr="006B0F65">
        <w:rPr>
          <w:rFonts w:ascii="Courier New" w:hAnsi="Courier New" w:cs="Courier New"/>
          <w:sz w:val="24"/>
          <w:szCs w:val="24"/>
        </w:rPr>
        <w:t xml:space="preserve">LA GIUNTA </w:t>
      </w:r>
      <w:r w:rsidR="006B0F65" w:rsidRPr="006B0F65">
        <w:rPr>
          <w:rFonts w:ascii="Courier New" w:hAnsi="Courier New" w:cs="Courier New"/>
          <w:sz w:val="24"/>
          <w:szCs w:val="24"/>
        </w:rPr>
        <w:t>DELLA REGIONE EMILIA-ROMAGNA</w:t>
      </w:r>
    </w:p>
    <w:p w14:paraId="3E0A04AB" w14:textId="27CE1BDB" w:rsidR="000E3824" w:rsidRPr="006B0F65" w:rsidRDefault="006B0F65" w:rsidP="006B0F65">
      <w:pPr>
        <w:ind w:firstLine="708"/>
        <w:jc w:val="both"/>
        <w:rPr>
          <w:rFonts w:ascii="Courier New" w:hAnsi="Courier New" w:cs="Courier New"/>
          <w:sz w:val="24"/>
          <w:szCs w:val="24"/>
        </w:rPr>
      </w:pPr>
      <w:r w:rsidRPr="006B0F65">
        <w:rPr>
          <w:rFonts w:ascii="Courier New" w:hAnsi="Courier New" w:cs="Courier New"/>
          <w:sz w:val="24"/>
          <w:szCs w:val="24"/>
        </w:rPr>
        <w:t>PREMESSO</w:t>
      </w:r>
      <w:r w:rsidR="004A6D96" w:rsidRPr="006B0F65">
        <w:rPr>
          <w:rFonts w:ascii="Courier New" w:hAnsi="Courier New" w:cs="Courier New"/>
          <w:sz w:val="24"/>
          <w:szCs w:val="24"/>
        </w:rPr>
        <w:t xml:space="preserve"> che con deliberazione d</w:t>
      </w:r>
      <w:r>
        <w:rPr>
          <w:rFonts w:ascii="Courier New" w:hAnsi="Courier New" w:cs="Courier New"/>
          <w:sz w:val="24"/>
          <w:szCs w:val="24"/>
        </w:rPr>
        <w:t>ell’</w:t>
      </w:r>
      <w:r w:rsidR="004A6D96" w:rsidRPr="006B0F65">
        <w:rPr>
          <w:rFonts w:ascii="Courier New" w:hAnsi="Courier New" w:cs="Courier New"/>
          <w:sz w:val="24"/>
          <w:szCs w:val="24"/>
        </w:rPr>
        <w:t xml:space="preserve"> Assemblea Legislativa del</w:t>
      </w:r>
      <w:r w:rsidR="004336AE" w:rsidRPr="006B0F65">
        <w:rPr>
          <w:rFonts w:ascii="Courier New" w:hAnsi="Courier New" w:cs="Courier New"/>
          <w:sz w:val="24"/>
          <w:szCs w:val="24"/>
        </w:rPr>
        <w:t xml:space="preserve"> 20 dicembre</w:t>
      </w:r>
      <w:r w:rsidR="004A6D96" w:rsidRPr="006B0F65">
        <w:rPr>
          <w:rFonts w:ascii="Courier New" w:hAnsi="Courier New" w:cs="Courier New"/>
          <w:sz w:val="24"/>
          <w:szCs w:val="24"/>
        </w:rPr>
        <w:t xml:space="preserve"> 2018, </w:t>
      </w:r>
      <w:r w:rsidR="001954D9" w:rsidRPr="006B0F65">
        <w:rPr>
          <w:rFonts w:ascii="Courier New" w:hAnsi="Courier New" w:cs="Courier New"/>
          <w:sz w:val="24"/>
          <w:szCs w:val="24"/>
        </w:rPr>
        <w:t>n.</w:t>
      </w:r>
      <w:r>
        <w:rPr>
          <w:rFonts w:ascii="Courier New" w:hAnsi="Courier New" w:cs="Courier New"/>
          <w:sz w:val="24"/>
          <w:szCs w:val="24"/>
        </w:rPr>
        <w:t xml:space="preserve"> </w:t>
      </w:r>
      <w:r w:rsidR="004336AE" w:rsidRPr="006B0F65">
        <w:rPr>
          <w:rFonts w:ascii="Courier New" w:hAnsi="Courier New" w:cs="Courier New"/>
          <w:sz w:val="24"/>
          <w:szCs w:val="24"/>
        </w:rPr>
        <w:t>186</w:t>
      </w:r>
      <w:r>
        <w:rPr>
          <w:rFonts w:ascii="Courier New" w:hAnsi="Courier New" w:cs="Courier New"/>
          <w:sz w:val="24"/>
          <w:szCs w:val="24"/>
        </w:rPr>
        <w:t>,</w:t>
      </w:r>
      <w:r w:rsidR="00066082" w:rsidRPr="006B0F65">
        <w:rPr>
          <w:rFonts w:ascii="Courier New" w:hAnsi="Courier New" w:cs="Courier New"/>
          <w:sz w:val="24"/>
          <w:szCs w:val="24"/>
        </w:rPr>
        <w:t xml:space="preserve"> </w:t>
      </w:r>
      <w:r w:rsidR="004A6D96" w:rsidRPr="006B0F65">
        <w:rPr>
          <w:rFonts w:ascii="Courier New" w:hAnsi="Courier New" w:cs="Courier New"/>
          <w:sz w:val="24"/>
          <w:szCs w:val="24"/>
        </w:rPr>
        <w:t>è stata approvata la riforma della disciplina sul contributo di co</w:t>
      </w:r>
      <w:r w:rsidR="0076028D" w:rsidRPr="006B0F65">
        <w:rPr>
          <w:rFonts w:ascii="Courier New" w:hAnsi="Courier New" w:cs="Courier New"/>
          <w:sz w:val="24"/>
          <w:szCs w:val="24"/>
        </w:rPr>
        <w:t>struzione,</w:t>
      </w:r>
      <w:r w:rsidR="00066082" w:rsidRPr="006B0F65">
        <w:rPr>
          <w:rFonts w:ascii="Courier New" w:hAnsi="Courier New" w:cs="Courier New"/>
          <w:sz w:val="24"/>
          <w:szCs w:val="24"/>
        </w:rPr>
        <w:t xml:space="preserve"> in coerenza e coordinamento con </w:t>
      </w:r>
      <w:r w:rsidR="000E3824" w:rsidRPr="006B0F65">
        <w:rPr>
          <w:rFonts w:ascii="Courier New" w:hAnsi="Courier New" w:cs="Courier New"/>
          <w:sz w:val="24"/>
          <w:szCs w:val="24"/>
        </w:rPr>
        <w:t xml:space="preserve">la nuova legge urbanistica regionale (L.R. 21 dicembre 2017, </w:t>
      </w:r>
      <w:r w:rsidR="001954D9" w:rsidRPr="006B0F65">
        <w:rPr>
          <w:rFonts w:ascii="Courier New" w:hAnsi="Courier New" w:cs="Courier New"/>
          <w:sz w:val="24"/>
          <w:szCs w:val="24"/>
        </w:rPr>
        <w:t>n.</w:t>
      </w:r>
      <w:r w:rsidR="000E3824" w:rsidRPr="006B0F65">
        <w:rPr>
          <w:rFonts w:ascii="Courier New" w:hAnsi="Courier New" w:cs="Courier New"/>
          <w:sz w:val="24"/>
          <w:szCs w:val="24"/>
        </w:rPr>
        <w:t xml:space="preserve"> 24 “Disciplina regionale sulla tutela e l’uso del territorio”) </w:t>
      </w:r>
      <w:r w:rsidR="00066082" w:rsidRPr="006B0F65">
        <w:rPr>
          <w:rFonts w:ascii="Courier New" w:hAnsi="Courier New" w:cs="Courier New"/>
          <w:sz w:val="24"/>
          <w:szCs w:val="24"/>
        </w:rPr>
        <w:t>e</w:t>
      </w:r>
      <w:r w:rsidR="00607CBF" w:rsidRPr="006B0F65">
        <w:rPr>
          <w:rFonts w:ascii="Courier New" w:hAnsi="Courier New" w:cs="Courier New"/>
          <w:sz w:val="24"/>
          <w:szCs w:val="24"/>
        </w:rPr>
        <w:t xml:space="preserve"> con</w:t>
      </w:r>
      <w:r w:rsidR="00066082" w:rsidRPr="006B0F65">
        <w:rPr>
          <w:rFonts w:ascii="Courier New" w:hAnsi="Courier New" w:cs="Courier New"/>
          <w:sz w:val="24"/>
          <w:szCs w:val="24"/>
        </w:rPr>
        <w:t xml:space="preserve"> la legge edilizia regionale (L.R. </w:t>
      </w:r>
      <w:hyperlink r:id="rId11" w:history="1">
        <w:r w:rsidR="00066082" w:rsidRPr="006B0F65">
          <w:rPr>
            <w:rFonts w:ascii="Courier New" w:hAnsi="Courier New" w:cs="Courier New"/>
            <w:sz w:val="24"/>
            <w:szCs w:val="24"/>
          </w:rPr>
          <w:t xml:space="preserve">30 luglio 2013, </w:t>
        </w:r>
        <w:r w:rsidR="001954D9" w:rsidRPr="006B0F65">
          <w:rPr>
            <w:rFonts w:ascii="Courier New" w:hAnsi="Courier New" w:cs="Courier New"/>
            <w:sz w:val="24"/>
            <w:szCs w:val="24"/>
          </w:rPr>
          <w:t>n.</w:t>
        </w:r>
        <w:r w:rsidR="00066082" w:rsidRPr="006B0F65">
          <w:rPr>
            <w:rFonts w:ascii="Courier New" w:hAnsi="Courier New" w:cs="Courier New"/>
            <w:sz w:val="24"/>
            <w:szCs w:val="24"/>
          </w:rPr>
          <w:t xml:space="preserve"> 15 "Semplificazione della disciplina edilizia"</w:t>
        </w:r>
      </w:hyperlink>
      <w:r w:rsidR="00066082" w:rsidRPr="006B0F65">
        <w:rPr>
          <w:rFonts w:ascii="Courier New" w:hAnsi="Courier New" w:cs="Courier New"/>
          <w:sz w:val="24"/>
          <w:szCs w:val="24"/>
        </w:rPr>
        <w:t>);</w:t>
      </w:r>
    </w:p>
    <w:p w14:paraId="07961A97" w14:textId="2B79E346" w:rsidR="00B05FE7" w:rsidRPr="006B0F65" w:rsidRDefault="00B05FE7" w:rsidP="006B0F65">
      <w:pPr>
        <w:ind w:firstLine="708"/>
        <w:jc w:val="both"/>
        <w:rPr>
          <w:rFonts w:ascii="Courier New" w:hAnsi="Courier New" w:cs="Courier New"/>
          <w:sz w:val="24"/>
          <w:szCs w:val="24"/>
        </w:rPr>
      </w:pPr>
      <w:r w:rsidRPr="006B0F65">
        <w:rPr>
          <w:rFonts w:ascii="Courier New" w:hAnsi="Courier New" w:cs="Courier New"/>
          <w:sz w:val="24"/>
          <w:szCs w:val="24"/>
        </w:rPr>
        <w:t xml:space="preserve">RILEVATO che, a norma del punto 6.3.1. della </w:t>
      </w:r>
      <w:r w:rsidR="006B0F65" w:rsidRPr="006B0F65">
        <w:rPr>
          <w:rFonts w:ascii="Courier New" w:hAnsi="Courier New" w:cs="Courier New"/>
          <w:sz w:val="24"/>
          <w:szCs w:val="24"/>
        </w:rPr>
        <w:t xml:space="preserve">deliberazione </w:t>
      </w:r>
      <w:proofErr w:type="gramStart"/>
      <w:r w:rsidR="006B0F65" w:rsidRPr="006B0F65">
        <w:rPr>
          <w:rFonts w:ascii="Courier New" w:hAnsi="Courier New" w:cs="Courier New"/>
          <w:sz w:val="24"/>
          <w:szCs w:val="24"/>
        </w:rPr>
        <w:t>d</w:t>
      </w:r>
      <w:r w:rsidR="006B0F65">
        <w:rPr>
          <w:rFonts w:ascii="Courier New" w:hAnsi="Courier New" w:cs="Courier New"/>
          <w:sz w:val="24"/>
          <w:szCs w:val="24"/>
        </w:rPr>
        <w:t>ell’</w:t>
      </w:r>
      <w:r w:rsidR="006B0F65" w:rsidRPr="006B0F65">
        <w:rPr>
          <w:rFonts w:ascii="Courier New" w:hAnsi="Courier New" w:cs="Courier New"/>
          <w:sz w:val="24"/>
          <w:szCs w:val="24"/>
        </w:rPr>
        <w:t xml:space="preserve"> Assemblea</w:t>
      </w:r>
      <w:proofErr w:type="gramEnd"/>
      <w:r w:rsidR="006B0F65" w:rsidRPr="006B0F65">
        <w:rPr>
          <w:rFonts w:ascii="Courier New" w:hAnsi="Courier New" w:cs="Courier New"/>
          <w:sz w:val="24"/>
          <w:szCs w:val="24"/>
        </w:rPr>
        <w:t xml:space="preserve"> Legislativa </w:t>
      </w:r>
      <w:r w:rsidR="001954D9" w:rsidRPr="006B0F65">
        <w:rPr>
          <w:rFonts w:ascii="Courier New" w:hAnsi="Courier New" w:cs="Courier New"/>
          <w:sz w:val="24"/>
          <w:szCs w:val="24"/>
        </w:rPr>
        <w:t>n.</w:t>
      </w:r>
      <w:r w:rsidR="006B0F65">
        <w:rPr>
          <w:rFonts w:ascii="Courier New" w:hAnsi="Courier New" w:cs="Courier New"/>
          <w:sz w:val="24"/>
          <w:szCs w:val="24"/>
        </w:rPr>
        <w:t xml:space="preserve"> </w:t>
      </w:r>
      <w:r w:rsidR="001954D9" w:rsidRPr="006B0F65">
        <w:rPr>
          <w:rFonts w:ascii="Courier New" w:hAnsi="Courier New" w:cs="Courier New"/>
          <w:sz w:val="24"/>
          <w:szCs w:val="24"/>
        </w:rPr>
        <w:t>186/2018</w:t>
      </w:r>
      <w:r w:rsidRPr="006B0F65">
        <w:rPr>
          <w:rFonts w:ascii="Courier New" w:hAnsi="Courier New" w:cs="Courier New"/>
          <w:sz w:val="24"/>
          <w:szCs w:val="24"/>
        </w:rPr>
        <w:t xml:space="preserve">, i Comuni sono tenuti al recepimento della nuova disciplina sul contributo di costruzione entro </w:t>
      </w:r>
      <w:r w:rsidR="00C97270" w:rsidRPr="006B0F65">
        <w:rPr>
          <w:rFonts w:ascii="Courier New" w:hAnsi="Courier New" w:cs="Courier New"/>
          <w:sz w:val="24"/>
          <w:szCs w:val="24"/>
        </w:rPr>
        <w:t xml:space="preserve"> il 30 settembre 2019</w:t>
      </w:r>
      <w:r w:rsidRPr="006B0F65">
        <w:rPr>
          <w:rFonts w:ascii="Courier New" w:hAnsi="Courier New" w:cs="Courier New"/>
          <w:sz w:val="24"/>
          <w:szCs w:val="24"/>
        </w:rPr>
        <w:t>, trascorsi i quali la medesima disciplina opera direttamente;</w:t>
      </w:r>
    </w:p>
    <w:p w14:paraId="008A0E6A" w14:textId="2AA86319" w:rsidR="000E3824" w:rsidRPr="006B0F65" w:rsidRDefault="00066082" w:rsidP="006B0F65">
      <w:pPr>
        <w:ind w:firstLine="567"/>
        <w:jc w:val="both"/>
        <w:rPr>
          <w:rFonts w:ascii="Courier New" w:hAnsi="Courier New" w:cs="Courier New"/>
          <w:sz w:val="24"/>
          <w:szCs w:val="24"/>
        </w:rPr>
      </w:pPr>
      <w:r w:rsidRPr="006B0F65">
        <w:rPr>
          <w:rFonts w:ascii="Courier New" w:hAnsi="Courier New" w:cs="Courier New"/>
          <w:sz w:val="24"/>
          <w:szCs w:val="24"/>
        </w:rPr>
        <w:t>DATO ATTO che</w:t>
      </w:r>
      <w:r w:rsidR="000E3824" w:rsidRPr="006B0F65">
        <w:rPr>
          <w:rFonts w:ascii="Courier New" w:hAnsi="Courier New" w:cs="Courier New"/>
          <w:sz w:val="24"/>
          <w:szCs w:val="24"/>
        </w:rPr>
        <w:t xml:space="preserve"> la nuova disciplina fornisce </w:t>
      </w:r>
      <w:r w:rsidR="00E4204D" w:rsidRPr="006B0F65">
        <w:rPr>
          <w:rFonts w:ascii="Courier New" w:hAnsi="Courier New" w:cs="Courier New"/>
          <w:sz w:val="24"/>
          <w:szCs w:val="24"/>
        </w:rPr>
        <w:t>numerosi spazi di</w:t>
      </w:r>
      <w:r w:rsidR="000E3824" w:rsidRPr="006B0F65">
        <w:rPr>
          <w:rFonts w:ascii="Courier New" w:hAnsi="Courier New" w:cs="Courier New"/>
          <w:sz w:val="24"/>
          <w:szCs w:val="24"/>
        </w:rPr>
        <w:t xml:space="preserve"> flessibilità ai Comuni nell’applicazione del contributo di costruzione</w:t>
      </w:r>
      <w:r w:rsidR="00E4204D" w:rsidRPr="006B0F65">
        <w:rPr>
          <w:rFonts w:ascii="Courier New" w:hAnsi="Courier New" w:cs="Courier New"/>
          <w:sz w:val="24"/>
          <w:szCs w:val="24"/>
        </w:rPr>
        <w:t>,</w:t>
      </w:r>
      <w:r w:rsidR="000E3824" w:rsidRPr="006B0F65">
        <w:rPr>
          <w:rFonts w:ascii="Courier New" w:hAnsi="Courier New" w:cs="Courier New"/>
          <w:sz w:val="24"/>
          <w:szCs w:val="24"/>
        </w:rPr>
        <w:t xml:space="preserve"> così da meglio adattare le singole voci alle specificità del territorio locale</w:t>
      </w:r>
      <w:r w:rsidR="00E4204D" w:rsidRPr="006B0F65">
        <w:rPr>
          <w:rFonts w:ascii="Courier New" w:hAnsi="Courier New" w:cs="Courier New"/>
          <w:sz w:val="24"/>
          <w:szCs w:val="24"/>
        </w:rPr>
        <w:t xml:space="preserve">. In particolare, la </w:t>
      </w:r>
      <w:r w:rsidR="006B0F65" w:rsidRPr="006B0F65">
        <w:rPr>
          <w:rFonts w:ascii="Courier New" w:hAnsi="Courier New" w:cs="Courier New"/>
          <w:sz w:val="24"/>
          <w:szCs w:val="24"/>
        </w:rPr>
        <w:t xml:space="preserve">deliberazione </w:t>
      </w:r>
      <w:proofErr w:type="gramStart"/>
      <w:r w:rsidR="006B0F65" w:rsidRPr="006B0F65">
        <w:rPr>
          <w:rFonts w:ascii="Courier New" w:hAnsi="Courier New" w:cs="Courier New"/>
          <w:sz w:val="24"/>
          <w:szCs w:val="24"/>
        </w:rPr>
        <w:t>d</w:t>
      </w:r>
      <w:r w:rsidR="006B0F65">
        <w:rPr>
          <w:rFonts w:ascii="Courier New" w:hAnsi="Courier New" w:cs="Courier New"/>
          <w:sz w:val="24"/>
          <w:szCs w:val="24"/>
        </w:rPr>
        <w:t>ell’</w:t>
      </w:r>
      <w:r w:rsidR="006B0F65" w:rsidRPr="006B0F65">
        <w:rPr>
          <w:rFonts w:ascii="Courier New" w:hAnsi="Courier New" w:cs="Courier New"/>
          <w:sz w:val="24"/>
          <w:szCs w:val="24"/>
        </w:rPr>
        <w:t xml:space="preserve"> Assemblea</w:t>
      </w:r>
      <w:proofErr w:type="gramEnd"/>
      <w:r w:rsidR="006B0F65" w:rsidRPr="006B0F65">
        <w:rPr>
          <w:rFonts w:ascii="Courier New" w:hAnsi="Courier New" w:cs="Courier New"/>
          <w:sz w:val="24"/>
          <w:szCs w:val="24"/>
        </w:rPr>
        <w:t xml:space="preserve"> Legislativa</w:t>
      </w:r>
      <w:r w:rsidR="001954D9" w:rsidRPr="006B0F65">
        <w:rPr>
          <w:rFonts w:ascii="Courier New" w:hAnsi="Courier New" w:cs="Courier New"/>
          <w:sz w:val="24"/>
          <w:szCs w:val="24"/>
        </w:rPr>
        <w:t xml:space="preserve"> n.</w:t>
      </w:r>
      <w:r w:rsidR="006B0F65">
        <w:rPr>
          <w:rFonts w:ascii="Courier New" w:hAnsi="Courier New" w:cs="Courier New"/>
          <w:sz w:val="24"/>
          <w:szCs w:val="24"/>
        </w:rPr>
        <w:t xml:space="preserve"> </w:t>
      </w:r>
      <w:r w:rsidR="001954D9" w:rsidRPr="006B0F65">
        <w:rPr>
          <w:rFonts w:ascii="Courier New" w:hAnsi="Courier New" w:cs="Courier New"/>
          <w:sz w:val="24"/>
          <w:szCs w:val="24"/>
        </w:rPr>
        <w:t>186/2018</w:t>
      </w:r>
      <w:r w:rsidR="00E4204D" w:rsidRPr="006B0F65">
        <w:rPr>
          <w:rFonts w:ascii="Courier New" w:hAnsi="Courier New" w:cs="Courier New"/>
          <w:sz w:val="24"/>
          <w:szCs w:val="24"/>
        </w:rPr>
        <w:t xml:space="preserve"> </w:t>
      </w:r>
      <w:r w:rsidR="000E3824" w:rsidRPr="006B0F65">
        <w:rPr>
          <w:rFonts w:ascii="Courier New" w:hAnsi="Courier New" w:cs="Courier New"/>
          <w:sz w:val="24"/>
          <w:szCs w:val="24"/>
        </w:rPr>
        <w:t>prevede che i Comuni possano pronunciarsi motivatamente in ordine a</w:t>
      </w:r>
      <w:r w:rsidR="00E4204D" w:rsidRPr="006B0F65">
        <w:rPr>
          <w:rFonts w:ascii="Courier New" w:hAnsi="Courier New" w:cs="Courier New"/>
          <w:sz w:val="24"/>
          <w:szCs w:val="24"/>
        </w:rPr>
        <w:t>lla</w:t>
      </w:r>
      <w:r w:rsidR="000E3824" w:rsidRPr="006B0F65">
        <w:rPr>
          <w:rFonts w:ascii="Courier New" w:hAnsi="Courier New" w:cs="Courier New"/>
          <w:sz w:val="24"/>
          <w:szCs w:val="24"/>
        </w:rPr>
        <w:t>:</w:t>
      </w:r>
      <w:r w:rsidRPr="006B0F65">
        <w:rPr>
          <w:rFonts w:ascii="Courier New" w:hAnsi="Courier New" w:cs="Courier New"/>
          <w:sz w:val="24"/>
          <w:szCs w:val="24"/>
        </w:rPr>
        <w:t xml:space="preserve"> </w:t>
      </w:r>
    </w:p>
    <w:p w14:paraId="1C34850A" w14:textId="22829116" w:rsidR="00B35CCC" w:rsidRPr="006B0F65" w:rsidRDefault="00B35CCC" w:rsidP="00E56221">
      <w:pPr>
        <w:numPr>
          <w:ilvl w:val="0"/>
          <w:numId w:val="4"/>
        </w:numPr>
        <w:spacing w:before="120" w:after="0" w:line="280" w:lineRule="exact"/>
        <w:ind w:left="851" w:hanging="284"/>
        <w:jc w:val="both"/>
        <w:rPr>
          <w:rFonts w:ascii="Courier New" w:eastAsia="Times New Roman" w:hAnsi="Courier New" w:cs="Courier New"/>
          <w:sz w:val="24"/>
          <w:szCs w:val="24"/>
          <w:lang w:eastAsia="it-IT"/>
        </w:rPr>
      </w:pPr>
      <w:r w:rsidRPr="006B0F65">
        <w:rPr>
          <w:rFonts w:ascii="Courier New" w:hAnsi="Courier New" w:cs="Courier New"/>
          <w:sz w:val="24"/>
          <w:szCs w:val="24"/>
        </w:rPr>
        <w:t xml:space="preserve">eventuale scelta di collocazione alla classe immediatamente inferiore o superiore (per i Comuni diversi dai capoluoghi) ovvero </w:t>
      </w:r>
      <w:r w:rsidR="00E4204D" w:rsidRPr="006B0F65">
        <w:rPr>
          <w:rFonts w:ascii="Courier New" w:hAnsi="Courier New" w:cs="Courier New"/>
          <w:sz w:val="24"/>
          <w:szCs w:val="24"/>
        </w:rPr>
        <w:t xml:space="preserve">alla </w:t>
      </w:r>
      <w:r w:rsidRPr="006B0F65">
        <w:rPr>
          <w:rFonts w:ascii="Courier New" w:hAnsi="Courier New" w:cs="Courier New"/>
          <w:sz w:val="24"/>
          <w:szCs w:val="24"/>
        </w:rPr>
        <w:t xml:space="preserve">scelta della I classe (per </w:t>
      </w:r>
      <w:r w:rsidR="00E4204D" w:rsidRPr="006B0F65">
        <w:rPr>
          <w:rFonts w:ascii="Courier New" w:hAnsi="Courier New" w:cs="Courier New"/>
          <w:sz w:val="24"/>
          <w:szCs w:val="24"/>
        </w:rPr>
        <w:t xml:space="preserve">Comuni </w:t>
      </w:r>
      <w:r w:rsidRPr="006B0F65">
        <w:rPr>
          <w:rFonts w:ascii="Courier New" w:hAnsi="Courier New" w:cs="Courier New"/>
          <w:sz w:val="24"/>
          <w:szCs w:val="24"/>
        </w:rPr>
        <w:t>confinanti con i capoluoghi);</w:t>
      </w:r>
    </w:p>
    <w:p w14:paraId="25E0921F" w14:textId="743CCBDC" w:rsidR="00B35CCC" w:rsidRPr="006B0F65" w:rsidRDefault="00B35CCC" w:rsidP="00E56221">
      <w:pPr>
        <w:numPr>
          <w:ilvl w:val="0"/>
          <w:numId w:val="4"/>
        </w:numPr>
        <w:spacing w:before="120" w:after="0" w:line="280" w:lineRule="exact"/>
        <w:ind w:left="851" w:hanging="284"/>
        <w:jc w:val="both"/>
        <w:rPr>
          <w:rFonts w:ascii="Courier New" w:hAnsi="Courier New" w:cs="Courier New"/>
          <w:sz w:val="24"/>
          <w:szCs w:val="24"/>
        </w:rPr>
      </w:pPr>
      <w:r w:rsidRPr="006B0F65">
        <w:rPr>
          <w:rFonts w:ascii="Courier New" w:hAnsi="Courier New" w:cs="Courier New"/>
          <w:sz w:val="24"/>
          <w:szCs w:val="24"/>
        </w:rPr>
        <w:t>eventuale possibilità di variazione dei valori unitari di U1 e U2</w:t>
      </w:r>
      <w:r w:rsidR="00E4204D" w:rsidRPr="006B0F65">
        <w:rPr>
          <w:rFonts w:ascii="Courier New" w:hAnsi="Courier New" w:cs="Courier New"/>
          <w:sz w:val="24"/>
          <w:szCs w:val="24"/>
        </w:rPr>
        <w:t>,</w:t>
      </w:r>
      <w:r w:rsidRPr="006B0F65">
        <w:rPr>
          <w:rFonts w:ascii="Courier New" w:hAnsi="Courier New" w:cs="Courier New"/>
          <w:sz w:val="24"/>
          <w:szCs w:val="24"/>
        </w:rPr>
        <w:t xml:space="preserve"> fino ad un massimo del 15%, sia in riduzione che in aumento, e definizione delle conseguenti tabelle parametriche;</w:t>
      </w:r>
    </w:p>
    <w:p w14:paraId="33527FA9" w14:textId="09381766" w:rsidR="00B35CCC" w:rsidRPr="006B0F65" w:rsidRDefault="00B35CCC" w:rsidP="00E56221">
      <w:pPr>
        <w:numPr>
          <w:ilvl w:val="0"/>
          <w:numId w:val="4"/>
        </w:numPr>
        <w:spacing w:before="120" w:after="0" w:line="280" w:lineRule="exact"/>
        <w:ind w:left="851" w:hanging="284"/>
        <w:jc w:val="both"/>
        <w:rPr>
          <w:rFonts w:ascii="Courier New" w:hAnsi="Courier New" w:cs="Courier New"/>
          <w:sz w:val="24"/>
          <w:szCs w:val="24"/>
        </w:rPr>
      </w:pPr>
      <w:r w:rsidRPr="006B0F65">
        <w:rPr>
          <w:rFonts w:ascii="Courier New" w:hAnsi="Courier New" w:cs="Courier New"/>
          <w:sz w:val="24"/>
          <w:szCs w:val="24"/>
        </w:rPr>
        <w:t>eventuale percentuale di riduzione dell’Area dell’insediamento all’aperto (AI)</w:t>
      </w:r>
      <w:r w:rsidR="00E4204D" w:rsidRPr="006B0F65">
        <w:rPr>
          <w:rFonts w:ascii="Courier New" w:hAnsi="Courier New" w:cs="Courier New"/>
          <w:sz w:val="24"/>
          <w:szCs w:val="24"/>
        </w:rPr>
        <w:t>,</w:t>
      </w:r>
      <w:r w:rsidRPr="006B0F65">
        <w:rPr>
          <w:rFonts w:ascii="Courier New" w:hAnsi="Courier New" w:cs="Courier New"/>
          <w:sz w:val="24"/>
          <w:szCs w:val="24"/>
        </w:rPr>
        <w:t xml:space="preserve"> fino ad un massimo del 50%</w:t>
      </w:r>
      <w:r w:rsidR="00E4204D" w:rsidRPr="006B0F65">
        <w:rPr>
          <w:rFonts w:ascii="Courier New" w:hAnsi="Courier New" w:cs="Courier New"/>
          <w:sz w:val="24"/>
          <w:szCs w:val="24"/>
        </w:rPr>
        <w:t>,</w:t>
      </w:r>
      <w:r w:rsidRPr="006B0F65">
        <w:rPr>
          <w:rFonts w:ascii="Courier New" w:hAnsi="Courier New" w:cs="Courier New"/>
          <w:sz w:val="24"/>
          <w:szCs w:val="24"/>
        </w:rPr>
        <w:t xml:space="preserve"> per determinate attività sportive svolte all’aperto, qualora l'area destinata </w:t>
      </w:r>
      <w:r w:rsidRPr="006B0F65">
        <w:rPr>
          <w:rFonts w:ascii="Courier New" w:hAnsi="Courier New" w:cs="Courier New"/>
          <w:sz w:val="24"/>
          <w:szCs w:val="24"/>
        </w:rPr>
        <w:lastRenderedPageBreak/>
        <w:t xml:space="preserve">alle attività sportive </w:t>
      </w:r>
      <w:r w:rsidR="00637A9E" w:rsidRPr="006B0F65">
        <w:rPr>
          <w:rFonts w:ascii="Courier New" w:hAnsi="Courier New" w:cs="Courier New"/>
          <w:sz w:val="24"/>
          <w:szCs w:val="24"/>
        </w:rPr>
        <w:t>sia</w:t>
      </w:r>
      <w:r w:rsidRPr="006B0F65">
        <w:rPr>
          <w:rFonts w:ascii="Courier New" w:hAnsi="Courier New" w:cs="Courier New"/>
          <w:sz w:val="24"/>
          <w:szCs w:val="24"/>
        </w:rPr>
        <w:t xml:space="preserve"> prevalente rispetto a quella riservata al pubblico;</w:t>
      </w:r>
    </w:p>
    <w:p w14:paraId="483A2F3E" w14:textId="47E65E0D" w:rsidR="00B05FE7" w:rsidRPr="006B0F65" w:rsidRDefault="00B05FE7" w:rsidP="00E56221">
      <w:pPr>
        <w:numPr>
          <w:ilvl w:val="0"/>
          <w:numId w:val="4"/>
        </w:numPr>
        <w:spacing w:before="120" w:after="0" w:line="280" w:lineRule="exact"/>
        <w:ind w:left="851" w:hanging="284"/>
        <w:jc w:val="both"/>
        <w:rPr>
          <w:rFonts w:ascii="Courier New" w:hAnsi="Courier New" w:cs="Courier New"/>
          <w:sz w:val="24"/>
          <w:szCs w:val="24"/>
        </w:rPr>
      </w:pPr>
      <w:r w:rsidRPr="006B0F65">
        <w:rPr>
          <w:rFonts w:ascii="Courier New" w:hAnsi="Courier New" w:cs="Courier New"/>
          <w:sz w:val="24"/>
          <w:szCs w:val="24"/>
        </w:rPr>
        <w:t xml:space="preserve">riduzioni del contributo di costruzione ulteriori rispetto alla riduzione del 35% già prevista dall’art. 8, comma 1, lettera b, della L.R. </w:t>
      </w:r>
      <w:r w:rsidR="001954D9" w:rsidRPr="006B0F65">
        <w:rPr>
          <w:rFonts w:ascii="Courier New" w:hAnsi="Courier New" w:cs="Courier New"/>
          <w:sz w:val="24"/>
          <w:szCs w:val="24"/>
        </w:rPr>
        <w:t>n.</w:t>
      </w:r>
      <w:r w:rsidRPr="006B0F65">
        <w:rPr>
          <w:rFonts w:ascii="Courier New" w:hAnsi="Courier New" w:cs="Courier New"/>
          <w:sz w:val="24"/>
          <w:szCs w:val="24"/>
        </w:rPr>
        <w:t xml:space="preserve"> 24/2017, fino alla eventuale completa esenzione dallo stesso, per gli interventi di ristrutturazione urbanistica e edilizia, addensamento o sostituzione urbana, e per interventi di recupero o riuso di immobili dismessi o in via di dismissione, all’interno del territorio urbanizzato;</w:t>
      </w:r>
    </w:p>
    <w:p w14:paraId="01AF08B4" w14:textId="1EC9607B" w:rsidR="00E4204D" w:rsidRPr="006B0F65" w:rsidRDefault="00B35CCC" w:rsidP="00E56221">
      <w:pPr>
        <w:numPr>
          <w:ilvl w:val="0"/>
          <w:numId w:val="4"/>
        </w:numPr>
        <w:spacing w:before="120" w:after="0" w:line="280" w:lineRule="exact"/>
        <w:ind w:left="851" w:hanging="284"/>
        <w:jc w:val="both"/>
        <w:rPr>
          <w:rFonts w:ascii="Courier New" w:hAnsi="Courier New" w:cs="Courier New"/>
          <w:sz w:val="24"/>
          <w:szCs w:val="24"/>
        </w:rPr>
      </w:pPr>
      <w:r w:rsidRPr="006B0F65">
        <w:rPr>
          <w:rFonts w:ascii="Courier New" w:hAnsi="Courier New" w:cs="Courier New"/>
          <w:sz w:val="24"/>
          <w:szCs w:val="24"/>
        </w:rPr>
        <w:t>riduzion</w:t>
      </w:r>
      <w:r w:rsidR="00E4204D" w:rsidRPr="006B0F65">
        <w:rPr>
          <w:rFonts w:ascii="Courier New" w:hAnsi="Courier New" w:cs="Courier New"/>
          <w:sz w:val="24"/>
          <w:szCs w:val="24"/>
        </w:rPr>
        <w:t>i</w:t>
      </w:r>
      <w:r w:rsidRPr="006B0F65">
        <w:rPr>
          <w:rFonts w:ascii="Courier New" w:hAnsi="Courier New" w:cs="Courier New"/>
          <w:sz w:val="24"/>
          <w:szCs w:val="24"/>
        </w:rPr>
        <w:t xml:space="preserve"> di U1 e U2 per le casistiche elencate al punto 1.4 dell’Allegato A</w:t>
      </w:r>
      <w:r w:rsidR="00B05FE7" w:rsidRPr="006B0F65">
        <w:rPr>
          <w:rFonts w:ascii="Courier New" w:hAnsi="Courier New" w:cs="Courier New"/>
          <w:sz w:val="24"/>
          <w:szCs w:val="24"/>
        </w:rPr>
        <w:t xml:space="preserve"> della </w:t>
      </w:r>
      <w:r w:rsidR="001954D9" w:rsidRPr="006B0F65">
        <w:rPr>
          <w:rFonts w:ascii="Courier New" w:hAnsi="Courier New" w:cs="Courier New"/>
          <w:sz w:val="24"/>
          <w:szCs w:val="24"/>
        </w:rPr>
        <w:t>DAL n.186/2018</w:t>
      </w:r>
      <w:r w:rsidR="00E4204D" w:rsidRPr="006B0F65">
        <w:rPr>
          <w:rFonts w:ascii="Courier New" w:hAnsi="Courier New" w:cs="Courier New"/>
          <w:sz w:val="24"/>
          <w:szCs w:val="24"/>
        </w:rPr>
        <w:t>;</w:t>
      </w:r>
    </w:p>
    <w:p w14:paraId="6AC4BFA2" w14:textId="77777777" w:rsidR="00B35CCC" w:rsidRPr="006B0F65" w:rsidRDefault="00B35CCC" w:rsidP="00E56221">
      <w:pPr>
        <w:numPr>
          <w:ilvl w:val="0"/>
          <w:numId w:val="4"/>
        </w:numPr>
        <w:spacing w:before="120" w:after="0" w:line="280" w:lineRule="exact"/>
        <w:ind w:left="851" w:hanging="284"/>
        <w:jc w:val="both"/>
        <w:rPr>
          <w:rFonts w:ascii="Courier New" w:hAnsi="Courier New" w:cs="Courier New"/>
          <w:sz w:val="24"/>
          <w:szCs w:val="24"/>
        </w:rPr>
      </w:pPr>
      <w:r w:rsidRPr="006B0F65">
        <w:rPr>
          <w:rFonts w:ascii="Courier New" w:hAnsi="Courier New" w:cs="Courier New"/>
          <w:sz w:val="24"/>
          <w:szCs w:val="24"/>
        </w:rPr>
        <w:t xml:space="preserve">eventuale variazione massima del 15% dei valori delle tariffe base </w:t>
      </w:r>
      <w:proofErr w:type="spellStart"/>
      <w:r w:rsidRPr="006B0F65">
        <w:rPr>
          <w:rFonts w:ascii="Courier New" w:hAnsi="Courier New" w:cs="Courier New"/>
          <w:sz w:val="24"/>
          <w:szCs w:val="24"/>
        </w:rPr>
        <w:t>Td</w:t>
      </w:r>
      <w:proofErr w:type="spellEnd"/>
      <w:r w:rsidRPr="006B0F65">
        <w:rPr>
          <w:rFonts w:ascii="Courier New" w:hAnsi="Courier New" w:cs="Courier New"/>
          <w:sz w:val="24"/>
          <w:szCs w:val="24"/>
        </w:rPr>
        <w:t xml:space="preserve"> e </w:t>
      </w:r>
      <w:proofErr w:type="spellStart"/>
      <w:r w:rsidRPr="006B0F65">
        <w:rPr>
          <w:rFonts w:ascii="Courier New" w:hAnsi="Courier New" w:cs="Courier New"/>
          <w:sz w:val="24"/>
          <w:szCs w:val="24"/>
        </w:rPr>
        <w:t>Ts</w:t>
      </w:r>
      <w:proofErr w:type="spellEnd"/>
      <w:r w:rsidRPr="006B0F65">
        <w:rPr>
          <w:rFonts w:ascii="Courier New" w:hAnsi="Courier New" w:cs="Courier New"/>
          <w:sz w:val="24"/>
          <w:szCs w:val="24"/>
        </w:rPr>
        <w:t xml:space="preserve"> ai fini del calcolo dei contributi D ed S;</w:t>
      </w:r>
    </w:p>
    <w:p w14:paraId="0C0F28DA" w14:textId="77777777" w:rsidR="00473D5C" w:rsidRPr="006B0F65" w:rsidRDefault="00473D5C" w:rsidP="00E56221">
      <w:pPr>
        <w:pStyle w:val="Paragrafoelenco"/>
        <w:numPr>
          <w:ilvl w:val="0"/>
          <w:numId w:val="4"/>
        </w:numPr>
        <w:spacing w:before="120" w:after="0" w:line="280" w:lineRule="exact"/>
        <w:ind w:left="851" w:hanging="284"/>
        <w:contextualSpacing w:val="0"/>
        <w:jc w:val="both"/>
        <w:rPr>
          <w:rFonts w:ascii="Courier New" w:hAnsi="Courier New" w:cs="Courier New"/>
          <w:sz w:val="24"/>
          <w:szCs w:val="24"/>
        </w:rPr>
      </w:pPr>
      <w:r w:rsidRPr="006B0F65">
        <w:rPr>
          <w:rFonts w:ascii="Courier New" w:hAnsi="Courier New" w:cs="Courier New"/>
          <w:sz w:val="24"/>
          <w:szCs w:val="24"/>
        </w:rPr>
        <w:t>eventuale variazione della quota percentuale da destinare agli Enti esponenziali delle confessioni religiose;</w:t>
      </w:r>
    </w:p>
    <w:p w14:paraId="18F8924E" w14:textId="77777777" w:rsidR="00B35CCC" w:rsidRPr="006B0F65" w:rsidRDefault="00B35CCC" w:rsidP="00E56221">
      <w:pPr>
        <w:numPr>
          <w:ilvl w:val="0"/>
          <w:numId w:val="4"/>
        </w:numPr>
        <w:spacing w:before="120" w:after="0" w:line="280" w:lineRule="exact"/>
        <w:ind w:left="851" w:hanging="284"/>
        <w:jc w:val="both"/>
        <w:rPr>
          <w:rFonts w:ascii="Courier New" w:hAnsi="Courier New" w:cs="Courier New"/>
          <w:sz w:val="24"/>
          <w:szCs w:val="24"/>
        </w:rPr>
      </w:pPr>
      <w:r w:rsidRPr="006B0F65">
        <w:rPr>
          <w:rFonts w:ascii="Courier New" w:hAnsi="Courier New" w:cs="Courier New"/>
          <w:sz w:val="24"/>
          <w:szCs w:val="24"/>
        </w:rPr>
        <w:t>eventuale aggiunta di ulteriori coefficienti per meglio articolare i tipi di attività produttiva presenti sul territorio in relazione ai contributi D ed S;</w:t>
      </w:r>
    </w:p>
    <w:p w14:paraId="131175C2" w14:textId="62061CD9" w:rsidR="00B35CCC" w:rsidRPr="006B0F65" w:rsidRDefault="00B35CCC" w:rsidP="00E56221">
      <w:pPr>
        <w:pStyle w:val="Paragrafoelenco"/>
        <w:numPr>
          <w:ilvl w:val="0"/>
          <w:numId w:val="4"/>
        </w:numPr>
        <w:spacing w:before="120" w:after="0" w:line="280" w:lineRule="exact"/>
        <w:ind w:left="851" w:hanging="284"/>
        <w:contextualSpacing w:val="0"/>
        <w:jc w:val="both"/>
        <w:rPr>
          <w:rFonts w:ascii="Courier New" w:hAnsi="Courier New" w:cs="Courier New"/>
          <w:sz w:val="24"/>
          <w:szCs w:val="24"/>
        </w:rPr>
      </w:pPr>
      <w:r w:rsidRPr="006B0F65">
        <w:rPr>
          <w:rFonts w:ascii="Courier New" w:hAnsi="Courier New" w:cs="Courier New"/>
          <w:sz w:val="24"/>
          <w:szCs w:val="24"/>
        </w:rPr>
        <w:t xml:space="preserve">eventuale variazione, fino ad un massimo del 15%, dei valori delle tariffe </w:t>
      </w:r>
      <w:proofErr w:type="spellStart"/>
      <w:r w:rsidRPr="006B0F65">
        <w:rPr>
          <w:rFonts w:ascii="Courier New" w:hAnsi="Courier New" w:cs="Courier New"/>
          <w:sz w:val="24"/>
          <w:szCs w:val="24"/>
        </w:rPr>
        <w:t>Td</w:t>
      </w:r>
      <w:proofErr w:type="spellEnd"/>
      <w:r w:rsidRPr="006B0F65">
        <w:rPr>
          <w:rFonts w:ascii="Courier New" w:hAnsi="Courier New" w:cs="Courier New"/>
          <w:sz w:val="24"/>
          <w:szCs w:val="24"/>
        </w:rPr>
        <w:t xml:space="preserve"> e </w:t>
      </w:r>
      <w:proofErr w:type="spellStart"/>
      <w:r w:rsidRPr="006B0F65">
        <w:rPr>
          <w:rFonts w:ascii="Courier New" w:hAnsi="Courier New" w:cs="Courier New"/>
          <w:sz w:val="24"/>
          <w:szCs w:val="24"/>
        </w:rPr>
        <w:t>Ts</w:t>
      </w:r>
      <w:proofErr w:type="spellEnd"/>
      <w:r w:rsidRPr="006B0F65">
        <w:rPr>
          <w:rFonts w:ascii="Courier New" w:hAnsi="Courier New" w:cs="Courier New"/>
          <w:sz w:val="24"/>
          <w:szCs w:val="24"/>
        </w:rPr>
        <w:t xml:space="preserve"> per talune Frazioni del territorio comunale;</w:t>
      </w:r>
    </w:p>
    <w:p w14:paraId="19579D3F" w14:textId="77777777" w:rsidR="00C97270" w:rsidRPr="006B0F65" w:rsidRDefault="00C97270" w:rsidP="00E56221">
      <w:pPr>
        <w:pStyle w:val="Paragrafoelenco"/>
        <w:numPr>
          <w:ilvl w:val="0"/>
          <w:numId w:val="4"/>
        </w:numPr>
        <w:spacing w:before="120" w:after="0" w:line="280" w:lineRule="exact"/>
        <w:ind w:left="851" w:right="-1" w:hanging="425"/>
        <w:contextualSpacing w:val="0"/>
        <w:jc w:val="both"/>
        <w:rPr>
          <w:rFonts w:ascii="Courier New" w:hAnsi="Courier New" w:cs="Courier New"/>
          <w:sz w:val="24"/>
          <w:szCs w:val="24"/>
        </w:rPr>
      </w:pPr>
      <w:r w:rsidRPr="006B0F65">
        <w:rPr>
          <w:rFonts w:ascii="Courier New" w:hAnsi="Courier New" w:cs="Courier New"/>
          <w:sz w:val="24"/>
          <w:szCs w:val="24"/>
        </w:rPr>
        <w:t>eventuale corresponsione del contributo straordinario per gli interventi, all’interno del perimetro del territorio urbanizzato, diretti alla realizzazione di strutture di vendita di rilievo sovracomunale;</w:t>
      </w:r>
    </w:p>
    <w:p w14:paraId="1FDF4887" w14:textId="19D4D518" w:rsidR="00B35CCC" w:rsidRPr="006B0F65" w:rsidRDefault="00B35CCC" w:rsidP="00E56221">
      <w:pPr>
        <w:pStyle w:val="Paragrafoelenco"/>
        <w:numPr>
          <w:ilvl w:val="0"/>
          <w:numId w:val="4"/>
        </w:numPr>
        <w:spacing w:before="120" w:after="0" w:line="280" w:lineRule="exact"/>
        <w:ind w:left="851" w:hanging="284"/>
        <w:contextualSpacing w:val="0"/>
        <w:jc w:val="both"/>
        <w:rPr>
          <w:rFonts w:ascii="Courier New" w:hAnsi="Courier New" w:cs="Courier New"/>
          <w:sz w:val="24"/>
          <w:szCs w:val="24"/>
        </w:rPr>
      </w:pPr>
      <w:r w:rsidRPr="006B0F65">
        <w:rPr>
          <w:rFonts w:ascii="Courier New" w:hAnsi="Courier New" w:cs="Courier New"/>
          <w:sz w:val="24"/>
          <w:szCs w:val="24"/>
        </w:rPr>
        <w:t xml:space="preserve">eventuali percentuali di riduzione per le quattro fasce dei valori “A”, sino ad un massimo del 35%, da applicare nel calcolo della QCC, qualora nel Comune il valore “A” medio su tutte </w:t>
      </w:r>
      <w:r w:rsidR="00B05FE7" w:rsidRPr="006B0F65">
        <w:rPr>
          <w:rFonts w:ascii="Courier New" w:hAnsi="Courier New" w:cs="Courier New"/>
          <w:sz w:val="24"/>
          <w:szCs w:val="24"/>
        </w:rPr>
        <w:t xml:space="preserve">le </w:t>
      </w:r>
      <w:r w:rsidRPr="006B0F65">
        <w:rPr>
          <w:rFonts w:ascii="Courier New" w:hAnsi="Courier New" w:cs="Courier New"/>
          <w:sz w:val="24"/>
          <w:szCs w:val="24"/>
        </w:rPr>
        <w:t>zone comunali per la destinazione residenziale, superi di almeno il 50% il costo di costruzione di cui alla DCR 1108/1999;</w:t>
      </w:r>
    </w:p>
    <w:p w14:paraId="53EE2D99" w14:textId="77777777" w:rsidR="00B35CCC" w:rsidRPr="006B0F65" w:rsidRDefault="00B35CCC" w:rsidP="00E56221">
      <w:pPr>
        <w:numPr>
          <w:ilvl w:val="0"/>
          <w:numId w:val="4"/>
        </w:numPr>
        <w:spacing w:before="120" w:after="0" w:line="280" w:lineRule="exact"/>
        <w:ind w:left="851" w:hanging="284"/>
        <w:jc w:val="both"/>
        <w:rPr>
          <w:rFonts w:ascii="Courier New" w:hAnsi="Courier New" w:cs="Courier New"/>
          <w:sz w:val="24"/>
          <w:szCs w:val="24"/>
        </w:rPr>
      </w:pPr>
      <w:r w:rsidRPr="006B0F65">
        <w:rPr>
          <w:rFonts w:ascii="Courier New" w:hAnsi="Courier New" w:cs="Courier New"/>
          <w:sz w:val="24"/>
          <w:szCs w:val="24"/>
        </w:rPr>
        <w:t>costo medio della camera in strutture alberghiere sulla base di analisi di mercato se il dato non è disponibile in banche dati pubblicate da organismi accreditati (</w:t>
      </w:r>
      <w:proofErr w:type="spellStart"/>
      <w:r w:rsidRPr="006B0F65">
        <w:rPr>
          <w:rFonts w:ascii="Courier New" w:hAnsi="Courier New" w:cs="Courier New"/>
          <w:sz w:val="24"/>
          <w:szCs w:val="24"/>
        </w:rPr>
        <w:t>Italian</w:t>
      </w:r>
      <w:proofErr w:type="spellEnd"/>
      <w:r w:rsidRPr="006B0F65">
        <w:rPr>
          <w:rFonts w:ascii="Courier New" w:hAnsi="Courier New" w:cs="Courier New"/>
          <w:sz w:val="24"/>
          <w:szCs w:val="24"/>
        </w:rPr>
        <w:t xml:space="preserve"> Hotel Monitor, Osservatori locali, ecc.…);</w:t>
      </w:r>
    </w:p>
    <w:p w14:paraId="73581627" w14:textId="77777777" w:rsidR="00B35CCC" w:rsidRPr="006B0F65" w:rsidRDefault="00B35CCC" w:rsidP="00E56221">
      <w:pPr>
        <w:numPr>
          <w:ilvl w:val="0"/>
          <w:numId w:val="4"/>
        </w:numPr>
        <w:spacing w:before="120" w:after="0" w:line="280" w:lineRule="exact"/>
        <w:ind w:left="851" w:hanging="284"/>
        <w:jc w:val="both"/>
        <w:rPr>
          <w:rFonts w:ascii="Courier New" w:hAnsi="Courier New" w:cs="Courier New"/>
          <w:sz w:val="24"/>
          <w:szCs w:val="24"/>
        </w:rPr>
      </w:pPr>
      <w:r w:rsidRPr="006B0F65">
        <w:rPr>
          <w:rFonts w:ascii="Courier New" w:hAnsi="Courier New" w:cs="Courier New"/>
          <w:sz w:val="24"/>
          <w:szCs w:val="24"/>
        </w:rPr>
        <w:t>quota del costo di costruzione per le attività turistico ricettive, commerciali, direzionali, in misura non superiore al 10%;</w:t>
      </w:r>
    </w:p>
    <w:p w14:paraId="1556D2A0" w14:textId="56E6D8EE" w:rsidR="00B35CCC" w:rsidRPr="006B0F65" w:rsidRDefault="00B35CCC" w:rsidP="00E56221">
      <w:pPr>
        <w:numPr>
          <w:ilvl w:val="0"/>
          <w:numId w:val="4"/>
        </w:numPr>
        <w:spacing w:before="120" w:after="0" w:line="280" w:lineRule="exact"/>
        <w:ind w:left="851" w:hanging="284"/>
        <w:jc w:val="both"/>
        <w:rPr>
          <w:rFonts w:ascii="Courier New" w:hAnsi="Courier New" w:cs="Courier New"/>
          <w:sz w:val="24"/>
          <w:szCs w:val="24"/>
        </w:rPr>
      </w:pPr>
      <w:r w:rsidRPr="006B0F65">
        <w:rPr>
          <w:rFonts w:ascii="Courier New" w:hAnsi="Courier New" w:cs="Courier New"/>
          <w:sz w:val="24"/>
          <w:szCs w:val="24"/>
        </w:rPr>
        <w:t>modalità di versamento della quota del contributo di costruzione relativa agli U1 e U2</w:t>
      </w:r>
      <w:r w:rsidR="00E70635" w:rsidRPr="006B0F65">
        <w:rPr>
          <w:rFonts w:ascii="Courier New" w:hAnsi="Courier New" w:cs="Courier New"/>
          <w:sz w:val="24"/>
          <w:szCs w:val="24"/>
        </w:rPr>
        <w:t>,</w:t>
      </w:r>
      <w:r w:rsidRPr="006B0F65">
        <w:rPr>
          <w:rFonts w:ascii="Courier New" w:hAnsi="Courier New" w:cs="Courier New"/>
          <w:sz w:val="24"/>
          <w:szCs w:val="24"/>
        </w:rPr>
        <w:t xml:space="preserve"> con particolare riferimento alla quota massima che può essere corrisposta in corso d’opera;</w:t>
      </w:r>
    </w:p>
    <w:p w14:paraId="388CCB58" w14:textId="4AB082A2" w:rsidR="00174735" w:rsidRPr="006B0F65" w:rsidRDefault="00B35CCC" w:rsidP="00E56221">
      <w:pPr>
        <w:numPr>
          <w:ilvl w:val="0"/>
          <w:numId w:val="4"/>
        </w:numPr>
        <w:spacing w:before="120" w:after="120" w:line="280" w:lineRule="exact"/>
        <w:ind w:left="851" w:hanging="284"/>
        <w:jc w:val="both"/>
        <w:rPr>
          <w:rFonts w:ascii="Courier New" w:hAnsi="Courier New" w:cs="Courier New"/>
          <w:sz w:val="24"/>
          <w:szCs w:val="24"/>
        </w:rPr>
      </w:pPr>
      <w:r w:rsidRPr="006B0F65">
        <w:rPr>
          <w:rFonts w:ascii="Courier New" w:hAnsi="Courier New" w:cs="Courier New"/>
          <w:sz w:val="24"/>
          <w:szCs w:val="24"/>
        </w:rPr>
        <w:t xml:space="preserve">modalità di rendicontazione delle spese sostenute </w:t>
      </w:r>
      <w:r w:rsidR="00E4204D" w:rsidRPr="006B0F65">
        <w:rPr>
          <w:rFonts w:ascii="Courier New" w:hAnsi="Courier New" w:cs="Courier New"/>
          <w:sz w:val="24"/>
          <w:szCs w:val="24"/>
        </w:rPr>
        <w:t>per le</w:t>
      </w:r>
      <w:r w:rsidRPr="006B0F65">
        <w:rPr>
          <w:rFonts w:ascii="Courier New" w:hAnsi="Courier New" w:cs="Courier New"/>
          <w:sz w:val="24"/>
          <w:szCs w:val="24"/>
        </w:rPr>
        <w:t xml:space="preserve"> opere di urbanizzazione realizzate a scomputo;</w:t>
      </w:r>
    </w:p>
    <w:p w14:paraId="16D73B9F" w14:textId="0F0D4249" w:rsidR="00174735" w:rsidRPr="006B0F65" w:rsidRDefault="00174735" w:rsidP="006B0F65">
      <w:pPr>
        <w:ind w:left="14" w:firstLine="553"/>
        <w:jc w:val="both"/>
        <w:rPr>
          <w:rFonts w:ascii="Courier New" w:hAnsi="Courier New" w:cs="Courier New"/>
          <w:sz w:val="24"/>
          <w:szCs w:val="24"/>
        </w:rPr>
      </w:pPr>
      <w:bookmarkStart w:id="1" w:name="_Hlk4756725"/>
      <w:r w:rsidRPr="006B0F65">
        <w:rPr>
          <w:rFonts w:ascii="Courier New" w:hAnsi="Courier New" w:cs="Courier New"/>
          <w:sz w:val="24"/>
          <w:szCs w:val="24"/>
        </w:rPr>
        <w:t>CONSIDERATO che, in relazione all’ultimo alinea del punto precedente</w:t>
      </w:r>
      <w:r w:rsidR="00091DC0" w:rsidRPr="006B0F65">
        <w:rPr>
          <w:rFonts w:ascii="Courier New" w:hAnsi="Courier New" w:cs="Courier New"/>
          <w:sz w:val="24"/>
          <w:szCs w:val="24"/>
        </w:rPr>
        <w:t xml:space="preserve"> (</w:t>
      </w:r>
      <w:r w:rsidRPr="006B0F65">
        <w:rPr>
          <w:rFonts w:ascii="Courier New" w:hAnsi="Courier New" w:cs="Courier New"/>
          <w:sz w:val="24"/>
          <w:szCs w:val="24"/>
        </w:rPr>
        <w:t>“modalità di rendicontazione delle spese sostenute per le opere di urbanizzazione realizzate a scomputo”</w:t>
      </w:r>
      <w:r w:rsidR="007E0F31" w:rsidRPr="006B0F65">
        <w:rPr>
          <w:rFonts w:ascii="Courier New" w:hAnsi="Courier New" w:cs="Courier New"/>
          <w:sz w:val="24"/>
          <w:szCs w:val="24"/>
        </w:rPr>
        <w:t xml:space="preserve">, di cui al punto </w:t>
      </w:r>
      <w:r w:rsidR="007E0F31" w:rsidRPr="006B0F65">
        <w:rPr>
          <w:rFonts w:ascii="Courier New" w:hAnsi="Courier New" w:cs="Courier New"/>
          <w:sz w:val="24"/>
          <w:szCs w:val="24"/>
        </w:rPr>
        <w:lastRenderedPageBreak/>
        <w:t xml:space="preserve">6.1.6. della </w:t>
      </w:r>
      <w:r w:rsidR="006B0F65" w:rsidRPr="006B0F65">
        <w:rPr>
          <w:rFonts w:ascii="Courier New" w:hAnsi="Courier New" w:cs="Courier New"/>
          <w:sz w:val="24"/>
          <w:szCs w:val="24"/>
        </w:rPr>
        <w:t xml:space="preserve">deliberazione </w:t>
      </w:r>
      <w:proofErr w:type="gramStart"/>
      <w:r w:rsidR="006B0F65" w:rsidRPr="006B0F65">
        <w:rPr>
          <w:rFonts w:ascii="Courier New" w:hAnsi="Courier New" w:cs="Courier New"/>
          <w:sz w:val="24"/>
          <w:szCs w:val="24"/>
        </w:rPr>
        <w:t>d</w:t>
      </w:r>
      <w:r w:rsidR="006B0F65">
        <w:rPr>
          <w:rFonts w:ascii="Courier New" w:hAnsi="Courier New" w:cs="Courier New"/>
          <w:sz w:val="24"/>
          <w:szCs w:val="24"/>
        </w:rPr>
        <w:t>ell’</w:t>
      </w:r>
      <w:r w:rsidR="006B0F65" w:rsidRPr="006B0F65">
        <w:rPr>
          <w:rFonts w:ascii="Courier New" w:hAnsi="Courier New" w:cs="Courier New"/>
          <w:sz w:val="24"/>
          <w:szCs w:val="24"/>
        </w:rPr>
        <w:t xml:space="preserve"> Assemblea</w:t>
      </w:r>
      <w:proofErr w:type="gramEnd"/>
      <w:r w:rsidR="006B0F65" w:rsidRPr="006B0F65">
        <w:rPr>
          <w:rFonts w:ascii="Courier New" w:hAnsi="Courier New" w:cs="Courier New"/>
          <w:sz w:val="24"/>
          <w:szCs w:val="24"/>
        </w:rPr>
        <w:t xml:space="preserve"> Legislativa </w:t>
      </w:r>
      <w:r w:rsidR="007E0F31" w:rsidRPr="006B0F65">
        <w:rPr>
          <w:rFonts w:ascii="Courier New" w:hAnsi="Courier New" w:cs="Courier New"/>
          <w:sz w:val="24"/>
          <w:szCs w:val="24"/>
        </w:rPr>
        <w:t>n.</w:t>
      </w:r>
      <w:r w:rsidR="006B0F65">
        <w:rPr>
          <w:rFonts w:ascii="Courier New" w:hAnsi="Courier New" w:cs="Courier New"/>
          <w:sz w:val="24"/>
          <w:szCs w:val="24"/>
        </w:rPr>
        <w:t xml:space="preserve"> </w:t>
      </w:r>
      <w:r w:rsidR="007E0F31" w:rsidRPr="006B0F65">
        <w:rPr>
          <w:rFonts w:ascii="Courier New" w:hAnsi="Courier New" w:cs="Courier New"/>
          <w:sz w:val="24"/>
          <w:szCs w:val="24"/>
        </w:rPr>
        <w:t>186/2018</w:t>
      </w:r>
      <w:r w:rsidR="00091DC0" w:rsidRPr="006B0F65">
        <w:rPr>
          <w:rFonts w:ascii="Courier New" w:hAnsi="Courier New" w:cs="Courier New"/>
          <w:sz w:val="24"/>
          <w:szCs w:val="24"/>
        </w:rPr>
        <w:t xml:space="preserve">) </w:t>
      </w:r>
      <w:r w:rsidRPr="006B0F65">
        <w:rPr>
          <w:rFonts w:ascii="Courier New" w:hAnsi="Courier New" w:cs="Courier New"/>
          <w:sz w:val="24"/>
          <w:szCs w:val="24"/>
        </w:rPr>
        <w:t xml:space="preserve">è necessario </w:t>
      </w:r>
      <w:r w:rsidR="00091DC0" w:rsidRPr="006B0F65">
        <w:rPr>
          <w:rFonts w:ascii="Courier New" w:hAnsi="Courier New" w:cs="Courier New"/>
          <w:sz w:val="24"/>
          <w:szCs w:val="24"/>
        </w:rPr>
        <w:t>stabilire</w:t>
      </w:r>
      <w:r w:rsidRPr="006B0F65">
        <w:rPr>
          <w:rFonts w:ascii="Courier New" w:hAnsi="Courier New" w:cs="Courier New"/>
          <w:sz w:val="24"/>
          <w:szCs w:val="24"/>
        </w:rPr>
        <w:t xml:space="preserve"> le modalità di rendicontazione </w:t>
      </w:r>
      <w:r w:rsidR="00091DC0" w:rsidRPr="006B0F65">
        <w:rPr>
          <w:rFonts w:ascii="Courier New" w:hAnsi="Courier New" w:cs="Courier New"/>
          <w:sz w:val="24"/>
          <w:szCs w:val="24"/>
        </w:rPr>
        <w:t xml:space="preserve">che troveranno applicazione </w:t>
      </w:r>
      <w:r w:rsidR="003F1582" w:rsidRPr="006B0F65">
        <w:rPr>
          <w:rFonts w:ascii="Courier New" w:hAnsi="Courier New" w:cs="Courier New"/>
          <w:sz w:val="24"/>
          <w:szCs w:val="24"/>
        </w:rPr>
        <w:t>a partire dal 1° ottobre 2019</w:t>
      </w:r>
      <w:r w:rsidR="00091DC0" w:rsidRPr="006B0F65">
        <w:rPr>
          <w:rFonts w:ascii="Courier New" w:hAnsi="Courier New" w:cs="Courier New"/>
          <w:sz w:val="24"/>
          <w:szCs w:val="24"/>
        </w:rPr>
        <w:t xml:space="preserve">, nel caso in cui il Comune non proceda al recepimento della DAL n.186/2018 entro il 30 settembre 2019 o non fornisca indicazioni sul punto; </w:t>
      </w:r>
    </w:p>
    <w:p w14:paraId="391E4208" w14:textId="4E436FA0" w:rsidR="001B5634" w:rsidRPr="006B0F65" w:rsidRDefault="00174735" w:rsidP="006B0F65">
      <w:pPr>
        <w:ind w:left="14" w:firstLine="553"/>
        <w:jc w:val="both"/>
        <w:rPr>
          <w:rFonts w:ascii="Courier New" w:hAnsi="Courier New" w:cs="Courier New"/>
          <w:sz w:val="24"/>
          <w:szCs w:val="24"/>
        </w:rPr>
      </w:pPr>
      <w:r w:rsidRPr="006B0F65">
        <w:rPr>
          <w:rFonts w:ascii="Courier New" w:hAnsi="Courier New" w:cs="Courier New"/>
          <w:sz w:val="24"/>
          <w:szCs w:val="24"/>
        </w:rPr>
        <w:t xml:space="preserve">VALUTATO che </w:t>
      </w:r>
      <w:r w:rsidR="00091DC0" w:rsidRPr="006B0F65">
        <w:rPr>
          <w:rFonts w:ascii="Courier New" w:hAnsi="Courier New" w:cs="Courier New"/>
          <w:sz w:val="24"/>
          <w:szCs w:val="24"/>
        </w:rPr>
        <w:t>la</w:t>
      </w:r>
      <w:r w:rsidR="00C16716" w:rsidRPr="006B0F65">
        <w:rPr>
          <w:rFonts w:ascii="Courier New" w:hAnsi="Courier New" w:cs="Courier New"/>
          <w:sz w:val="24"/>
          <w:szCs w:val="24"/>
        </w:rPr>
        <w:t xml:space="preserve"> rendicontazione</w:t>
      </w:r>
      <w:r w:rsidR="006F624B" w:rsidRPr="006B0F65">
        <w:rPr>
          <w:rFonts w:ascii="Courier New" w:hAnsi="Courier New" w:cs="Courier New"/>
          <w:sz w:val="24"/>
          <w:szCs w:val="24"/>
        </w:rPr>
        <w:t xml:space="preserve"> finale delle spese sostenute </w:t>
      </w:r>
      <w:r w:rsidR="00604ACA" w:rsidRPr="006B0F65">
        <w:rPr>
          <w:rFonts w:ascii="Courier New" w:hAnsi="Courier New" w:cs="Courier New"/>
          <w:sz w:val="24"/>
          <w:szCs w:val="24"/>
        </w:rPr>
        <w:t>per la</w:t>
      </w:r>
      <w:r w:rsidR="006F624B" w:rsidRPr="006B0F65">
        <w:rPr>
          <w:rFonts w:ascii="Courier New" w:hAnsi="Courier New" w:cs="Courier New"/>
          <w:sz w:val="24"/>
          <w:szCs w:val="24"/>
        </w:rPr>
        <w:t xml:space="preserve"> realizzazione di </w:t>
      </w:r>
      <w:r w:rsidR="00F34489" w:rsidRPr="006B0F65">
        <w:rPr>
          <w:rFonts w:ascii="Courier New" w:hAnsi="Courier New" w:cs="Courier New"/>
          <w:sz w:val="24"/>
          <w:szCs w:val="24"/>
        </w:rPr>
        <w:t xml:space="preserve">opere di urbanizzazione </w:t>
      </w:r>
      <w:r w:rsidR="006F624B" w:rsidRPr="006B0F65">
        <w:rPr>
          <w:rFonts w:ascii="Courier New" w:hAnsi="Courier New" w:cs="Courier New"/>
          <w:sz w:val="24"/>
          <w:szCs w:val="24"/>
        </w:rPr>
        <w:t>a scomputo</w:t>
      </w:r>
      <w:r w:rsidR="00882549" w:rsidRPr="006B0F65">
        <w:rPr>
          <w:rFonts w:ascii="Courier New" w:hAnsi="Courier New" w:cs="Courier New"/>
          <w:sz w:val="24"/>
          <w:szCs w:val="24"/>
        </w:rPr>
        <w:t xml:space="preserve"> di cui al punto 6.1.6. della </w:t>
      </w:r>
      <w:r w:rsidR="006B0F65" w:rsidRPr="006B0F65">
        <w:rPr>
          <w:rFonts w:ascii="Courier New" w:hAnsi="Courier New" w:cs="Courier New"/>
          <w:sz w:val="24"/>
          <w:szCs w:val="24"/>
        </w:rPr>
        <w:t xml:space="preserve">deliberazione </w:t>
      </w:r>
      <w:proofErr w:type="gramStart"/>
      <w:r w:rsidR="006B0F65" w:rsidRPr="006B0F65">
        <w:rPr>
          <w:rFonts w:ascii="Courier New" w:hAnsi="Courier New" w:cs="Courier New"/>
          <w:sz w:val="24"/>
          <w:szCs w:val="24"/>
        </w:rPr>
        <w:t>d</w:t>
      </w:r>
      <w:r w:rsidR="006B0F65">
        <w:rPr>
          <w:rFonts w:ascii="Courier New" w:hAnsi="Courier New" w:cs="Courier New"/>
          <w:sz w:val="24"/>
          <w:szCs w:val="24"/>
        </w:rPr>
        <w:t>ell’</w:t>
      </w:r>
      <w:r w:rsidR="006B0F65" w:rsidRPr="006B0F65">
        <w:rPr>
          <w:rFonts w:ascii="Courier New" w:hAnsi="Courier New" w:cs="Courier New"/>
          <w:sz w:val="24"/>
          <w:szCs w:val="24"/>
        </w:rPr>
        <w:t xml:space="preserve"> Assemblea</w:t>
      </w:r>
      <w:proofErr w:type="gramEnd"/>
      <w:r w:rsidR="006B0F65" w:rsidRPr="006B0F65">
        <w:rPr>
          <w:rFonts w:ascii="Courier New" w:hAnsi="Courier New" w:cs="Courier New"/>
          <w:sz w:val="24"/>
          <w:szCs w:val="24"/>
        </w:rPr>
        <w:t xml:space="preserve"> Legislativa </w:t>
      </w:r>
      <w:r w:rsidR="00882549" w:rsidRPr="006B0F65">
        <w:rPr>
          <w:rFonts w:ascii="Courier New" w:hAnsi="Courier New" w:cs="Courier New"/>
          <w:sz w:val="24"/>
          <w:szCs w:val="24"/>
        </w:rPr>
        <w:t>stessa</w:t>
      </w:r>
      <w:r w:rsidR="006F624B" w:rsidRPr="006B0F65">
        <w:rPr>
          <w:rFonts w:ascii="Courier New" w:hAnsi="Courier New" w:cs="Courier New"/>
          <w:sz w:val="24"/>
          <w:szCs w:val="24"/>
        </w:rPr>
        <w:t xml:space="preserve">, possa essere </w:t>
      </w:r>
      <w:r w:rsidR="00091DC0" w:rsidRPr="006B0F65">
        <w:rPr>
          <w:rFonts w:ascii="Courier New" w:hAnsi="Courier New" w:cs="Courier New"/>
          <w:sz w:val="24"/>
          <w:szCs w:val="24"/>
        </w:rPr>
        <w:t>attuata</w:t>
      </w:r>
      <w:r w:rsidR="006F624B" w:rsidRPr="006B0F65">
        <w:rPr>
          <w:rFonts w:ascii="Courier New" w:hAnsi="Courier New" w:cs="Courier New"/>
          <w:sz w:val="24"/>
          <w:szCs w:val="24"/>
        </w:rPr>
        <w:t xml:space="preserve"> mediante </w:t>
      </w:r>
      <w:r w:rsidR="00091DC0" w:rsidRPr="006B0F65">
        <w:rPr>
          <w:rFonts w:ascii="Courier New" w:hAnsi="Courier New" w:cs="Courier New"/>
          <w:sz w:val="24"/>
          <w:szCs w:val="24"/>
        </w:rPr>
        <w:t>copia</w:t>
      </w:r>
      <w:r w:rsidR="006F624B" w:rsidRPr="006B0F65">
        <w:rPr>
          <w:rFonts w:ascii="Courier New" w:hAnsi="Courier New" w:cs="Courier New"/>
          <w:sz w:val="24"/>
          <w:szCs w:val="24"/>
        </w:rPr>
        <w:t xml:space="preserve"> dei documenti contabili </w:t>
      </w:r>
      <w:r w:rsidR="00A01789" w:rsidRPr="006B0F65">
        <w:rPr>
          <w:rFonts w:ascii="Courier New" w:hAnsi="Courier New" w:cs="Courier New"/>
          <w:sz w:val="24"/>
          <w:szCs w:val="24"/>
        </w:rPr>
        <w:t xml:space="preserve">predisposti dal direttore dei lavori </w:t>
      </w:r>
      <w:r w:rsidR="00C74121" w:rsidRPr="006B0F65">
        <w:rPr>
          <w:rFonts w:ascii="Courier New" w:hAnsi="Courier New" w:cs="Courier New"/>
          <w:sz w:val="24"/>
          <w:szCs w:val="24"/>
        </w:rPr>
        <w:t xml:space="preserve">ed in </w:t>
      </w:r>
      <w:r w:rsidR="003E7D33" w:rsidRPr="006B0F65">
        <w:rPr>
          <w:rFonts w:ascii="Courier New" w:hAnsi="Courier New" w:cs="Courier New"/>
          <w:sz w:val="24"/>
          <w:szCs w:val="24"/>
        </w:rPr>
        <w:t xml:space="preserve">particolare </w:t>
      </w:r>
      <w:r w:rsidR="00C74121" w:rsidRPr="006B0F65">
        <w:rPr>
          <w:rFonts w:ascii="Courier New" w:hAnsi="Courier New" w:cs="Courier New"/>
          <w:sz w:val="24"/>
          <w:szCs w:val="24"/>
        </w:rPr>
        <w:t>de</w:t>
      </w:r>
      <w:r w:rsidR="003E7D33" w:rsidRPr="006B0F65">
        <w:rPr>
          <w:rFonts w:ascii="Courier New" w:hAnsi="Courier New" w:cs="Courier New"/>
          <w:sz w:val="24"/>
          <w:szCs w:val="24"/>
        </w:rPr>
        <w:t>l</w:t>
      </w:r>
      <w:r w:rsidR="00C74121" w:rsidRPr="006B0F65">
        <w:rPr>
          <w:rFonts w:ascii="Courier New" w:hAnsi="Courier New" w:cs="Courier New"/>
          <w:sz w:val="24"/>
          <w:szCs w:val="24"/>
        </w:rPr>
        <w:t xml:space="preserve"> </w:t>
      </w:r>
      <w:r w:rsidR="008D4BB5" w:rsidRPr="006B0F65">
        <w:rPr>
          <w:rFonts w:ascii="Courier New" w:hAnsi="Courier New" w:cs="Courier New"/>
          <w:sz w:val="24"/>
          <w:szCs w:val="24"/>
        </w:rPr>
        <w:t xml:space="preserve">conto finale dei lavori accompagnato </w:t>
      </w:r>
      <w:r w:rsidR="001B5634" w:rsidRPr="006B0F65">
        <w:rPr>
          <w:rFonts w:ascii="Courier New" w:hAnsi="Courier New" w:cs="Courier New"/>
          <w:sz w:val="24"/>
          <w:szCs w:val="24"/>
        </w:rPr>
        <w:t>dalle fatture quietanzate</w:t>
      </w:r>
      <w:r w:rsidR="008D4BB5" w:rsidRPr="006B0F65">
        <w:rPr>
          <w:rFonts w:ascii="Courier New" w:hAnsi="Courier New" w:cs="Courier New"/>
          <w:sz w:val="24"/>
          <w:szCs w:val="24"/>
        </w:rPr>
        <w:t>;</w:t>
      </w:r>
    </w:p>
    <w:bookmarkEnd w:id="1"/>
    <w:p w14:paraId="44BF1E0C" w14:textId="4A6DE6A8" w:rsidR="00637A9E" w:rsidRPr="006B0F65" w:rsidRDefault="00637A9E" w:rsidP="006B0F65">
      <w:pPr>
        <w:ind w:left="14" w:firstLine="553"/>
        <w:jc w:val="both"/>
        <w:rPr>
          <w:rFonts w:ascii="Courier New" w:hAnsi="Courier New" w:cs="Courier New"/>
          <w:sz w:val="24"/>
          <w:szCs w:val="24"/>
        </w:rPr>
      </w:pPr>
      <w:r w:rsidRPr="006B0F65">
        <w:rPr>
          <w:rFonts w:ascii="Courier New" w:hAnsi="Courier New" w:cs="Courier New"/>
          <w:sz w:val="24"/>
          <w:szCs w:val="24"/>
        </w:rPr>
        <w:t>CONSIDERATO che, secondo il principio di non duplicazione della normativa sovraordinata di cui all’art. 48 della L</w:t>
      </w:r>
      <w:r w:rsidR="006B0F65">
        <w:rPr>
          <w:rFonts w:ascii="Courier New" w:hAnsi="Courier New" w:cs="Courier New"/>
          <w:sz w:val="24"/>
          <w:szCs w:val="24"/>
        </w:rPr>
        <w:t>.</w:t>
      </w:r>
      <w:r w:rsidRPr="006B0F65">
        <w:rPr>
          <w:rFonts w:ascii="Courier New" w:hAnsi="Courier New" w:cs="Courier New"/>
          <w:sz w:val="24"/>
          <w:szCs w:val="24"/>
        </w:rPr>
        <w:t>R</w:t>
      </w:r>
      <w:r w:rsidR="006B0F65">
        <w:rPr>
          <w:rFonts w:ascii="Courier New" w:hAnsi="Courier New" w:cs="Courier New"/>
          <w:sz w:val="24"/>
          <w:szCs w:val="24"/>
        </w:rPr>
        <w:t>. n.</w:t>
      </w:r>
      <w:r w:rsidRPr="006B0F65">
        <w:rPr>
          <w:rFonts w:ascii="Courier New" w:hAnsi="Courier New" w:cs="Courier New"/>
          <w:sz w:val="24"/>
          <w:szCs w:val="24"/>
        </w:rPr>
        <w:t xml:space="preserve"> 24/2017, i Comuni con l’atto di recepimento della</w:t>
      </w:r>
      <w:r w:rsidR="006B0F65" w:rsidRPr="006B0F65">
        <w:rPr>
          <w:rFonts w:ascii="Courier New" w:hAnsi="Courier New" w:cs="Courier New"/>
          <w:sz w:val="24"/>
          <w:szCs w:val="24"/>
        </w:rPr>
        <w:t xml:space="preserve"> deliberazione </w:t>
      </w:r>
      <w:proofErr w:type="gramStart"/>
      <w:r w:rsidR="006B0F65" w:rsidRPr="006B0F65">
        <w:rPr>
          <w:rFonts w:ascii="Courier New" w:hAnsi="Courier New" w:cs="Courier New"/>
          <w:sz w:val="24"/>
          <w:szCs w:val="24"/>
        </w:rPr>
        <w:t>d</w:t>
      </w:r>
      <w:r w:rsidR="006B0F65">
        <w:rPr>
          <w:rFonts w:ascii="Courier New" w:hAnsi="Courier New" w:cs="Courier New"/>
          <w:sz w:val="24"/>
          <w:szCs w:val="24"/>
        </w:rPr>
        <w:t>ell’</w:t>
      </w:r>
      <w:r w:rsidR="006B0F65" w:rsidRPr="006B0F65">
        <w:rPr>
          <w:rFonts w:ascii="Courier New" w:hAnsi="Courier New" w:cs="Courier New"/>
          <w:sz w:val="24"/>
          <w:szCs w:val="24"/>
        </w:rPr>
        <w:t xml:space="preserve"> Assemblea</w:t>
      </w:r>
      <w:proofErr w:type="gramEnd"/>
      <w:r w:rsidR="006B0F65" w:rsidRPr="006B0F65">
        <w:rPr>
          <w:rFonts w:ascii="Courier New" w:hAnsi="Courier New" w:cs="Courier New"/>
          <w:sz w:val="24"/>
          <w:szCs w:val="24"/>
        </w:rPr>
        <w:t xml:space="preserve"> Legislativa</w:t>
      </w:r>
      <w:r w:rsidRPr="006B0F65">
        <w:rPr>
          <w:rFonts w:ascii="Courier New" w:hAnsi="Courier New" w:cs="Courier New"/>
          <w:sz w:val="24"/>
          <w:szCs w:val="24"/>
        </w:rPr>
        <w:t xml:space="preserve"> n.</w:t>
      </w:r>
      <w:r w:rsidR="006B0F65">
        <w:rPr>
          <w:rFonts w:ascii="Courier New" w:hAnsi="Courier New" w:cs="Courier New"/>
          <w:sz w:val="24"/>
          <w:szCs w:val="24"/>
        </w:rPr>
        <w:t xml:space="preserve"> </w:t>
      </w:r>
      <w:r w:rsidRPr="006B0F65">
        <w:rPr>
          <w:rFonts w:ascii="Courier New" w:hAnsi="Courier New" w:cs="Courier New"/>
          <w:sz w:val="24"/>
          <w:szCs w:val="24"/>
        </w:rPr>
        <w:t>186/2018 non devono riprodurre l’intero testo del medesimo provvedimento ma assumere solo le determinazioni in merito ai punti appena elencati, affidati alla loro autonomia;</w:t>
      </w:r>
    </w:p>
    <w:p w14:paraId="479D4D45" w14:textId="6467D0DB" w:rsidR="00B76F24" w:rsidRPr="006B0F65" w:rsidRDefault="00637A9E" w:rsidP="006B0F65">
      <w:pPr>
        <w:spacing w:before="240" w:after="120" w:line="276" w:lineRule="auto"/>
        <w:ind w:firstLine="567"/>
        <w:jc w:val="both"/>
        <w:rPr>
          <w:rFonts w:ascii="Courier New" w:hAnsi="Courier New" w:cs="Courier New"/>
          <w:sz w:val="24"/>
          <w:szCs w:val="24"/>
        </w:rPr>
      </w:pPr>
      <w:r w:rsidRPr="006B0F65">
        <w:rPr>
          <w:rFonts w:ascii="Courier New" w:hAnsi="Courier New" w:cs="Courier New"/>
          <w:sz w:val="24"/>
          <w:szCs w:val="24"/>
        </w:rPr>
        <w:t>RITENUTO</w:t>
      </w:r>
      <w:r w:rsidR="00B76F24" w:rsidRPr="006B0F65">
        <w:rPr>
          <w:rFonts w:ascii="Courier New" w:hAnsi="Courier New" w:cs="Courier New"/>
          <w:sz w:val="24"/>
          <w:szCs w:val="24"/>
        </w:rPr>
        <w:t xml:space="preserve"> opportuno agevolare il recepimento da parte dei Comuni predisponendo uno schema tipo di delibera di Consiglio comunale, volto anche ad assicurare un’omogeneità di lettura ed interpretazione dei provvedimenti comunali da parte dei cittadini; </w:t>
      </w:r>
    </w:p>
    <w:p w14:paraId="45FE740D" w14:textId="1640BF2F" w:rsidR="00F40BD4" w:rsidRPr="006B0F65" w:rsidRDefault="00B76F24" w:rsidP="006B0F65">
      <w:pPr>
        <w:ind w:firstLine="567"/>
        <w:jc w:val="both"/>
        <w:rPr>
          <w:rFonts w:ascii="Courier New" w:hAnsi="Courier New" w:cs="Courier New"/>
          <w:sz w:val="24"/>
          <w:szCs w:val="24"/>
        </w:rPr>
      </w:pPr>
      <w:r w:rsidRPr="006B0F65">
        <w:rPr>
          <w:rFonts w:ascii="Courier New" w:hAnsi="Courier New" w:cs="Courier New"/>
          <w:sz w:val="24"/>
          <w:szCs w:val="24"/>
        </w:rPr>
        <w:t>RITENUTO necessario</w:t>
      </w:r>
      <w:r w:rsidR="00D16F8E" w:rsidRPr="006B0F65">
        <w:rPr>
          <w:rFonts w:ascii="Courier New" w:hAnsi="Courier New" w:cs="Courier New"/>
          <w:sz w:val="24"/>
          <w:szCs w:val="24"/>
        </w:rPr>
        <w:t>,</w:t>
      </w:r>
      <w:r w:rsidRPr="006B0F65">
        <w:rPr>
          <w:rFonts w:ascii="Courier New" w:hAnsi="Courier New" w:cs="Courier New"/>
          <w:sz w:val="24"/>
          <w:szCs w:val="24"/>
        </w:rPr>
        <w:t xml:space="preserve"> altresì</w:t>
      </w:r>
      <w:r w:rsidR="00F40BD4" w:rsidRPr="006B0F65">
        <w:rPr>
          <w:rFonts w:ascii="Courier New" w:hAnsi="Courier New" w:cs="Courier New"/>
          <w:sz w:val="24"/>
          <w:szCs w:val="24"/>
        </w:rPr>
        <w:t>:</w:t>
      </w:r>
    </w:p>
    <w:p w14:paraId="2BF887D2" w14:textId="7A23E568" w:rsidR="00F40BD4" w:rsidRPr="006B0F65" w:rsidRDefault="00B76F24" w:rsidP="00E56221">
      <w:pPr>
        <w:numPr>
          <w:ilvl w:val="0"/>
          <w:numId w:val="4"/>
        </w:numPr>
        <w:spacing w:before="120" w:after="120" w:line="280" w:lineRule="exact"/>
        <w:ind w:left="851" w:hanging="284"/>
        <w:jc w:val="both"/>
        <w:rPr>
          <w:rFonts w:ascii="Courier New" w:hAnsi="Courier New" w:cs="Courier New"/>
          <w:sz w:val="24"/>
          <w:szCs w:val="24"/>
        </w:rPr>
      </w:pPr>
      <w:r w:rsidRPr="006B0F65">
        <w:rPr>
          <w:rFonts w:ascii="Courier New" w:hAnsi="Courier New" w:cs="Courier New"/>
          <w:sz w:val="24"/>
          <w:szCs w:val="24"/>
        </w:rPr>
        <w:t>facilitare l’attività di calcolo del contributo di costruzione svolt</w:t>
      </w:r>
      <w:r w:rsidR="00F40BD4" w:rsidRPr="006B0F65">
        <w:rPr>
          <w:rFonts w:ascii="Courier New" w:hAnsi="Courier New" w:cs="Courier New"/>
          <w:sz w:val="24"/>
          <w:szCs w:val="24"/>
        </w:rPr>
        <w:t>a</w:t>
      </w:r>
      <w:r w:rsidRPr="006B0F65">
        <w:rPr>
          <w:rFonts w:ascii="Courier New" w:hAnsi="Courier New" w:cs="Courier New"/>
          <w:sz w:val="24"/>
          <w:szCs w:val="24"/>
        </w:rPr>
        <w:t xml:space="preserve"> dai professionisti </w:t>
      </w:r>
      <w:r w:rsidR="00F40BD4" w:rsidRPr="006B0F65">
        <w:rPr>
          <w:rFonts w:ascii="Courier New" w:hAnsi="Courier New" w:cs="Courier New"/>
          <w:sz w:val="24"/>
          <w:szCs w:val="24"/>
        </w:rPr>
        <w:t xml:space="preserve">nella </w:t>
      </w:r>
      <w:r w:rsidRPr="006B0F65">
        <w:rPr>
          <w:rFonts w:ascii="Courier New" w:hAnsi="Courier New" w:cs="Courier New"/>
          <w:sz w:val="24"/>
          <w:szCs w:val="24"/>
        </w:rPr>
        <w:t>fase di preparazione del</w:t>
      </w:r>
      <w:r w:rsidR="00D16F8E" w:rsidRPr="006B0F65">
        <w:rPr>
          <w:rFonts w:ascii="Courier New" w:hAnsi="Courier New" w:cs="Courier New"/>
          <w:sz w:val="24"/>
          <w:szCs w:val="24"/>
        </w:rPr>
        <w:t xml:space="preserve"> titolo </w:t>
      </w:r>
      <w:r w:rsidRPr="006B0F65">
        <w:rPr>
          <w:rFonts w:ascii="Courier New" w:hAnsi="Courier New" w:cs="Courier New"/>
          <w:sz w:val="24"/>
          <w:szCs w:val="24"/>
        </w:rPr>
        <w:t>edilizi</w:t>
      </w:r>
      <w:r w:rsidR="00D16F8E" w:rsidRPr="006B0F65">
        <w:rPr>
          <w:rFonts w:ascii="Courier New" w:hAnsi="Courier New" w:cs="Courier New"/>
          <w:sz w:val="24"/>
          <w:szCs w:val="24"/>
        </w:rPr>
        <w:t>o</w:t>
      </w:r>
      <w:r w:rsidR="00F40BD4" w:rsidRPr="006B0F65">
        <w:rPr>
          <w:rFonts w:ascii="Courier New" w:hAnsi="Courier New" w:cs="Courier New"/>
          <w:sz w:val="24"/>
          <w:szCs w:val="24"/>
        </w:rPr>
        <w:t>;</w:t>
      </w:r>
    </w:p>
    <w:p w14:paraId="0EF523B9" w14:textId="74824340" w:rsidR="00B76F24" w:rsidRPr="006B0F65" w:rsidRDefault="00B76F24" w:rsidP="00E56221">
      <w:pPr>
        <w:numPr>
          <w:ilvl w:val="0"/>
          <w:numId w:val="4"/>
        </w:numPr>
        <w:spacing w:before="120" w:after="120" w:line="280" w:lineRule="exact"/>
        <w:ind w:left="851" w:hanging="284"/>
        <w:jc w:val="both"/>
        <w:rPr>
          <w:rFonts w:ascii="Courier New" w:hAnsi="Courier New" w:cs="Courier New"/>
          <w:sz w:val="24"/>
          <w:szCs w:val="24"/>
        </w:rPr>
      </w:pPr>
      <w:r w:rsidRPr="006B0F65">
        <w:rPr>
          <w:rFonts w:ascii="Courier New" w:hAnsi="Courier New" w:cs="Courier New"/>
          <w:sz w:val="24"/>
          <w:szCs w:val="24"/>
        </w:rPr>
        <w:t>nell’ambito delle attività di semplificazione e trasmissione telematica delle pratiche edilizie promosse dalla Regione Emilia-Romagna attraverso la piattaforma Accesso Unitario, integrare le funzionalità di compilazione della modulistica edilizia unificata</w:t>
      </w:r>
      <w:r w:rsidR="00D16F8E" w:rsidRPr="006B0F65">
        <w:rPr>
          <w:rFonts w:ascii="Courier New" w:hAnsi="Courier New" w:cs="Courier New"/>
          <w:sz w:val="24"/>
          <w:szCs w:val="24"/>
        </w:rPr>
        <w:t>,</w:t>
      </w:r>
      <w:r w:rsidRPr="006B0F65">
        <w:rPr>
          <w:rFonts w:ascii="Courier New" w:hAnsi="Courier New" w:cs="Courier New"/>
          <w:sz w:val="24"/>
          <w:szCs w:val="24"/>
        </w:rPr>
        <w:t xml:space="preserve"> con quelle </w:t>
      </w:r>
      <w:r w:rsidR="00D16F8E" w:rsidRPr="006B0F65">
        <w:rPr>
          <w:rFonts w:ascii="Courier New" w:hAnsi="Courier New" w:cs="Courier New"/>
          <w:sz w:val="24"/>
          <w:szCs w:val="24"/>
        </w:rPr>
        <w:t>per il</w:t>
      </w:r>
      <w:r w:rsidRPr="006B0F65">
        <w:rPr>
          <w:rFonts w:ascii="Courier New" w:hAnsi="Courier New" w:cs="Courier New"/>
          <w:sz w:val="24"/>
          <w:szCs w:val="24"/>
        </w:rPr>
        <w:t xml:space="preserve"> calcolo automatico del contributo di costruzione</w:t>
      </w:r>
      <w:r w:rsidR="00D16F8E" w:rsidRPr="006B0F65">
        <w:rPr>
          <w:rFonts w:ascii="Courier New" w:hAnsi="Courier New" w:cs="Courier New"/>
          <w:sz w:val="24"/>
          <w:szCs w:val="24"/>
        </w:rPr>
        <w:t xml:space="preserve"> secondo la nuova disciplina regionale</w:t>
      </w:r>
      <w:r w:rsidRPr="006B0F65">
        <w:rPr>
          <w:rFonts w:ascii="Courier New" w:hAnsi="Courier New" w:cs="Courier New"/>
          <w:sz w:val="24"/>
          <w:szCs w:val="24"/>
        </w:rPr>
        <w:t>;</w:t>
      </w:r>
    </w:p>
    <w:p w14:paraId="5FD49C48" w14:textId="47AE2B2B" w:rsidR="00643AB8" w:rsidRPr="006B0F65" w:rsidRDefault="00E02403" w:rsidP="006B0F65">
      <w:pPr>
        <w:ind w:firstLine="567"/>
        <w:jc w:val="both"/>
        <w:rPr>
          <w:rFonts w:ascii="Courier New" w:hAnsi="Courier New" w:cs="Courier New"/>
          <w:sz w:val="24"/>
          <w:szCs w:val="24"/>
        </w:rPr>
      </w:pPr>
      <w:r w:rsidRPr="006B0F65">
        <w:rPr>
          <w:rFonts w:ascii="Courier New" w:hAnsi="Courier New" w:cs="Courier New"/>
          <w:sz w:val="24"/>
          <w:szCs w:val="24"/>
        </w:rPr>
        <w:t xml:space="preserve">SENTITO il </w:t>
      </w:r>
      <w:r w:rsidR="00D16F8E" w:rsidRPr="006B0F65">
        <w:rPr>
          <w:rFonts w:ascii="Courier New" w:hAnsi="Courier New" w:cs="Courier New"/>
          <w:sz w:val="24"/>
          <w:szCs w:val="24"/>
        </w:rPr>
        <w:t xml:space="preserve">Tavolo di monitoraggio dell’applicazione della L.R. </w:t>
      </w:r>
      <w:r w:rsidR="001954D9" w:rsidRPr="006B0F65">
        <w:rPr>
          <w:rFonts w:ascii="Courier New" w:hAnsi="Courier New" w:cs="Courier New"/>
          <w:sz w:val="24"/>
          <w:szCs w:val="24"/>
        </w:rPr>
        <w:t>n.</w:t>
      </w:r>
      <w:r w:rsidR="006B0F65">
        <w:rPr>
          <w:rFonts w:ascii="Courier New" w:hAnsi="Courier New" w:cs="Courier New"/>
          <w:sz w:val="24"/>
          <w:szCs w:val="24"/>
        </w:rPr>
        <w:t xml:space="preserve"> </w:t>
      </w:r>
      <w:r w:rsidR="00D16F8E" w:rsidRPr="006B0F65">
        <w:rPr>
          <w:rFonts w:ascii="Courier New" w:hAnsi="Courier New" w:cs="Courier New"/>
          <w:sz w:val="24"/>
          <w:szCs w:val="24"/>
        </w:rPr>
        <w:t>24/2017</w:t>
      </w:r>
      <w:r w:rsidR="006B0F65">
        <w:rPr>
          <w:rFonts w:ascii="Courier New" w:hAnsi="Courier New" w:cs="Courier New"/>
          <w:sz w:val="24"/>
          <w:szCs w:val="24"/>
        </w:rPr>
        <w:t>;</w:t>
      </w:r>
    </w:p>
    <w:p w14:paraId="727E2CC2" w14:textId="7EFB2233" w:rsidR="00643AB8" w:rsidRPr="006B0F65" w:rsidRDefault="002963A4" w:rsidP="006B0F65">
      <w:pPr>
        <w:ind w:firstLine="567"/>
        <w:jc w:val="both"/>
        <w:rPr>
          <w:rFonts w:ascii="Courier New" w:hAnsi="Courier New" w:cs="Courier New"/>
          <w:sz w:val="24"/>
          <w:szCs w:val="24"/>
        </w:rPr>
      </w:pPr>
      <w:r w:rsidRPr="006B0F65">
        <w:rPr>
          <w:rFonts w:ascii="Courier New" w:hAnsi="Courier New" w:cs="Courier New"/>
          <w:sz w:val="24"/>
          <w:szCs w:val="24"/>
        </w:rPr>
        <w:t xml:space="preserve">ACQUISITO </w:t>
      </w:r>
      <w:r w:rsidR="00643AB8" w:rsidRPr="006B0F65">
        <w:rPr>
          <w:rFonts w:ascii="Courier New" w:hAnsi="Courier New" w:cs="Courier New"/>
          <w:sz w:val="24"/>
          <w:szCs w:val="24"/>
        </w:rPr>
        <w:t>ai sensi dell’art. 49, comma 3, della L.R. n. 24/2017 il parere del Consiglio delle Autonomie Locali (CAL);</w:t>
      </w:r>
    </w:p>
    <w:p w14:paraId="7153EAB0" w14:textId="7FBAEC41" w:rsidR="00DD15D7" w:rsidRPr="006B0F65" w:rsidRDefault="006B0F65" w:rsidP="006B0F65">
      <w:pPr>
        <w:spacing w:before="240" w:after="120" w:line="276" w:lineRule="auto"/>
        <w:ind w:firstLine="360"/>
        <w:jc w:val="both"/>
        <w:rPr>
          <w:rFonts w:ascii="Courier New" w:hAnsi="Courier New" w:cs="Courier New"/>
          <w:sz w:val="24"/>
          <w:szCs w:val="24"/>
        </w:rPr>
      </w:pPr>
      <w:r>
        <w:rPr>
          <w:rFonts w:ascii="Courier New" w:hAnsi="Courier New" w:cs="Courier New"/>
          <w:sz w:val="24"/>
          <w:szCs w:val="24"/>
        </w:rPr>
        <w:t xml:space="preserve"> </w:t>
      </w:r>
      <w:r w:rsidR="00E4204D" w:rsidRPr="006B0F65">
        <w:rPr>
          <w:rFonts w:ascii="Courier New" w:hAnsi="Courier New" w:cs="Courier New"/>
          <w:sz w:val="24"/>
          <w:szCs w:val="24"/>
        </w:rPr>
        <w:t xml:space="preserve">RICHIAMATE </w:t>
      </w:r>
      <w:r w:rsidR="00DD15D7" w:rsidRPr="006B0F65">
        <w:rPr>
          <w:rFonts w:ascii="Courier New" w:hAnsi="Courier New" w:cs="Courier New"/>
          <w:sz w:val="24"/>
          <w:szCs w:val="24"/>
        </w:rPr>
        <w:t>le proprie deliberazioni sulle competenze delle strutture organizzative, l’esercizio delle funzioni dirigenziali, le misure per la trasparenza e la prevenzione della corruzione, il sistema dei controlli interni:</w:t>
      </w:r>
    </w:p>
    <w:p w14:paraId="02EB68D9" w14:textId="77777777" w:rsidR="006B0F65" w:rsidRDefault="001954D9" w:rsidP="00E56221">
      <w:pPr>
        <w:numPr>
          <w:ilvl w:val="0"/>
          <w:numId w:val="7"/>
        </w:numPr>
        <w:suppressAutoHyphens/>
        <w:spacing w:before="120" w:after="120" w:line="276" w:lineRule="auto"/>
        <w:jc w:val="both"/>
        <w:rPr>
          <w:rFonts w:ascii="Courier New" w:hAnsi="Courier New" w:cs="Courier New"/>
          <w:sz w:val="24"/>
          <w:szCs w:val="24"/>
        </w:rPr>
      </w:pPr>
      <w:r w:rsidRPr="006B0F65">
        <w:rPr>
          <w:rFonts w:ascii="Courier New" w:hAnsi="Courier New" w:cs="Courier New"/>
          <w:sz w:val="24"/>
          <w:szCs w:val="24"/>
        </w:rPr>
        <w:t>n.</w:t>
      </w:r>
      <w:r w:rsidR="00DD15D7" w:rsidRPr="006B0F65">
        <w:rPr>
          <w:rFonts w:ascii="Courier New" w:hAnsi="Courier New" w:cs="Courier New"/>
          <w:sz w:val="24"/>
          <w:szCs w:val="24"/>
        </w:rPr>
        <w:t xml:space="preserve"> 2416 del 29.12.2008 recante "Indirizzi in ordine alle relazioni organizzative e funzionali tra le strutture e sull'esercizio delle funzioni dirigenziali” e le successive modifiche</w:t>
      </w:r>
      <w:r w:rsidR="006B0F65">
        <w:rPr>
          <w:rFonts w:ascii="Courier New" w:hAnsi="Courier New" w:cs="Courier New"/>
          <w:sz w:val="24"/>
          <w:szCs w:val="24"/>
        </w:rPr>
        <w:t>, per quanto applicabile;</w:t>
      </w:r>
    </w:p>
    <w:p w14:paraId="3B5F6789" w14:textId="0CD0588E" w:rsidR="00DD15D7" w:rsidRPr="006B0F65" w:rsidRDefault="006B0F65" w:rsidP="00E56221">
      <w:pPr>
        <w:numPr>
          <w:ilvl w:val="0"/>
          <w:numId w:val="7"/>
        </w:numPr>
        <w:suppressAutoHyphens/>
        <w:spacing w:before="120" w:after="120" w:line="276" w:lineRule="auto"/>
        <w:jc w:val="both"/>
        <w:rPr>
          <w:rFonts w:ascii="Courier New" w:hAnsi="Courier New" w:cs="Courier New"/>
          <w:sz w:val="24"/>
          <w:szCs w:val="24"/>
        </w:rPr>
      </w:pPr>
      <w:r>
        <w:rPr>
          <w:rFonts w:ascii="Courier New" w:hAnsi="Courier New" w:cs="Courier New"/>
          <w:sz w:val="24"/>
          <w:szCs w:val="24"/>
        </w:rPr>
        <w:lastRenderedPageBreak/>
        <w:t>n.</w:t>
      </w:r>
      <w:r w:rsidR="00DD15D7" w:rsidRPr="006B0F65">
        <w:rPr>
          <w:rFonts w:ascii="Courier New" w:hAnsi="Courier New" w:cs="Courier New"/>
          <w:sz w:val="24"/>
          <w:szCs w:val="24"/>
        </w:rPr>
        <w:t xml:space="preserve"> 468/2017 recante “Il sistema dei controlli interni nella Regione Emilia-Romagna”);</w:t>
      </w:r>
    </w:p>
    <w:p w14:paraId="4FD9D723" w14:textId="576688CB" w:rsidR="00DD15D7" w:rsidRPr="006B0F65" w:rsidRDefault="001954D9" w:rsidP="00E56221">
      <w:pPr>
        <w:numPr>
          <w:ilvl w:val="0"/>
          <w:numId w:val="7"/>
        </w:numPr>
        <w:suppressAutoHyphens/>
        <w:spacing w:before="120" w:after="120" w:line="276" w:lineRule="auto"/>
        <w:jc w:val="both"/>
        <w:rPr>
          <w:rFonts w:ascii="Courier New" w:hAnsi="Courier New" w:cs="Courier New"/>
          <w:sz w:val="24"/>
          <w:szCs w:val="24"/>
        </w:rPr>
      </w:pPr>
      <w:r w:rsidRPr="006B0F65">
        <w:rPr>
          <w:rFonts w:ascii="Courier New" w:hAnsi="Courier New" w:cs="Courier New"/>
          <w:sz w:val="24"/>
          <w:szCs w:val="24"/>
        </w:rPr>
        <w:t>n.</w:t>
      </w:r>
      <w:r w:rsidR="00DD15D7" w:rsidRPr="006B0F65">
        <w:rPr>
          <w:rFonts w:ascii="Courier New" w:hAnsi="Courier New" w:cs="Courier New"/>
          <w:sz w:val="24"/>
          <w:szCs w:val="24"/>
        </w:rPr>
        <w:t xml:space="preserve"> 56 del 25.01.2016 recante “Affidamento degli incarichi di Direttore Generale della Giunta regionale, ai sensi dell’art. 43 della L.R. </w:t>
      </w:r>
      <w:r w:rsidRPr="006B0F65">
        <w:rPr>
          <w:rFonts w:ascii="Courier New" w:hAnsi="Courier New" w:cs="Courier New"/>
          <w:sz w:val="24"/>
          <w:szCs w:val="24"/>
        </w:rPr>
        <w:t>n.</w:t>
      </w:r>
      <w:r w:rsidR="00DD15D7" w:rsidRPr="006B0F65">
        <w:rPr>
          <w:rFonts w:ascii="Courier New" w:hAnsi="Courier New" w:cs="Courier New"/>
          <w:sz w:val="24"/>
          <w:szCs w:val="24"/>
        </w:rPr>
        <w:t>43/2001”;</w:t>
      </w:r>
    </w:p>
    <w:p w14:paraId="731F3ECA" w14:textId="670FE2FE" w:rsidR="00DD15D7" w:rsidRPr="006B0F65" w:rsidRDefault="001954D9" w:rsidP="00E56221">
      <w:pPr>
        <w:numPr>
          <w:ilvl w:val="0"/>
          <w:numId w:val="7"/>
        </w:numPr>
        <w:suppressAutoHyphens/>
        <w:spacing w:before="120" w:after="120" w:line="276" w:lineRule="auto"/>
        <w:jc w:val="both"/>
        <w:rPr>
          <w:rFonts w:ascii="Courier New" w:hAnsi="Courier New" w:cs="Courier New"/>
          <w:sz w:val="24"/>
          <w:szCs w:val="24"/>
        </w:rPr>
      </w:pPr>
      <w:r w:rsidRPr="006B0F65">
        <w:rPr>
          <w:rFonts w:ascii="Courier New" w:hAnsi="Courier New" w:cs="Courier New"/>
          <w:sz w:val="24"/>
          <w:szCs w:val="24"/>
        </w:rPr>
        <w:t>n.</w:t>
      </w:r>
      <w:r w:rsidR="00DD15D7" w:rsidRPr="006B0F65">
        <w:rPr>
          <w:rFonts w:ascii="Courier New" w:hAnsi="Courier New" w:cs="Courier New"/>
          <w:sz w:val="24"/>
          <w:szCs w:val="24"/>
        </w:rPr>
        <w:t xml:space="preserve"> 270 del 29.02.2016 recante “Attuazione prima fase della riorganizzazione avviata con delibera </w:t>
      </w:r>
      <w:r w:rsidRPr="006B0F65">
        <w:rPr>
          <w:rFonts w:ascii="Courier New" w:hAnsi="Courier New" w:cs="Courier New"/>
          <w:sz w:val="24"/>
          <w:szCs w:val="24"/>
        </w:rPr>
        <w:t>n.</w:t>
      </w:r>
      <w:r w:rsidR="00DD15D7" w:rsidRPr="006B0F65">
        <w:rPr>
          <w:rFonts w:ascii="Courier New" w:hAnsi="Courier New" w:cs="Courier New"/>
          <w:sz w:val="24"/>
          <w:szCs w:val="24"/>
        </w:rPr>
        <w:t xml:space="preserve"> 2189/2015”;</w:t>
      </w:r>
    </w:p>
    <w:p w14:paraId="10B8CCDD" w14:textId="1614D48F" w:rsidR="00DD15D7" w:rsidRPr="006B0F65" w:rsidRDefault="001954D9" w:rsidP="00E56221">
      <w:pPr>
        <w:numPr>
          <w:ilvl w:val="0"/>
          <w:numId w:val="7"/>
        </w:numPr>
        <w:suppressAutoHyphens/>
        <w:spacing w:before="120" w:after="120" w:line="276" w:lineRule="auto"/>
        <w:jc w:val="both"/>
        <w:rPr>
          <w:rFonts w:ascii="Courier New" w:hAnsi="Courier New" w:cs="Courier New"/>
          <w:sz w:val="24"/>
          <w:szCs w:val="24"/>
        </w:rPr>
      </w:pPr>
      <w:r w:rsidRPr="006B0F65">
        <w:rPr>
          <w:rFonts w:ascii="Courier New" w:hAnsi="Courier New" w:cs="Courier New"/>
          <w:sz w:val="24"/>
          <w:szCs w:val="24"/>
        </w:rPr>
        <w:t>n.</w:t>
      </w:r>
      <w:r w:rsidR="00DD15D7" w:rsidRPr="006B0F65">
        <w:rPr>
          <w:rFonts w:ascii="Courier New" w:hAnsi="Courier New" w:cs="Courier New"/>
          <w:sz w:val="24"/>
          <w:szCs w:val="24"/>
        </w:rPr>
        <w:t xml:space="preserve"> 622 del 28.04.2016 recante “Attuazione seconda fase della riorganizzazione avviata con delibera </w:t>
      </w:r>
      <w:r w:rsidRPr="006B0F65">
        <w:rPr>
          <w:rFonts w:ascii="Courier New" w:hAnsi="Courier New" w:cs="Courier New"/>
          <w:sz w:val="24"/>
          <w:szCs w:val="24"/>
        </w:rPr>
        <w:t>n.</w:t>
      </w:r>
      <w:r w:rsidR="00DD15D7" w:rsidRPr="006B0F65">
        <w:rPr>
          <w:rFonts w:ascii="Courier New" w:hAnsi="Courier New" w:cs="Courier New"/>
          <w:sz w:val="24"/>
          <w:szCs w:val="24"/>
        </w:rPr>
        <w:t xml:space="preserve"> 2189/2015” e la conseguente determinazione </w:t>
      </w:r>
      <w:r w:rsidRPr="006B0F65">
        <w:rPr>
          <w:rFonts w:ascii="Courier New" w:hAnsi="Courier New" w:cs="Courier New"/>
          <w:sz w:val="24"/>
          <w:szCs w:val="24"/>
        </w:rPr>
        <w:t>n.</w:t>
      </w:r>
      <w:r w:rsidR="00DD15D7" w:rsidRPr="006B0F65">
        <w:rPr>
          <w:rFonts w:ascii="Courier New" w:hAnsi="Courier New" w:cs="Courier New"/>
          <w:sz w:val="24"/>
          <w:szCs w:val="24"/>
        </w:rPr>
        <w:t xml:space="preserve"> 7283 del 29.04.2016, recante “Modifica dell'assetto delle posizioni dirigenziali </w:t>
      </w:r>
      <w:proofErr w:type="spellStart"/>
      <w:r w:rsidR="00DD15D7" w:rsidRPr="006B0F65">
        <w:rPr>
          <w:rFonts w:ascii="Courier New" w:hAnsi="Courier New" w:cs="Courier New"/>
          <w:sz w:val="24"/>
          <w:szCs w:val="24"/>
        </w:rPr>
        <w:t>professional</w:t>
      </w:r>
      <w:proofErr w:type="spellEnd"/>
      <w:r w:rsidR="00DD15D7" w:rsidRPr="006B0F65">
        <w:rPr>
          <w:rFonts w:ascii="Courier New" w:hAnsi="Courier New" w:cs="Courier New"/>
          <w:sz w:val="24"/>
          <w:szCs w:val="24"/>
        </w:rPr>
        <w:t>, conferimento di incarichi dirigenziali, riallocazione posizioni organizzative e di personale in servizio presso la Direzione Generale Cura del Territorio e dell'Ambiente”;</w:t>
      </w:r>
    </w:p>
    <w:p w14:paraId="1C97E8F8" w14:textId="6E412A7C" w:rsidR="00DD15D7" w:rsidRPr="006B0F65" w:rsidRDefault="001954D9" w:rsidP="00E56221">
      <w:pPr>
        <w:numPr>
          <w:ilvl w:val="0"/>
          <w:numId w:val="7"/>
        </w:numPr>
        <w:suppressAutoHyphens/>
        <w:spacing w:before="120" w:after="120" w:line="276" w:lineRule="auto"/>
        <w:jc w:val="both"/>
        <w:rPr>
          <w:rFonts w:ascii="Courier New" w:hAnsi="Courier New" w:cs="Courier New"/>
          <w:sz w:val="24"/>
          <w:szCs w:val="24"/>
        </w:rPr>
      </w:pPr>
      <w:r w:rsidRPr="006B0F65">
        <w:rPr>
          <w:rFonts w:ascii="Courier New" w:hAnsi="Courier New" w:cs="Courier New"/>
          <w:sz w:val="24"/>
          <w:szCs w:val="24"/>
        </w:rPr>
        <w:t>n.</w:t>
      </w:r>
      <w:r w:rsidR="00DD15D7" w:rsidRPr="006B0F65">
        <w:rPr>
          <w:rFonts w:ascii="Courier New" w:hAnsi="Courier New" w:cs="Courier New"/>
          <w:sz w:val="24"/>
          <w:szCs w:val="24"/>
        </w:rPr>
        <w:t xml:space="preserve"> 702 del 16.05.2016 concernente “Approvazione incarichi dirigenziali conferiti nell'ambito delle Direzioni Generali - Agenzie - Istituto, e nomina dei Responsabili della prevenzione della corruzione, della trasparenza e accesso civico, della sicurezza del trattamento dei dati personali, e dell'anagrafe per la stazione appaltante”;</w:t>
      </w:r>
    </w:p>
    <w:p w14:paraId="0AD12BCB" w14:textId="28A00696" w:rsidR="00DD15D7" w:rsidRPr="006B0F65" w:rsidRDefault="001954D9" w:rsidP="00E56221">
      <w:pPr>
        <w:numPr>
          <w:ilvl w:val="0"/>
          <w:numId w:val="7"/>
        </w:numPr>
        <w:suppressAutoHyphens/>
        <w:spacing w:before="120" w:after="120" w:line="276" w:lineRule="auto"/>
        <w:jc w:val="both"/>
        <w:rPr>
          <w:rFonts w:ascii="Courier New" w:hAnsi="Courier New" w:cs="Courier New"/>
          <w:sz w:val="24"/>
          <w:szCs w:val="24"/>
        </w:rPr>
      </w:pPr>
      <w:r w:rsidRPr="006B0F65">
        <w:rPr>
          <w:rFonts w:ascii="Courier New" w:hAnsi="Courier New" w:cs="Courier New"/>
          <w:sz w:val="24"/>
          <w:szCs w:val="24"/>
        </w:rPr>
        <w:t>n.</w:t>
      </w:r>
      <w:r w:rsidR="00DD15D7" w:rsidRPr="006B0F65">
        <w:rPr>
          <w:rFonts w:ascii="Courier New" w:hAnsi="Courier New" w:cs="Courier New"/>
          <w:sz w:val="24"/>
          <w:szCs w:val="24"/>
        </w:rPr>
        <w:t xml:space="preserve"> 1107 del 11.07.2016 recante “Integrazione delle declaratorie delle strutture organizzative della Giunta regionale a seguito dell'implementazione della seconda fase della riorganizzazione avviata con Delibera 2189/2015”;</w:t>
      </w:r>
    </w:p>
    <w:p w14:paraId="65F42686" w14:textId="77777777" w:rsidR="006B0F65" w:rsidRDefault="001954D9" w:rsidP="00E56221">
      <w:pPr>
        <w:numPr>
          <w:ilvl w:val="0"/>
          <w:numId w:val="7"/>
        </w:numPr>
        <w:suppressAutoHyphens/>
        <w:autoSpaceDE w:val="0"/>
        <w:adjustRightInd w:val="0"/>
        <w:spacing w:before="240" w:after="120" w:line="276" w:lineRule="auto"/>
        <w:ind w:left="851"/>
        <w:jc w:val="both"/>
        <w:rPr>
          <w:rFonts w:ascii="Courier New" w:hAnsi="Courier New" w:cs="Courier New"/>
          <w:sz w:val="24"/>
          <w:szCs w:val="24"/>
          <w:lang w:eastAsia="it-IT"/>
        </w:rPr>
      </w:pPr>
      <w:r w:rsidRPr="006B0F65">
        <w:rPr>
          <w:rFonts w:ascii="Courier New" w:hAnsi="Courier New" w:cs="Courier New"/>
          <w:sz w:val="24"/>
          <w:szCs w:val="24"/>
        </w:rPr>
        <w:t>n.</w:t>
      </w:r>
      <w:r w:rsidR="00DD15D7" w:rsidRPr="006B0F65">
        <w:rPr>
          <w:rFonts w:ascii="Courier New" w:hAnsi="Courier New" w:cs="Courier New"/>
          <w:sz w:val="24"/>
          <w:szCs w:val="24"/>
        </w:rPr>
        <w:t xml:space="preserve"> 468 del 10.04.2017 recante “Il sistema dei controlli interni nella Regione Emilia-Romagna”, e le relative circolari del Capo di Gabinetto del Presidente della Giunta regionale PG/2017/0660476 del 13 ottobre 2017 e PG/2017/0779385 del 21 dicembre 2017, recanti indicazioni procedurali per rendere operativo il sistema dei controlli interni;</w:t>
      </w:r>
    </w:p>
    <w:p w14:paraId="04A0E04D" w14:textId="0CF9F496" w:rsidR="006B0F65" w:rsidRPr="00621BF0" w:rsidRDefault="008F46E1" w:rsidP="00E56221">
      <w:pPr>
        <w:numPr>
          <w:ilvl w:val="0"/>
          <w:numId w:val="7"/>
        </w:numPr>
        <w:suppressAutoHyphens/>
        <w:autoSpaceDE w:val="0"/>
        <w:adjustRightInd w:val="0"/>
        <w:spacing w:before="240" w:after="120" w:line="276" w:lineRule="auto"/>
        <w:ind w:left="851"/>
        <w:jc w:val="both"/>
        <w:rPr>
          <w:rFonts w:ascii="Courier New" w:hAnsi="Courier New" w:cs="Courier New"/>
          <w:sz w:val="24"/>
          <w:szCs w:val="24"/>
          <w:lang w:eastAsia="it-IT"/>
        </w:rPr>
      </w:pPr>
      <w:r w:rsidRPr="006B0F65">
        <w:rPr>
          <w:rFonts w:ascii="Courier New" w:hAnsi="Courier New" w:cs="Courier New"/>
          <w:sz w:val="24"/>
          <w:szCs w:val="24"/>
        </w:rPr>
        <w:t>n. 122 del 28 gennaio 2019 recante “Approvazione Piano triennale di prevenzione della corruzione 2019-2021”</w:t>
      </w:r>
      <w:r w:rsidR="006B0F65" w:rsidRPr="006B0F65">
        <w:rPr>
          <w:rFonts w:ascii="Courier New" w:hAnsi="Courier New" w:cs="Courier New"/>
          <w:sz w:val="24"/>
          <w:szCs w:val="24"/>
        </w:rPr>
        <w:t xml:space="preserve">, </w:t>
      </w:r>
      <w:r w:rsidR="006B0F65" w:rsidRPr="006B0F65">
        <w:rPr>
          <w:rFonts w:ascii="Courier New" w:hAnsi="Courier New" w:cs="Courier New"/>
          <w:color w:val="000000"/>
          <w:sz w:val="24"/>
          <w:szCs w:val="24"/>
          <w:lang w:eastAsia="it-IT"/>
        </w:rPr>
        <w:t xml:space="preserve">ed in particolare </w:t>
      </w:r>
      <w:proofErr w:type="gramStart"/>
      <w:r w:rsidR="006B0F65" w:rsidRPr="006B0F65">
        <w:rPr>
          <w:rFonts w:ascii="Courier New" w:hAnsi="Courier New" w:cs="Courier New"/>
          <w:sz w:val="24"/>
          <w:szCs w:val="24"/>
          <w:lang w:eastAsia="it-IT"/>
        </w:rPr>
        <w:t>l’ allegato</w:t>
      </w:r>
      <w:proofErr w:type="gramEnd"/>
      <w:r w:rsidR="006B0F65" w:rsidRPr="006B0F65">
        <w:rPr>
          <w:rFonts w:ascii="Courier New" w:hAnsi="Courier New" w:cs="Courier New"/>
          <w:sz w:val="24"/>
          <w:szCs w:val="24"/>
          <w:lang w:eastAsia="it-IT"/>
        </w:rPr>
        <w:t xml:space="preserve"> D</w:t>
      </w:r>
      <w:r w:rsidR="006B0F65" w:rsidRPr="006B0F65">
        <w:rPr>
          <w:rFonts w:ascii="Courier New" w:hAnsi="Courier New" w:cs="Courier New"/>
          <w:lang w:eastAsia="it-IT"/>
        </w:rPr>
        <w:t xml:space="preserve"> “D</w:t>
      </w:r>
      <w:r w:rsidR="006B0F65" w:rsidRPr="006B0F65">
        <w:rPr>
          <w:rFonts w:ascii="Courier New" w:hAnsi="Courier New" w:cs="Courier New"/>
          <w:sz w:val="24"/>
          <w:szCs w:val="24"/>
          <w:lang w:eastAsia="it-IT"/>
        </w:rPr>
        <w:t>irettiva di indirizzi interpretativi per l'applicazione degli obblighi di pubblicazione previsti dal D.lgs. n. 33 del 2013. Attuazione del piano triennale di prevenzione della corruzione 2019-2021</w:t>
      </w:r>
      <w:r w:rsidR="006B0F65" w:rsidRPr="006B0F65">
        <w:rPr>
          <w:rFonts w:ascii="Courier New" w:hAnsi="Courier New" w:cs="Courier New"/>
          <w:color w:val="000000"/>
          <w:sz w:val="24"/>
          <w:szCs w:val="24"/>
          <w:lang w:eastAsia="it-IT"/>
        </w:rPr>
        <w:t>; </w:t>
      </w:r>
    </w:p>
    <w:p w14:paraId="220E06F5" w14:textId="77777777" w:rsidR="00621BF0" w:rsidRPr="00F65C24" w:rsidRDefault="00621BF0" w:rsidP="00E56221">
      <w:pPr>
        <w:numPr>
          <w:ilvl w:val="0"/>
          <w:numId w:val="7"/>
        </w:numPr>
        <w:autoSpaceDE w:val="0"/>
        <w:adjustRightInd w:val="0"/>
        <w:spacing w:before="240" w:after="120" w:line="276" w:lineRule="auto"/>
        <w:jc w:val="both"/>
        <w:rPr>
          <w:rFonts w:ascii="Courier New" w:hAnsi="Courier New" w:cs="Courier New"/>
          <w:sz w:val="24"/>
          <w:szCs w:val="24"/>
        </w:rPr>
      </w:pPr>
      <w:r w:rsidRPr="00F65C24">
        <w:rPr>
          <w:rFonts w:ascii="Courier New" w:eastAsia="Times New Roman" w:hAnsi="Courier New" w:cs="Courier New"/>
          <w:sz w:val="24"/>
          <w:szCs w:val="24"/>
        </w:rPr>
        <w:t xml:space="preserve">Il D.lgs. 14 marzo 2013, n. 33 “Riordino della disciplina riguardante il diritto di accesso civico e gli obblighi di pubblicità, trasparenza e diffusione di informazioni da parte delle pubbliche amministrazioni” e </w:t>
      </w:r>
      <w:proofErr w:type="spellStart"/>
      <w:r w:rsidRPr="00F65C24">
        <w:rPr>
          <w:rFonts w:ascii="Courier New" w:eastAsia="Times New Roman" w:hAnsi="Courier New" w:cs="Courier New"/>
          <w:sz w:val="24"/>
          <w:szCs w:val="24"/>
        </w:rPr>
        <w:t>ss.mm.ii</w:t>
      </w:r>
      <w:proofErr w:type="spellEnd"/>
      <w:r w:rsidRPr="00F65C24">
        <w:rPr>
          <w:rFonts w:ascii="Courier New" w:eastAsia="Times New Roman" w:hAnsi="Courier New" w:cs="Courier New"/>
          <w:sz w:val="24"/>
          <w:szCs w:val="24"/>
        </w:rPr>
        <w:t>.;</w:t>
      </w:r>
    </w:p>
    <w:p w14:paraId="0CF6A668" w14:textId="056F2F57" w:rsidR="00DD15D7" w:rsidRPr="006B0F65" w:rsidRDefault="006B0F65" w:rsidP="006B0F65">
      <w:pPr>
        <w:spacing w:before="240" w:after="120" w:line="276" w:lineRule="auto"/>
        <w:ind w:firstLine="491"/>
        <w:jc w:val="both"/>
        <w:rPr>
          <w:rFonts w:ascii="Courier New" w:hAnsi="Courier New" w:cs="Courier New"/>
          <w:sz w:val="24"/>
          <w:szCs w:val="24"/>
        </w:rPr>
      </w:pPr>
      <w:r>
        <w:rPr>
          <w:rFonts w:ascii="Courier New" w:hAnsi="Courier New" w:cs="Courier New"/>
          <w:sz w:val="24"/>
          <w:szCs w:val="24"/>
        </w:rPr>
        <w:lastRenderedPageBreak/>
        <w:t xml:space="preserve"> </w:t>
      </w:r>
      <w:r w:rsidR="00E4204D" w:rsidRPr="006B0F65">
        <w:rPr>
          <w:rFonts w:ascii="Courier New" w:hAnsi="Courier New" w:cs="Courier New"/>
          <w:sz w:val="24"/>
          <w:szCs w:val="24"/>
        </w:rPr>
        <w:t xml:space="preserve">DATO ATTO </w:t>
      </w:r>
      <w:r w:rsidR="00DD15D7" w:rsidRPr="006B0F65">
        <w:rPr>
          <w:rFonts w:ascii="Courier New" w:hAnsi="Courier New" w:cs="Courier New"/>
          <w:sz w:val="24"/>
          <w:szCs w:val="24"/>
        </w:rPr>
        <w:t>che il responsabile del procedimento ha dichiarato di non trovarsi in situazione di conflitto, anche potenziale, di interessi;</w:t>
      </w:r>
    </w:p>
    <w:p w14:paraId="6D5AA065" w14:textId="1577C106" w:rsidR="00DD15D7" w:rsidRPr="006B0F65" w:rsidRDefault="006B0F65" w:rsidP="006B0F65">
      <w:pPr>
        <w:spacing w:before="240" w:after="120" w:line="276" w:lineRule="auto"/>
        <w:ind w:firstLine="491"/>
        <w:jc w:val="both"/>
        <w:rPr>
          <w:rFonts w:ascii="Courier New" w:hAnsi="Courier New" w:cs="Courier New"/>
          <w:sz w:val="24"/>
          <w:szCs w:val="24"/>
        </w:rPr>
      </w:pPr>
      <w:r>
        <w:rPr>
          <w:rFonts w:ascii="Courier New" w:hAnsi="Courier New" w:cs="Courier New"/>
          <w:sz w:val="24"/>
          <w:szCs w:val="24"/>
        </w:rPr>
        <w:t xml:space="preserve"> </w:t>
      </w:r>
      <w:r w:rsidR="00E4204D" w:rsidRPr="006B0F65">
        <w:rPr>
          <w:rFonts w:ascii="Courier New" w:hAnsi="Courier New" w:cs="Courier New"/>
          <w:sz w:val="24"/>
          <w:szCs w:val="24"/>
        </w:rPr>
        <w:t xml:space="preserve">DATO ATTO </w:t>
      </w:r>
      <w:r w:rsidR="00DD15D7" w:rsidRPr="006B0F65">
        <w:rPr>
          <w:rFonts w:ascii="Courier New" w:hAnsi="Courier New" w:cs="Courier New"/>
          <w:sz w:val="24"/>
          <w:szCs w:val="24"/>
        </w:rPr>
        <w:t>dei pareri allegati;</w:t>
      </w:r>
    </w:p>
    <w:p w14:paraId="48C840DF" w14:textId="77777777" w:rsidR="00DD15D7" w:rsidRPr="006B0F65" w:rsidRDefault="00DD15D7" w:rsidP="00115BC2">
      <w:pPr>
        <w:spacing w:before="240" w:after="120" w:line="276" w:lineRule="auto"/>
        <w:jc w:val="both"/>
        <w:rPr>
          <w:rFonts w:ascii="Courier New" w:hAnsi="Courier New" w:cs="Courier New"/>
          <w:sz w:val="24"/>
          <w:szCs w:val="24"/>
        </w:rPr>
      </w:pPr>
      <w:r w:rsidRPr="006B0F65">
        <w:rPr>
          <w:rFonts w:ascii="Courier New" w:hAnsi="Courier New" w:cs="Courier New"/>
          <w:sz w:val="24"/>
          <w:szCs w:val="24"/>
        </w:rPr>
        <w:t>Su proposta dell’Assessore ai “Trasporti, Reti infrastrutture materiali e immateriali, Programmazione territoriale e Agenda digitale”;</w:t>
      </w:r>
    </w:p>
    <w:p w14:paraId="14E1F8A1" w14:textId="77777777" w:rsidR="00DD15D7" w:rsidRPr="006B0F65" w:rsidRDefault="00DD15D7" w:rsidP="00DD15D7">
      <w:pPr>
        <w:spacing w:before="120" w:after="120" w:line="276" w:lineRule="auto"/>
        <w:ind w:firstLine="851"/>
        <w:jc w:val="center"/>
        <w:rPr>
          <w:rFonts w:ascii="Courier New" w:hAnsi="Courier New" w:cs="Courier New"/>
          <w:sz w:val="24"/>
          <w:szCs w:val="24"/>
        </w:rPr>
      </w:pPr>
      <w:r w:rsidRPr="006B0F65">
        <w:rPr>
          <w:rFonts w:ascii="Courier New" w:hAnsi="Courier New" w:cs="Courier New"/>
          <w:sz w:val="24"/>
          <w:szCs w:val="24"/>
        </w:rPr>
        <w:t>a voti unanimi e palesi</w:t>
      </w:r>
    </w:p>
    <w:p w14:paraId="3C0BFC99" w14:textId="38E84A57" w:rsidR="00DD15D7" w:rsidRPr="006B0F65" w:rsidRDefault="006B0F65" w:rsidP="00DD15D7">
      <w:pPr>
        <w:spacing w:before="120" w:after="120" w:line="276" w:lineRule="auto"/>
        <w:ind w:firstLine="851"/>
        <w:jc w:val="center"/>
        <w:rPr>
          <w:rFonts w:ascii="Courier New" w:hAnsi="Courier New" w:cs="Courier New"/>
          <w:b/>
          <w:sz w:val="24"/>
          <w:szCs w:val="24"/>
        </w:rPr>
      </w:pPr>
      <w:r w:rsidRPr="006B0F65">
        <w:rPr>
          <w:rFonts w:ascii="Courier New" w:hAnsi="Courier New" w:cs="Courier New"/>
          <w:b/>
          <w:sz w:val="24"/>
          <w:szCs w:val="24"/>
        </w:rPr>
        <w:t>DELIBERA</w:t>
      </w:r>
    </w:p>
    <w:p w14:paraId="69EC3F10" w14:textId="6B14E21F" w:rsidR="000E3824" w:rsidRPr="006B0F65" w:rsidRDefault="00D16F8E" w:rsidP="00E56221">
      <w:pPr>
        <w:pStyle w:val="Paragrafoelenco"/>
        <w:numPr>
          <w:ilvl w:val="0"/>
          <w:numId w:val="8"/>
        </w:numPr>
        <w:spacing w:before="240" w:after="120" w:line="276" w:lineRule="auto"/>
        <w:ind w:left="714" w:hanging="357"/>
        <w:contextualSpacing w:val="0"/>
        <w:jc w:val="both"/>
        <w:rPr>
          <w:rFonts w:ascii="Courier New" w:hAnsi="Courier New" w:cs="Courier New"/>
          <w:sz w:val="24"/>
          <w:szCs w:val="24"/>
        </w:rPr>
      </w:pPr>
      <w:r w:rsidRPr="006B0F65">
        <w:rPr>
          <w:rFonts w:ascii="Courier New" w:hAnsi="Courier New" w:cs="Courier New"/>
          <w:sz w:val="24"/>
          <w:szCs w:val="24"/>
        </w:rPr>
        <w:t>di approvare l’atto di coordinamento tecnico relativo allo schema d</w:t>
      </w:r>
      <w:r w:rsidR="0091044F" w:rsidRPr="006B0F65">
        <w:rPr>
          <w:rFonts w:ascii="Courier New" w:hAnsi="Courier New" w:cs="Courier New"/>
          <w:sz w:val="24"/>
          <w:szCs w:val="24"/>
        </w:rPr>
        <w:t>ella</w:t>
      </w:r>
      <w:r w:rsidRPr="006B0F65">
        <w:rPr>
          <w:rFonts w:ascii="Courier New" w:hAnsi="Courier New" w:cs="Courier New"/>
          <w:sz w:val="24"/>
          <w:szCs w:val="24"/>
        </w:rPr>
        <w:t xml:space="preserve"> delibera di Consiglio Comunale </w:t>
      </w:r>
      <w:r w:rsidR="0091044F" w:rsidRPr="006B0F65">
        <w:rPr>
          <w:rFonts w:ascii="Courier New" w:hAnsi="Courier New" w:cs="Courier New"/>
          <w:sz w:val="24"/>
          <w:szCs w:val="24"/>
        </w:rPr>
        <w:t>di</w:t>
      </w:r>
      <w:r w:rsidRPr="006B0F65">
        <w:rPr>
          <w:rFonts w:ascii="Courier New" w:hAnsi="Courier New" w:cs="Courier New"/>
          <w:sz w:val="24"/>
          <w:szCs w:val="24"/>
        </w:rPr>
        <w:t xml:space="preserve"> recepimento della </w:t>
      </w:r>
      <w:r w:rsidR="006B0F65">
        <w:rPr>
          <w:rFonts w:ascii="Courier New" w:hAnsi="Courier New" w:cs="Courier New"/>
          <w:sz w:val="24"/>
          <w:szCs w:val="24"/>
        </w:rPr>
        <w:t>delibera dell’Assemblea legislativa</w:t>
      </w:r>
      <w:r w:rsidR="001954D9" w:rsidRPr="006B0F65">
        <w:rPr>
          <w:rFonts w:ascii="Courier New" w:hAnsi="Courier New" w:cs="Courier New"/>
          <w:sz w:val="24"/>
          <w:szCs w:val="24"/>
        </w:rPr>
        <w:t xml:space="preserve"> n.</w:t>
      </w:r>
      <w:r w:rsidR="006B0F65">
        <w:rPr>
          <w:rFonts w:ascii="Courier New" w:hAnsi="Courier New" w:cs="Courier New"/>
          <w:sz w:val="24"/>
          <w:szCs w:val="24"/>
        </w:rPr>
        <w:t xml:space="preserve"> </w:t>
      </w:r>
      <w:r w:rsidR="001954D9" w:rsidRPr="006B0F65">
        <w:rPr>
          <w:rFonts w:ascii="Courier New" w:hAnsi="Courier New" w:cs="Courier New"/>
          <w:sz w:val="24"/>
          <w:szCs w:val="24"/>
        </w:rPr>
        <w:t>186/2018</w:t>
      </w:r>
      <w:r w:rsidR="002A48F0" w:rsidRPr="006B0F65">
        <w:rPr>
          <w:rFonts w:ascii="Courier New" w:hAnsi="Courier New" w:cs="Courier New"/>
          <w:sz w:val="24"/>
          <w:szCs w:val="24"/>
        </w:rPr>
        <w:t>,</w:t>
      </w:r>
      <w:r w:rsidRPr="006B0F65">
        <w:rPr>
          <w:rFonts w:ascii="Courier New" w:hAnsi="Courier New" w:cs="Courier New"/>
          <w:sz w:val="24"/>
          <w:szCs w:val="24"/>
        </w:rPr>
        <w:t xml:space="preserve"> in materia di disciplina del contributo di costruzione</w:t>
      </w:r>
      <w:r w:rsidR="002A48F0" w:rsidRPr="006B0F65">
        <w:rPr>
          <w:rFonts w:ascii="Courier New" w:hAnsi="Courier New" w:cs="Courier New"/>
          <w:sz w:val="24"/>
          <w:szCs w:val="24"/>
        </w:rPr>
        <w:t>,</w:t>
      </w:r>
      <w:r w:rsidRPr="006B0F65">
        <w:rPr>
          <w:rFonts w:ascii="Courier New" w:hAnsi="Courier New" w:cs="Courier New"/>
          <w:sz w:val="24"/>
          <w:szCs w:val="24"/>
        </w:rPr>
        <w:t xml:space="preserve"> contenuto nell’Allegato A, parte integrante e sostanziale del presente provvedimento;</w:t>
      </w:r>
    </w:p>
    <w:p w14:paraId="023AA5AF" w14:textId="4D2D9DF7" w:rsidR="00DD15D7" w:rsidRPr="006B0F65" w:rsidRDefault="00DD15D7" w:rsidP="00E56221">
      <w:pPr>
        <w:pStyle w:val="Paragrafoelenco"/>
        <w:numPr>
          <w:ilvl w:val="0"/>
          <w:numId w:val="8"/>
        </w:numPr>
        <w:spacing w:before="240" w:after="120" w:line="276" w:lineRule="auto"/>
        <w:ind w:left="714" w:hanging="357"/>
        <w:contextualSpacing w:val="0"/>
        <w:jc w:val="both"/>
        <w:rPr>
          <w:rFonts w:ascii="Courier New" w:hAnsi="Courier New" w:cs="Courier New"/>
          <w:sz w:val="24"/>
          <w:szCs w:val="24"/>
        </w:rPr>
      </w:pPr>
      <w:r w:rsidRPr="006B0F65">
        <w:rPr>
          <w:rFonts w:ascii="Courier New" w:hAnsi="Courier New" w:cs="Courier New"/>
          <w:sz w:val="24"/>
          <w:szCs w:val="24"/>
        </w:rPr>
        <w:t xml:space="preserve">di dare atto che lo schema </w:t>
      </w:r>
      <w:r w:rsidR="002A48F0" w:rsidRPr="006B0F65">
        <w:rPr>
          <w:rFonts w:ascii="Courier New" w:hAnsi="Courier New" w:cs="Courier New"/>
          <w:sz w:val="24"/>
          <w:szCs w:val="24"/>
        </w:rPr>
        <w:t xml:space="preserve">di delibera comunale </w:t>
      </w:r>
      <w:r w:rsidRPr="006B0F65">
        <w:rPr>
          <w:rFonts w:ascii="Courier New" w:hAnsi="Courier New" w:cs="Courier New"/>
          <w:sz w:val="24"/>
          <w:szCs w:val="24"/>
        </w:rPr>
        <w:t>di cui al punto precedente ha l</w:t>
      </w:r>
      <w:r w:rsidR="00C94AB8" w:rsidRPr="006B0F65">
        <w:rPr>
          <w:rFonts w:ascii="Courier New" w:hAnsi="Courier New" w:cs="Courier New"/>
          <w:sz w:val="24"/>
          <w:szCs w:val="24"/>
        </w:rPr>
        <w:t>e</w:t>
      </w:r>
      <w:r w:rsidRPr="006B0F65">
        <w:rPr>
          <w:rFonts w:ascii="Courier New" w:hAnsi="Courier New" w:cs="Courier New"/>
          <w:sz w:val="24"/>
          <w:szCs w:val="24"/>
        </w:rPr>
        <w:t xml:space="preserve"> finalità di agevolare il processo di recepimento dei Comuni e</w:t>
      </w:r>
      <w:r w:rsidR="00591528" w:rsidRPr="006B0F65">
        <w:rPr>
          <w:rFonts w:ascii="Courier New" w:hAnsi="Courier New" w:cs="Courier New"/>
          <w:sz w:val="24"/>
          <w:szCs w:val="24"/>
        </w:rPr>
        <w:t>, ad un tempo,</w:t>
      </w:r>
      <w:r w:rsidRPr="006B0F65">
        <w:rPr>
          <w:rFonts w:ascii="Courier New" w:hAnsi="Courier New" w:cs="Courier New"/>
          <w:sz w:val="24"/>
          <w:szCs w:val="24"/>
        </w:rPr>
        <w:t xml:space="preserve"> </w:t>
      </w:r>
      <w:r w:rsidR="00C94AB8" w:rsidRPr="006B0F65">
        <w:rPr>
          <w:rFonts w:ascii="Courier New" w:hAnsi="Courier New" w:cs="Courier New"/>
          <w:sz w:val="24"/>
          <w:szCs w:val="24"/>
        </w:rPr>
        <w:t xml:space="preserve">di </w:t>
      </w:r>
      <w:r w:rsidRPr="006B0F65">
        <w:rPr>
          <w:rFonts w:ascii="Courier New" w:hAnsi="Courier New" w:cs="Courier New"/>
          <w:sz w:val="24"/>
          <w:szCs w:val="24"/>
        </w:rPr>
        <w:t>assicurare un’omogeneità di lettura ed interpretazione dei provvedimenti comunali da parte dei cittadini</w:t>
      </w:r>
      <w:r w:rsidR="00643AB8" w:rsidRPr="006B0F65">
        <w:rPr>
          <w:rFonts w:ascii="Courier New" w:hAnsi="Courier New" w:cs="Courier New"/>
          <w:sz w:val="24"/>
          <w:szCs w:val="24"/>
        </w:rPr>
        <w:t xml:space="preserve"> e che il medesimo schema è immediatamente efficace dalla data di pubblicazione sul BURERT e deve essere utilizzato dai Comuni per il recepimento della nuova disciplina del contributo di costruzione stabilita dalla  </w:t>
      </w:r>
      <w:r w:rsidR="006B0F65">
        <w:rPr>
          <w:rFonts w:ascii="Courier New" w:hAnsi="Courier New" w:cs="Courier New"/>
          <w:sz w:val="24"/>
          <w:szCs w:val="24"/>
        </w:rPr>
        <w:t>delibera dell’Assemblea legislativa</w:t>
      </w:r>
      <w:r w:rsidR="006B0F65" w:rsidRPr="006B0F65">
        <w:rPr>
          <w:rFonts w:ascii="Courier New" w:hAnsi="Courier New" w:cs="Courier New"/>
          <w:sz w:val="24"/>
          <w:szCs w:val="24"/>
        </w:rPr>
        <w:t xml:space="preserve"> </w:t>
      </w:r>
      <w:r w:rsidR="00643AB8" w:rsidRPr="006B0F65">
        <w:rPr>
          <w:rFonts w:ascii="Courier New" w:hAnsi="Courier New" w:cs="Courier New"/>
          <w:sz w:val="24"/>
          <w:szCs w:val="24"/>
        </w:rPr>
        <w:t>n. 186/2018</w:t>
      </w:r>
      <w:r w:rsidRPr="006B0F65">
        <w:rPr>
          <w:rFonts w:ascii="Courier New" w:hAnsi="Courier New" w:cs="Courier New"/>
          <w:sz w:val="24"/>
          <w:szCs w:val="24"/>
        </w:rPr>
        <w:t>;</w:t>
      </w:r>
    </w:p>
    <w:p w14:paraId="34B4AC30" w14:textId="02889DF9" w:rsidR="002A25B4" w:rsidRPr="006B0F65" w:rsidRDefault="005B65F0" w:rsidP="00E56221">
      <w:pPr>
        <w:pStyle w:val="Paragrafoelenco"/>
        <w:numPr>
          <w:ilvl w:val="0"/>
          <w:numId w:val="8"/>
        </w:numPr>
        <w:spacing w:before="240" w:after="120" w:line="276" w:lineRule="auto"/>
        <w:ind w:left="714" w:hanging="357"/>
        <w:contextualSpacing w:val="0"/>
        <w:jc w:val="both"/>
        <w:rPr>
          <w:rFonts w:ascii="Courier New" w:hAnsi="Courier New" w:cs="Courier New"/>
          <w:sz w:val="24"/>
          <w:szCs w:val="24"/>
        </w:rPr>
      </w:pPr>
      <w:r w:rsidRPr="006B0F65">
        <w:rPr>
          <w:rFonts w:ascii="Courier New" w:hAnsi="Courier New" w:cs="Courier New"/>
          <w:sz w:val="24"/>
          <w:szCs w:val="24"/>
        </w:rPr>
        <w:t xml:space="preserve">di precisare che i </w:t>
      </w:r>
      <w:r w:rsidR="00643AB8" w:rsidRPr="006B0F65">
        <w:rPr>
          <w:rFonts w:ascii="Courier New" w:hAnsi="Courier New" w:cs="Courier New"/>
          <w:sz w:val="24"/>
          <w:szCs w:val="24"/>
        </w:rPr>
        <w:t>Comuni</w:t>
      </w:r>
      <w:r w:rsidR="002A25B4" w:rsidRPr="006B0F65">
        <w:rPr>
          <w:rFonts w:ascii="Courier New" w:hAnsi="Courier New" w:cs="Courier New"/>
          <w:sz w:val="24"/>
          <w:szCs w:val="24"/>
        </w:rPr>
        <w:t>,</w:t>
      </w:r>
      <w:r w:rsidR="00643AB8" w:rsidRPr="006B0F65">
        <w:rPr>
          <w:rFonts w:ascii="Courier New" w:hAnsi="Courier New" w:cs="Courier New"/>
          <w:sz w:val="24"/>
          <w:szCs w:val="24"/>
        </w:rPr>
        <w:t xml:space="preserve"> assieme alla delibera di recepimento della nuova disciplina del contributo di costruzione </w:t>
      </w:r>
      <w:r w:rsidR="002A25B4" w:rsidRPr="006B0F65">
        <w:rPr>
          <w:rFonts w:ascii="Courier New" w:hAnsi="Courier New" w:cs="Courier New"/>
          <w:sz w:val="24"/>
          <w:szCs w:val="24"/>
        </w:rPr>
        <w:t>devono predisporre ed approvare:</w:t>
      </w:r>
    </w:p>
    <w:p w14:paraId="34F1D9A9" w14:textId="704FD741" w:rsidR="002A25B4" w:rsidRPr="006B0F65" w:rsidRDefault="002A25B4" w:rsidP="00E56221">
      <w:pPr>
        <w:pStyle w:val="Paragrafoelenco"/>
        <w:numPr>
          <w:ilvl w:val="0"/>
          <w:numId w:val="9"/>
        </w:numPr>
        <w:spacing w:before="240" w:after="240" w:line="276" w:lineRule="auto"/>
        <w:ind w:left="1418" w:hanging="567"/>
        <w:contextualSpacing w:val="0"/>
        <w:jc w:val="both"/>
        <w:rPr>
          <w:rFonts w:ascii="Courier New" w:hAnsi="Courier New" w:cs="Courier New"/>
          <w:sz w:val="24"/>
          <w:szCs w:val="24"/>
        </w:rPr>
      </w:pPr>
      <w:r w:rsidRPr="006B0F65">
        <w:rPr>
          <w:rFonts w:ascii="Courier New" w:hAnsi="Courier New" w:cs="Courier New"/>
          <w:sz w:val="24"/>
          <w:szCs w:val="24"/>
        </w:rPr>
        <w:t>il “</w:t>
      </w:r>
      <w:r w:rsidR="007075C9" w:rsidRPr="006B0F65">
        <w:rPr>
          <w:rFonts w:ascii="Courier New" w:hAnsi="Courier New" w:cs="Courier New"/>
          <w:b/>
          <w:sz w:val="24"/>
          <w:szCs w:val="24"/>
        </w:rPr>
        <w:t>Quadro sinottico delle determinazioni comunali in merito alla disciplina del contributo di costruzione</w:t>
      </w:r>
      <w:r w:rsidRPr="006B0F65">
        <w:rPr>
          <w:rFonts w:ascii="Courier New" w:hAnsi="Courier New" w:cs="Courier New"/>
          <w:sz w:val="24"/>
          <w:szCs w:val="24"/>
        </w:rPr>
        <w:t xml:space="preserve">”, costituente </w:t>
      </w:r>
      <w:r w:rsidRPr="006B0F65">
        <w:rPr>
          <w:rFonts w:ascii="Courier New" w:hAnsi="Courier New" w:cs="Courier New"/>
          <w:sz w:val="24"/>
          <w:szCs w:val="24"/>
          <w:u w:val="single"/>
        </w:rPr>
        <w:t>l’Allegato 1</w:t>
      </w:r>
      <w:r w:rsidRPr="006B0F65">
        <w:rPr>
          <w:rFonts w:ascii="Courier New" w:hAnsi="Courier New" w:cs="Courier New"/>
          <w:sz w:val="24"/>
          <w:szCs w:val="24"/>
        </w:rPr>
        <w:t xml:space="preserve"> alla medesima delibera consiliare;</w:t>
      </w:r>
    </w:p>
    <w:p w14:paraId="24C6B6FE" w14:textId="20DB179F" w:rsidR="002A25B4" w:rsidRPr="006B0F65" w:rsidRDefault="002A25B4" w:rsidP="00E56221">
      <w:pPr>
        <w:pStyle w:val="Paragrafoelenco"/>
        <w:numPr>
          <w:ilvl w:val="0"/>
          <w:numId w:val="9"/>
        </w:numPr>
        <w:spacing w:before="240" w:after="120" w:line="276" w:lineRule="auto"/>
        <w:ind w:left="1418" w:hanging="567"/>
        <w:jc w:val="both"/>
        <w:rPr>
          <w:rFonts w:ascii="Courier New" w:hAnsi="Courier New" w:cs="Courier New"/>
          <w:sz w:val="24"/>
          <w:szCs w:val="24"/>
        </w:rPr>
      </w:pPr>
      <w:r w:rsidRPr="006B0F65">
        <w:rPr>
          <w:rFonts w:ascii="Courier New" w:hAnsi="Courier New" w:cs="Courier New"/>
          <w:sz w:val="24"/>
          <w:szCs w:val="24"/>
        </w:rPr>
        <w:t>il “</w:t>
      </w:r>
      <w:r w:rsidRPr="006B0F65">
        <w:rPr>
          <w:rFonts w:ascii="Courier New" w:hAnsi="Courier New" w:cs="Courier New"/>
          <w:b/>
          <w:sz w:val="24"/>
          <w:szCs w:val="24"/>
        </w:rPr>
        <w:t>Testo coordinato della DAL n. 186/2018</w:t>
      </w:r>
      <w:r w:rsidR="00637A9E" w:rsidRPr="006B0F65">
        <w:rPr>
          <w:rFonts w:ascii="Courier New" w:hAnsi="Courier New" w:cs="Courier New"/>
          <w:b/>
          <w:sz w:val="24"/>
          <w:szCs w:val="24"/>
        </w:rPr>
        <w:t>,</w:t>
      </w:r>
      <w:r w:rsidRPr="006B0F65">
        <w:rPr>
          <w:rFonts w:ascii="Courier New" w:hAnsi="Courier New" w:cs="Courier New"/>
          <w:b/>
          <w:sz w:val="24"/>
          <w:szCs w:val="24"/>
        </w:rPr>
        <w:t xml:space="preserve"> </w:t>
      </w:r>
      <w:r w:rsidR="002A48F0" w:rsidRPr="006B0F65">
        <w:rPr>
          <w:rFonts w:ascii="Courier New" w:hAnsi="Courier New" w:cs="Courier New"/>
          <w:b/>
          <w:sz w:val="24"/>
          <w:szCs w:val="24"/>
        </w:rPr>
        <w:t>in materia di disciplina del contributo di costruzione</w:t>
      </w:r>
      <w:r w:rsidR="00637A9E" w:rsidRPr="006B0F65">
        <w:rPr>
          <w:rFonts w:ascii="Courier New" w:hAnsi="Courier New" w:cs="Courier New"/>
          <w:b/>
          <w:sz w:val="24"/>
          <w:szCs w:val="24"/>
        </w:rPr>
        <w:t>,</w:t>
      </w:r>
      <w:r w:rsidR="002A48F0" w:rsidRPr="006B0F65">
        <w:rPr>
          <w:rFonts w:ascii="Courier New" w:hAnsi="Courier New" w:cs="Courier New"/>
          <w:b/>
          <w:sz w:val="24"/>
          <w:szCs w:val="24"/>
        </w:rPr>
        <w:t xml:space="preserve"> </w:t>
      </w:r>
      <w:r w:rsidRPr="006B0F65">
        <w:rPr>
          <w:rFonts w:ascii="Courier New" w:hAnsi="Courier New" w:cs="Courier New"/>
          <w:b/>
          <w:sz w:val="24"/>
          <w:szCs w:val="24"/>
        </w:rPr>
        <w:t>con le determinazioni comunali assunte in sede di recepimento</w:t>
      </w:r>
      <w:r w:rsidRPr="006B0F65">
        <w:rPr>
          <w:rFonts w:ascii="Courier New" w:hAnsi="Courier New" w:cs="Courier New"/>
          <w:sz w:val="24"/>
          <w:szCs w:val="24"/>
        </w:rPr>
        <w:t xml:space="preserve">”, costituente </w:t>
      </w:r>
      <w:r w:rsidRPr="006B0F65">
        <w:rPr>
          <w:rFonts w:ascii="Courier New" w:hAnsi="Courier New" w:cs="Courier New"/>
          <w:sz w:val="24"/>
          <w:szCs w:val="24"/>
          <w:u w:val="single"/>
        </w:rPr>
        <w:t>l’Allegato 2</w:t>
      </w:r>
      <w:r w:rsidRPr="006B0F65">
        <w:rPr>
          <w:rFonts w:ascii="Courier New" w:hAnsi="Courier New" w:cs="Courier New"/>
          <w:sz w:val="24"/>
          <w:szCs w:val="24"/>
        </w:rPr>
        <w:t xml:space="preserve"> alla medesima del</w:t>
      </w:r>
      <w:r w:rsidR="002A48F0" w:rsidRPr="006B0F65">
        <w:rPr>
          <w:rFonts w:ascii="Courier New" w:hAnsi="Courier New" w:cs="Courier New"/>
          <w:sz w:val="24"/>
          <w:szCs w:val="24"/>
        </w:rPr>
        <w:t>i</w:t>
      </w:r>
      <w:r w:rsidRPr="006B0F65">
        <w:rPr>
          <w:rFonts w:ascii="Courier New" w:hAnsi="Courier New" w:cs="Courier New"/>
          <w:sz w:val="24"/>
          <w:szCs w:val="24"/>
        </w:rPr>
        <w:t xml:space="preserve">bera consiliare; </w:t>
      </w:r>
    </w:p>
    <w:p w14:paraId="47C63C12" w14:textId="7E3E209B" w:rsidR="009D5EDF" w:rsidRPr="006B0F65" w:rsidRDefault="00454064" w:rsidP="00E56221">
      <w:pPr>
        <w:pStyle w:val="Paragrafoelenco"/>
        <w:numPr>
          <w:ilvl w:val="0"/>
          <w:numId w:val="8"/>
        </w:numPr>
        <w:spacing w:before="240" w:after="120" w:line="276" w:lineRule="auto"/>
        <w:ind w:left="714" w:hanging="357"/>
        <w:contextualSpacing w:val="0"/>
        <w:jc w:val="both"/>
        <w:rPr>
          <w:rFonts w:ascii="Courier New" w:hAnsi="Courier New" w:cs="Courier New"/>
          <w:sz w:val="24"/>
          <w:szCs w:val="24"/>
        </w:rPr>
      </w:pPr>
      <w:r w:rsidRPr="006B0F65">
        <w:rPr>
          <w:rFonts w:ascii="Courier New" w:hAnsi="Courier New" w:cs="Courier New"/>
          <w:sz w:val="24"/>
          <w:szCs w:val="24"/>
        </w:rPr>
        <w:t>di stabilire che</w:t>
      </w:r>
      <w:r w:rsidR="008E7220" w:rsidRPr="006B0F65">
        <w:rPr>
          <w:rFonts w:ascii="Courier New" w:hAnsi="Courier New" w:cs="Courier New"/>
          <w:sz w:val="24"/>
          <w:szCs w:val="24"/>
        </w:rPr>
        <w:t>,</w:t>
      </w:r>
      <w:r w:rsidRPr="006B0F65">
        <w:rPr>
          <w:rFonts w:ascii="Courier New" w:hAnsi="Courier New" w:cs="Courier New"/>
          <w:sz w:val="24"/>
          <w:szCs w:val="24"/>
        </w:rPr>
        <w:t xml:space="preserve"> </w:t>
      </w:r>
      <w:r w:rsidR="008E7220" w:rsidRPr="006B0F65">
        <w:rPr>
          <w:rFonts w:ascii="Courier New" w:hAnsi="Courier New" w:cs="Courier New"/>
          <w:sz w:val="24"/>
          <w:szCs w:val="24"/>
        </w:rPr>
        <w:t xml:space="preserve">al fine di semplificare e rendere univoca l’individuazione della disciplina comunale vigente in materia di contributo di costruzione, </w:t>
      </w:r>
      <w:r w:rsidRPr="006B0F65">
        <w:rPr>
          <w:rFonts w:ascii="Courier New" w:hAnsi="Courier New" w:cs="Courier New"/>
          <w:sz w:val="24"/>
          <w:szCs w:val="24"/>
        </w:rPr>
        <w:t>i Comuni</w:t>
      </w:r>
      <w:r w:rsidR="008E7220" w:rsidRPr="006B0F65">
        <w:rPr>
          <w:rFonts w:ascii="Courier New" w:hAnsi="Courier New" w:cs="Courier New"/>
          <w:sz w:val="24"/>
          <w:szCs w:val="24"/>
        </w:rPr>
        <w:t xml:space="preserve"> individuano gli atti e le previsioni degli strumenti di pianificazione urbanistica che </w:t>
      </w:r>
      <w:r w:rsidR="008E7220" w:rsidRPr="006B0F65">
        <w:rPr>
          <w:rFonts w:ascii="Courier New" w:hAnsi="Courier New" w:cs="Courier New"/>
          <w:sz w:val="24"/>
          <w:szCs w:val="24"/>
        </w:rPr>
        <w:lastRenderedPageBreak/>
        <w:t xml:space="preserve">cessano di avere efficacia </w:t>
      </w:r>
      <w:r w:rsidR="009D5EDF" w:rsidRPr="006B0F65">
        <w:rPr>
          <w:rFonts w:ascii="Courier New" w:hAnsi="Courier New" w:cs="Courier New"/>
          <w:sz w:val="24"/>
          <w:szCs w:val="24"/>
        </w:rPr>
        <w:t xml:space="preserve">dalla data di </w:t>
      </w:r>
      <w:r w:rsidR="00A97298" w:rsidRPr="006B0F65">
        <w:rPr>
          <w:rFonts w:ascii="Courier New" w:hAnsi="Courier New" w:cs="Courier New"/>
          <w:sz w:val="24"/>
          <w:szCs w:val="24"/>
        </w:rPr>
        <w:t>entrata in vigore</w:t>
      </w:r>
      <w:r w:rsidR="009D5EDF" w:rsidRPr="006B0F65">
        <w:rPr>
          <w:rFonts w:ascii="Courier New" w:hAnsi="Courier New" w:cs="Courier New"/>
          <w:sz w:val="24"/>
          <w:szCs w:val="24"/>
        </w:rPr>
        <w:t xml:space="preserve"> della delibera consiliare di</w:t>
      </w:r>
      <w:r w:rsidR="008E7220" w:rsidRPr="006B0F65">
        <w:rPr>
          <w:rFonts w:ascii="Courier New" w:hAnsi="Courier New" w:cs="Courier New"/>
          <w:sz w:val="24"/>
          <w:szCs w:val="24"/>
        </w:rPr>
        <w:t xml:space="preserve"> recepimento della DAL n. 186/2018, attraverso la predisposizione dell’</w:t>
      </w:r>
      <w:r w:rsidR="008E7220" w:rsidRPr="006B0F65">
        <w:rPr>
          <w:rFonts w:ascii="Courier New" w:hAnsi="Courier New" w:cs="Courier New"/>
          <w:sz w:val="24"/>
          <w:szCs w:val="24"/>
          <w:u w:val="single"/>
        </w:rPr>
        <w:t xml:space="preserve">Allegato </w:t>
      </w:r>
      <w:r w:rsidR="002963A4" w:rsidRPr="006B0F65">
        <w:rPr>
          <w:rFonts w:ascii="Courier New" w:hAnsi="Courier New" w:cs="Courier New"/>
          <w:sz w:val="24"/>
          <w:szCs w:val="24"/>
          <w:u w:val="single"/>
        </w:rPr>
        <w:t>3</w:t>
      </w:r>
      <w:r w:rsidR="008E7220" w:rsidRPr="006B0F65">
        <w:rPr>
          <w:rFonts w:ascii="Courier New" w:hAnsi="Courier New" w:cs="Courier New"/>
          <w:sz w:val="24"/>
          <w:szCs w:val="24"/>
        </w:rPr>
        <w:t>, parte integrante della medesima delibera consiliare</w:t>
      </w:r>
      <w:r w:rsidR="00690F79" w:rsidRPr="006B0F65">
        <w:rPr>
          <w:rFonts w:ascii="Courier New" w:hAnsi="Courier New" w:cs="Courier New"/>
          <w:sz w:val="24"/>
          <w:szCs w:val="24"/>
        </w:rPr>
        <w:t>, recante “</w:t>
      </w:r>
      <w:r w:rsidR="00690F79" w:rsidRPr="006B0F65">
        <w:rPr>
          <w:rFonts w:ascii="Courier New" w:hAnsi="Courier New" w:cs="Courier New"/>
          <w:b/>
          <w:sz w:val="24"/>
          <w:szCs w:val="24"/>
        </w:rPr>
        <w:t>Ricognizione delle principali previsioni comunali che risultano abrogate dalla nuova disciplina del contributo di costruzione</w:t>
      </w:r>
      <w:r w:rsidR="00ED3F2E" w:rsidRPr="006B0F65">
        <w:rPr>
          <w:rFonts w:ascii="Courier New" w:hAnsi="Courier New" w:cs="Courier New"/>
          <w:sz w:val="24"/>
          <w:szCs w:val="24"/>
        </w:rPr>
        <w:t>”</w:t>
      </w:r>
      <w:r w:rsidR="008E7220" w:rsidRPr="006B0F65">
        <w:rPr>
          <w:rFonts w:ascii="Courier New" w:hAnsi="Courier New" w:cs="Courier New"/>
          <w:sz w:val="24"/>
          <w:szCs w:val="24"/>
        </w:rPr>
        <w:t>;</w:t>
      </w:r>
    </w:p>
    <w:p w14:paraId="3A5C6221" w14:textId="77777777" w:rsidR="009D5EDF" w:rsidRPr="006B0F65" w:rsidRDefault="00833E6E" w:rsidP="00E56221">
      <w:pPr>
        <w:pStyle w:val="Paragrafoelenco"/>
        <w:numPr>
          <w:ilvl w:val="0"/>
          <w:numId w:val="8"/>
        </w:numPr>
        <w:spacing w:before="240" w:after="120" w:line="276" w:lineRule="auto"/>
        <w:contextualSpacing w:val="0"/>
        <w:jc w:val="both"/>
        <w:rPr>
          <w:rFonts w:ascii="Courier New" w:hAnsi="Courier New" w:cs="Courier New"/>
          <w:sz w:val="24"/>
          <w:szCs w:val="24"/>
        </w:rPr>
      </w:pPr>
      <w:r w:rsidRPr="006B0F65">
        <w:rPr>
          <w:rFonts w:ascii="Courier New" w:hAnsi="Courier New" w:cs="Courier New"/>
          <w:sz w:val="24"/>
          <w:szCs w:val="24"/>
        </w:rPr>
        <w:t>di precisare altresì che i Comuni, con la delibera di recepimento della nuova disciplina del contributo di costruzione</w:t>
      </w:r>
      <w:r w:rsidR="00454064" w:rsidRPr="006B0F65">
        <w:rPr>
          <w:rFonts w:ascii="Courier New" w:hAnsi="Courier New" w:cs="Courier New"/>
          <w:sz w:val="24"/>
          <w:szCs w:val="24"/>
        </w:rPr>
        <w:t>,</w:t>
      </w:r>
      <w:r w:rsidRPr="006B0F65">
        <w:rPr>
          <w:rFonts w:ascii="Courier New" w:hAnsi="Courier New" w:cs="Courier New"/>
          <w:sz w:val="24"/>
          <w:szCs w:val="24"/>
        </w:rPr>
        <w:t xml:space="preserve"> possono</w:t>
      </w:r>
      <w:r w:rsidR="009D5EDF" w:rsidRPr="006B0F65">
        <w:rPr>
          <w:rFonts w:ascii="Courier New" w:hAnsi="Courier New" w:cs="Courier New"/>
          <w:sz w:val="24"/>
          <w:szCs w:val="24"/>
        </w:rPr>
        <w:t>:</w:t>
      </w:r>
    </w:p>
    <w:p w14:paraId="5DBA4FBA" w14:textId="35B5CADE" w:rsidR="009D5EDF" w:rsidRPr="006B0F65" w:rsidRDefault="00637A9E" w:rsidP="00E56221">
      <w:pPr>
        <w:pStyle w:val="Paragrafoelenco"/>
        <w:numPr>
          <w:ilvl w:val="0"/>
          <w:numId w:val="10"/>
        </w:numPr>
        <w:spacing w:before="240" w:after="120" w:line="276" w:lineRule="auto"/>
        <w:ind w:left="1428" w:hanging="577"/>
        <w:jc w:val="both"/>
        <w:rPr>
          <w:rFonts w:ascii="Courier New" w:hAnsi="Courier New" w:cs="Courier New"/>
          <w:sz w:val="24"/>
          <w:szCs w:val="24"/>
        </w:rPr>
      </w:pPr>
      <w:r w:rsidRPr="006B0F65">
        <w:rPr>
          <w:rFonts w:ascii="Courier New" w:hAnsi="Courier New" w:cs="Courier New"/>
          <w:sz w:val="24"/>
          <w:szCs w:val="24"/>
        </w:rPr>
        <w:t xml:space="preserve">ai sensi del punto 6.3.2. della </w:t>
      </w:r>
      <w:r w:rsidR="006B0F65">
        <w:rPr>
          <w:rFonts w:ascii="Courier New" w:hAnsi="Courier New" w:cs="Courier New"/>
          <w:sz w:val="24"/>
          <w:szCs w:val="24"/>
        </w:rPr>
        <w:t>delibera dell’Assemblea legislativa</w:t>
      </w:r>
      <w:r w:rsidRPr="006B0F65">
        <w:rPr>
          <w:rFonts w:ascii="Courier New" w:hAnsi="Courier New" w:cs="Courier New"/>
          <w:sz w:val="24"/>
          <w:szCs w:val="24"/>
        </w:rPr>
        <w:t xml:space="preserve"> n. 186/2018, adeguare il</w:t>
      </w:r>
      <w:r w:rsidR="00833E6E" w:rsidRPr="006B0F65">
        <w:rPr>
          <w:rFonts w:ascii="Courier New" w:hAnsi="Courier New" w:cs="Courier New"/>
          <w:sz w:val="24"/>
          <w:szCs w:val="24"/>
        </w:rPr>
        <w:t xml:space="preserve"> perimetro del territorio urbanizzato (TU) </w:t>
      </w:r>
      <w:r w:rsidR="009D5EDF" w:rsidRPr="006B0F65">
        <w:rPr>
          <w:rFonts w:ascii="Courier New" w:hAnsi="Courier New" w:cs="Courier New"/>
          <w:sz w:val="24"/>
          <w:szCs w:val="24"/>
        </w:rPr>
        <w:t xml:space="preserve">stabilito dal piano urbanistico vigente </w:t>
      </w:r>
      <w:r w:rsidRPr="006B0F65">
        <w:rPr>
          <w:rFonts w:ascii="Courier New" w:hAnsi="Courier New" w:cs="Courier New"/>
          <w:sz w:val="24"/>
          <w:szCs w:val="24"/>
        </w:rPr>
        <w:t xml:space="preserve">ai criteri di cui all’art. 32, commi 2 e 3, della L.R. n. 24/2017, </w:t>
      </w:r>
      <w:r w:rsidR="009D5EDF" w:rsidRPr="006B0F65">
        <w:rPr>
          <w:rFonts w:ascii="Courier New" w:hAnsi="Courier New" w:cs="Courier New"/>
          <w:sz w:val="24"/>
          <w:szCs w:val="24"/>
        </w:rPr>
        <w:t xml:space="preserve">ai soli fini </w:t>
      </w:r>
      <w:r w:rsidRPr="006B0F65">
        <w:rPr>
          <w:rFonts w:ascii="Courier New" w:hAnsi="Courier New" w:cs="Courier New"/>
          <w:sz w:val="24"/>
          <w:szCs w:val="24"/>
        </w:rPr>
        <w:t xml:space="preserve">dell’applicazione della nuova disciplina del </w:t>
      </w:r>
      <w:r w:rsidR="009D5EDF" w:rsidRPr="006B0F65">
        <w:rPr>
          <w:rFonts w:ascii="Courier New" w:hAnsi="Courier New" w:cs="Courier New"/>
          <w:sz w:val="24"/>
          <w:szCs w:val="24"/>
        </w:rPr>
        <w:t xml:space="preserve">contributo di costruzione </w:t>
      </w:r>
      <w:r w:rsidRPr="006B0F65">
        <w:rPr>
          <w:rFonts w:ascii="Courier New" w:hAnsi="Courier New" w:cs="Courier New"/>
          <w:sz w:val="24"/>
          <w:szCs w:val="24"/>
        </w:rPr>
        <w:t xml:space="preserve">fino all’approvazione del Piano Urbanistico Generale (PUG), </w:t>
      </w:r>
      <w:r w:rsidR="009D5EDF" w:rsidRPr="006B0F65">
        <w:rPr>
          <w:rFonts w:ascii="Courier New" w:hAnsi="Courier New" w:cs="Courier New"/>
          <w:sz w:val="24"/>
          <w:szCs w:val="24"/>
        </w:rPr>
        <w:t>attraverso la predisposizione dell’</w:t>
      </w:r>
      <w:r w:rsidR="009D5EDF" w:rsidRPr="006B0F65">
        <w:rPr>
          <w:rFonts w:ascii="Courier New" w:hAnsi="Courier New" w:cs="Courier New"/>
          <w:sz w:val="24"/>
          <w:szCs w:val="24"/>
          <w:u w:val="single"/>
        </w:rPr>
        <w:t xml:space="preserve">Allegato </w:t>
      </w:r>
      <w:r w:rsidR="002963A4" w:rsidRPr="006B0F65">
        <w:rPr>
          <w:rFonts w:ascii="Courier New" w:hAnsi="Courier New" w:cs="Courier New"/>
          <w:sz w:val="24"/>
          <w:szCs w:val="24"/>
          <w:u w:val="single"/>
        </w:rPr>
        <w:t>4</w:t>
      </w:r>
      <w:r w:rsidR="009D5EDF" w:rsidRPr="006B0F65">
        <w:rPr>
          <w:rFonts w:ascii="Courier New" w:hAnsi="Courier New" w:cs="Courier New"/>
          <w:sz w:val="24"/>
          <w:szCs w:val="24"/>
        </w:rPr>
        <w:t>, parte integrante della medesima delibera consiliare</w:t>
      </w:r>
      <w:r w:rsidR="000F19CA" w:rsidRPr="006B0F65">
        <w:rPr>
          <w:rFonts w:ascii="Courier New" w:hAnsi="Courier New" w:cs="Courier New"/>
          <w:sz w:val="24"/>
          <w:szCs w:val="24"/>
        </w:rPr>
        <w:t>, recante “</w:t>
      </w:r>
      <w:r w:rsidR="000F19CA" w:rsidRPr="006B0F65">
        <w:rPr>
          <w:rFonts w:ascii="Courier New" w:hAnsi="Courier New" w:cs="Courier New"/>
          <w:b/>
          <w:sz w:val="24"/>
          <w:szCs w:val="24"/>
        </w:rPr>
        <w:t>Adeguamento della perimetrazione del territorio urbanizzato ai criteri di cui all’art. 32, commi 2 e 3, della L.R. n. 24/2017”</w:t>
      </w:r>
      <w:r w:rsidR="009D5EDF" w:rsidRPr="006B0F65">
        <w:rPr>
          <w:rFonts w:ascii="Courier New" w:hAnsi="Courier New" w:cs="Courier New"/>
          <w:sz w:val="24"/>
          <w:szCs w:val="24"/>
        </w:rPr>
        <w:t>;</w:t>
      </w:r>
    </w:p>
    <w:p w14:paraId="7F6786CF" w14:textId="39BE77D9" w:rsidR="00833E6E" w:rsidRPr="006B0F65" w:rsidRDefault="00690F79" w:rsidP="00E56221">
      <w:pPr>
        <w:pStyle w:val="Paragrafoelenco"/>
        <w:numPr>
          <w:ilvl w:val="0"/>
          <w:numId w:val="10"/>
        </w:numPr>
        <w:spacing w:before="240" w:after="240" w:line="276" w:lineRule="auto"/>
        <w:ind w:left="1429" w:hanging="578"/>
        <w:contextualSpacing w:val="0"/>
        <w:jc w:val="both"/>
        <w:rPr>
          <w:rFonts w:ascii="Courier New" w:hAnsi="Courier New" w:cs="Courier New"/>
          <w:sz w:val="24"/>
          <w:szCs w:val="24"/>
        </w:rPr>
      </w:pPr>
      <w:r w:rsidRPr="006B0F65">
        <w:rPr>
          <w:rFonts w:ascii="Courier New" w:hAnsi="Courier New" w:cs="Courier New"/>
          <w:sz w:val="24"/>
          <w:szCs w:val="24"/>
        </w:rPr>
        <w:t xml:space="preserve">ai sensi del punto 6.5. della </w:t>
      </w:r>
      <w:r w:rsidR="006B0F65">
        <w:rPr>
          <w:rFonts w:ascii="Courier New" w:hAnsi="Courier New" w:cs="Courier New"/>
          <w:sz w:val="24"/>
          <w:szCs w:val="24"/>
        </w:rPr>
        <w:t>delibera dell’Assemblea legislativa</w:t>
      </w:r>
      <w:r w:rsidRPr="006B0F65">
        <w:rPr>
          <w:rFonts w:ascii="Courier New" w:hAnsi="Courier New" w:cs="Courier New"/>
          <w:sz w:val="24"/>
          <w:szCs w:val="24"/>
        </w:rPr>
        <w:t xml:space="preserve"> n. 186/2018, </w:t>
      </w:r>
      <w:r w:rsidR="009D5EDF" w:rsidRPr="006B0F65">
        <w:rPr>
          <w:rFonts w:ascii="Courier New" w:hAnsi="Courier New" w:cs="Courier New"/>
          <w:sz w:val="24"/>
          <w:szCs w:val="24"/>
        </w:rPr>
        <w:t>aggiornare gli importi per la monetizzazione delle aree per le dotazioni territoriali, attraverso la predisposizione dell’</w:t>
      </w:r>
      <w:r w:rsidR="009D5EDF" w:rsidRPr="006B0F65">
        <w:rPr>
          <w:rFonts w:ascii="Courier New" w:hAnsi="Courier New" w:cs="Courier New"/>
          <w:sz w:val="24"/>
          <w:szCs w:val="24"/>
          <w:u w:val="single"/>
        </w:rPr>
        <w:t xml:space="preserve">Allegato </w:t>
      </w:r>
      <w:r w:rsidR="002963A4" w:rsidRPr="006B0F65">
        <w:rPr>
          <w:rFonts w:ascii="Courier New" w:hAnsi="Courier New" w:cs="Courier New"/>
          <w:sz w:val="24"/>
          <w:szCs w:val="24"/>
          <w:u w:val="single"/>
        </w:rPr>
        <w:t>5</w:t>
      </w:r>
      <w:r w:rsidR="009D5EDF" w:rsidRPr="006B0F65">
        <w:rPr>
          <w:rFonts w:ascii="Courier New" w:hAnsi="Courier New" w:cs="Courier New"/>
          <w:sz w:val="24"/>
          <w:szCs w:val="24"/>
        </w:rPr>
        <w:t>, parte integrante della medesima delibera consiliare</w:t>
      </w:r>
      <w:r w:rsidR="000F19CA" w:rsidRPr="006B0F65">
        <w:rPr>
          <w:rFonts w:ascii="Courier New" w:hAnsi="Courier New" w:cs="Courier New"/>
          <w:sz w:val="24"/>
          <w:szCs w:val="24"/>
        </w:rPr>
        <w:t>, recante</w:t>
      </w:r>
      <w:r w:rsidR="000F19CA" w:rsidRPr="006B0F65">
        <w:rPr>
          <w:rFonts w:ascii="Courier New" w:hAnsi="Courier New" w:cs="Courier New"/>
          <w:b/>
          <w:sz w:val="24"/>
          <w:szCs w:val="24"/>
        </w:rPr>
        <w:t xml:space="preserve"> “Tabella degli importi unitari per la monetizzazione delle aree per le dotazioni territoriali</w:t>
      </w:r>
      <w:r w:rsidR="000F19CA" w:rsidRPr="006B0F65">
        <w:rPr>
          <w:rFonts w:ascii="Courier New" w:hAnsi="Courier New" w:cs="Courier New"/>
          <w:sz w:val="24"/>
          <w:szCs w:val="24"/>
        </w:rPr>
        <w:t>”</w:t>
      </w:r>
      <w:r w:rsidR="000C5F51" w:rsidRPr="006B0F65">
        <w:rPr>
          <w:rFonts w:ascii="Courier New" w:hAnsi="Courier New" w:cs="Courier New"/>
          <w:sz w:val="24"/>
          <w:szCs w:val="24"/>
        </w:rPr>
        <w:t>;</w:t>
      </w:r>
    </w:p>
    <w:p w14:paraId="5130A947" w14:textId="5FA30381" w:rsidR="00BF177E" w:rsidRPr="006B0F65" w:rsidRDefault="00BF177E" w:rsidP="00E56221">
      <w:pPr>
        <w:pStyle w:val="Paragrafoelenco"/>
        <w:numPr>
          <w:ilvl w:val="0"/>
          <w:numId w:val="12"/>
        </w:numPr>
        <w:spacing w:before="240" w:after="120" w:line="276" w:lineRule="auto"/>
        <w:contextualSpacing w:val="0"/>
        <w:jc w:val="both"/>
        <w:rPr>
          <w:rFonts w:ascii="Courier New" w:hAnsi="Courier New" w:cs="Courier New"/>
          <w:sz w:val="24"/>
          <w:szCs w:val="24"/>
        </w:rPr>
      </w:pPr>
      <w:r w:rsidRPr="006B0F65">
        <w:rPr>
          <w:rFonts w:ascii="Courier New" w:hAnsi="Courier New" w:cs="Courier New"/>
          <w:sz w:val="24"/>
          <w:szCs w:val="24"/>
        </w:rPr>
        <w:t>di dare atto che</w:t>
      </w:r>
      <w:r w:rsidR="00705D8D" w:rsidRPr="006B0F65">
        <w:rPr>
          <w:rFonts w:ascii="Courier New" w:hAnsi="Courier New" w:cs="Courier New"/>
          <w:sz w:val="24"/>
          <w:szCs w:val="24"/>
        </w:rPr>
        <w:t xml:space="preserve">, per la sua efficacia, </w:t>
      </w:r>
      <w:r w:rsidRPr="006B0F65">
        <w:rPr>
          <w:rFonts w:ascii="Courier New" w:hAnsi="Courier New" w:cs="Courier New"/>
          <w:sz w:val="24"/>
          <w:szCs w:val="24"/>
        </w:rPr>
        <w:t>la delibera comunale di recepimento deve essere integralmente pubblicata sul sito istituzionale del Comune, ai sensi dell’articolo 39, comma 3, del decreto legislativo 14 marzo 2013, n. 33 (Riordino della disciplina riguardante il diritto di accesso civico e gli obblighi di pubblicità, trasparenza e diffusione di informazioni da parte delle pubbliche amministrazioni);</w:t>
      </w:r>
    </w:p>
    <w:p w14:paraId="020A8FBC" w14:textId="4E3C330D" w:rsidR="00196F31" w:rsidRPr="006B0F65" w:rsidRDefault="002337F2" w:rsidP="00E56221">
      <w:pPr>
        <w:pStyle w:val="Paragrafoelenco"/>
        <w:numPr>
          <w:ilvl w:val="0"/>
          <w:numId w:val="12"/>
        </w:numPr>
        <w:spacing w:before="240" w:after="120" w:line="276" w:lineRule="auto"/>
        <w:contextualSpacing w:val="0"/>
        <w:jc w:val="both"/>
        <w:rPr>
          <w:rFonts w:ascii="Courier New" w:hAnsi="Courier New" w:cs="Courier New"/>
          <w:sz w:val="24"/>
          <w:szCs w:val="24"/>
        </w:rPr>
      </w:pPr>
      <w:r w:rsidRPr="006B0F65">
        <w:rPr>
          <w:rFonts w:ascii="Courier New" w:hAnsi="Courier New" w:cs="Courier New"/>
          <w:sz w:val="24"/>
          <w:szCs w:val="24"/>
        </w:rPr>
        <w:t>di stabilire che</w:t>
      </w:r>
      <w:r w:rsidR="0091044F" w:rsidRPr="006B0F65">
        <w:rPr>
          <w:rFonts w:ascii="Courier New" w:hAnsi="Courier New" w:cs="Courier New"/>
          <w:sz w:val="24"/>
          <w:szCs w:val="24"/>
        </w:rPr>
        <w:t xml:space="preserve"> </w:t>
      </w:r>
      <w:r w:rsidR="00196F31" w:rsidRPr="006B0F65">
        <w:rPr>
          <w:rFonts w:ascii="Courier New" w:hAnsi="Courier New" w:cs="Courier New"/>
          <w:sz w:val="24"/>
          <w:szCs w:val="24"/>
        </w:rPr>
        <w:t xml:space="preserve">copia integrale della </w:t>
      </w:r>
      <w:r w:rsidRPr="006B0F65">
        <w:rPr>
          <w:rFonts w:ascii="Courier New" w:hAnsi="Courier New" w:cs="Courier New"/>
          <w:sz w:val="24"/>
          <w:szCs w:val="24"/>
        </w:rPr>
        <w:t>delibera comunale di recepimen</w:t>
      </w:r>
      <w:r w:rsidR="00196F31" w:rsidRPr="006B0F65">
        <w:rPr>
          <w:rFonts w:ascii="Courier New" w:hAnsi="Courier New" w:cs="Courier New"/>
          <w:sz w:val="24"/>
          <w:szCs w:val="24"/>
        </w:rPr>
        <w:t xml:space="preserve">to sia trasmessa alla Regione Emilia-Romagna, che provvederà all’immediata pubblicazione sul </w:t>
      </w:r>
      <w:r w:rsidR="00621BF0" w:rsidRPr="006B0F65">
        <w:rPr>
          <w:rFonts w:ascii="Courier New" w:hAnsi="Courier New" w:cs="Courier New"/>
          <w:sz w:val="24"/>
          <w:szCs w:val="24"/>
        </w:rPr>
        <w:t>B</w:t>
      </w:r>
      <w:r w:rsidR="00621BF0">
        <w:rPr>
          <w:rFonts w:ascii="Courier New" w:hAnsi="Courier New" w:cs="Courier New"/>
          <w:sz w:val="24"/>
          <w:szCs w:val="24"/>
        </w:rPr>
        <w:t>ollettino Ufficiale della Regione Emilia-Romagna Telematico</w:t>
      </w:r>
      <w:r w:rsidR="00196F31" w:rsidRPr="006B0F65">
        <w:rPr>
          <w:rFonts w:ascii="Courier New" w:hAnsi="Courier New" w:cs="Courier New"/>
          <w:sz w:val="24"/>
          <w:szCs w:val="24"/>
        </w:rPr>
        <w:t xml:space="preserve"> dell’avviso dell’avvenuta approvazione</w:t>
      </w:r>
      <w:r w:rsidR="00637A9E" w:rsidRPr="006B0F65">
        <w:rPr>
          <w:rFonts w:ascii="Courier New" w:hAnsi="Courier New" w:cs="Courier New"/>
          <w:sz w:val="24"/>
          <w:szCs w:val="24"/>
        </w:rPr>
        <w:t>;</w:t>
      </w:r>
      <w:r w:rsidR="00196F31" w:rsidRPr="006B0F65">
        <w:rPr>
          <w:rFonts w:ascii="Courier New" w:hAnsi="Courier New" w:cs="Courier New"/>
          <w:sz w:val="24"/>
          <w:szCs w:val="24"/>
        </w:rPr>
        <w:t xml:space="preserve"> </w:t>
      </w:r>
    </w:p>
    <w:p w14:paraId="55AF646A" w14:textId="13B4D122" w:rsidR="00A97298" w:rsidRPr="006B0F65" w:rsidRDefault="00196F31" w:rsidP="00E56221">
      <w:pPr>
        <w:pStyle w:val="Paragrafoelenco"/>
        <w:numPr>
          <w:ilvl w:val="0"/>
          <w:numId w:val="12"/>
        </w:numPr>
        <w:spacing w:before="240" w:after="120" w:line="276" w:lineRule="auto"/>
        <w:ind w:left="714" w:hanging="357"/>
        <w:contextualSpacing w:val="0"/>
        <w:jc w:val="both"/>
        <w:rPr>
          <w:rFonts w:ascii="Courier New" w:hAnsi="Courier New" w:cs="Courier New"/>
          <w:sz w:val="24"/>
          <w:szCs w:val="24"/>
        </w:rPr>
      </w:pPr>
      <w:r w:rsidRPr="006B0F65">
        <w:rPr>
          <w:rFonts w:ascii="Courier New" w:hAnsi="Courier New" w:cs="Courier New"/>
          <w:sz w:val="24"/>
          <w:szCs w:val="24"/>
        </w:rPr>
        <w:t xml:space="preserve">di dare atto che la deliberazione comunale di recepimento entra in vigore dalla data di pubblicazione sul </w:t>
      </w:r>
      <w:r w:rsidR="00621BF0" w:rsidRPr="006B0F65">
        <w:rPr>
          <w:rFonts w:ascii="Courier New" w:hAnsi="Courier New" w:cs="Courier New"/>
          <w:sz w:val="24"/>
          <w:szCs w:val="24"/>
        </w:rPr>
        <w:t>B</w:t>
      </w:r>
      <w:r w:rsidR="00621BF0">
        <w:rPr>
          <w:rFonts w:ascii="Courier New" w:hAnsi="Courier New" w:cs="Courier New"/>
          <w:sz w:val="24"/>
          <w:szCs w:val="24"/>
        </w:rPr>
        <w:t xml:space="preserve">ollettino Ufficiale </w:t>
      </w:r>
      <w:r w:rsidR="00621BF0">
        <w:rPr>
          <w:rFonts w:ascii="Courier New" w:hAnsi="Courier New" w:cs="Courier New"/>
          <w:sz w:val="24"/>
          <w:szCs w:val="24"/>
        </w:rPr>
        <w:lastRenderedPageBreak/>
        <w:t>della Regione Emilia-Romagna Telematico</w:t>
      </w:r>
      <w:r w:rsidRPr="006B0F65">
        <w:rPr>
          <w:rFonts w:ascii="Courier New" w:hAnsi="Courier New" w:cs="Courier New"/>
          <w:sz w:val="24"/>
          <w:szCs w:val="24"/>
        </w:rPr>
        <w:t xml:space="preserve"> dell’avviso</w:t>
      </w:r>
      <w:r w:rsidR="002337F2" w:rsidRPr="006B0F65">
        <w:rPr>
          <w:rFonts w:ascii="Courier New" w:hAnsi="Courier New" w:cs="Courier New"/>
          <w:sz w:val="24"/>
          <w:szCs w:val="24"/>
        </w:rPr>
        <w:t xml:space="preserve"> </w:t>
      </w:r>
      <w:r w:rsidRPr="006B0F65">
        <w:rPr>
          <w:rFonts w:ascii="Courier New" w:hAnsi="Courier New" w:cs="Courier New"/>
          <w:sz w:val="24"/>
          <w:szCs w:val="24"/>
        </w:rPr>
        <w:t xml:space="preserve">citato al punto 7, a condizione che alla medesima data si sia provveduto alla pubblicazione integrale della medesima deliberazione sul sito istituzionale del </w:t>
      </w:r>
      <w:r w:rsidR="00312CBF" w:rsidRPr="006B0F65">
        <w:rPr>
          <w:rFonts w:ascii="Courier New" w:hAnsi="Courier New" w:cs="Courier New"/>
          <w:sz w:val="24"/>
          <w:szCs w:val="24"/>
        </w:rPr>
        <w:t xml:space="preserve">Comune </w:t>
      </w:r>
      <w:r w:rsidRPr="006B0F65">
        <w:rPr>
          <w:rFonts w:ascii="Courier New" w:hAnsi="Courier New" w:cs="Courier New"/>
          <w:sz w:val="24"/>
          <w:szCs w:val="24"/>
        </w:rPr>
        <w:t>di cui al precedente punto 6;</w:t>
      </w:r>
    </w:p>
    <w:p w14:paraId="7F4191AB" w14:textId="5AD01A95" w:rsidR="00EF46B9" w:rsidRPr="006B0F65" w:rsidRDefault="00EF46B9" w:rsidP="00E56221">
      <w:pPr>
        <w:pStyle w:val="Paragrafoelenco"/>
        <w:numPr>
          <w:ilvl w:val="0"/>
          <w:numId w:val="12"/>
        </w:numPr>
        <w:spacing w:before="240" w:after="120" w:line="276" w:lineRule="auto"/>
        <w:contextualSpacing w:val="0"/>
        <w:jc w:val="both"/>
        <w:rPr>
          <w:rFonts w:ascii="Courier New" w:hAnsi="Courier New" w:cs="Courier New"/>
          <w:sz w:val="24"/>
          <w:szCs w:val="24"/>
        </w:rPr>
      </w:pPr>
      <w:r w:rsidRPr="006B0F65">
        <w:rPr>
          <w:rFonts w:ascii="Courier New" w:hAnsi="Courier New" w:cs="Courier New"/>
          <w:sz w:val="24"/>
          <w:szCs w:val="24"/>
        </w:rPr>
        <w:t>di stabilire che</w:t>
      </w:r>
      <w:r w:rsidR="00AB388A" w:rsidRPr="006B0F65">
        <w:rPr>
          <w:rFonts w:ascii="Courier New" w:hAnsi="Courier New" w:cs="Courier New"/>
          <w:sz w:val="24"/>
          <w:szCs w:val="24"/>
        </w:rPr>
        <w:t xml:space="preserve"> nel caso in cui il Comune non proceda al recepimento della </w:t>
      </w:r>
      <w:r w:rsidR="006B0F65">
        <w:rPr>
          <w:rFonts w:ascii="Courier New" w:hAnsi="Courier New" w:cs="Courier New"/>
          <w:sz w:val="24"/>
          <w:szCs w:val="24"/>
        </w:rPr>
        <w:t>delibera dell’Assemblea legislativa</w:t>
      </w:r>
      <w:r w:rsidR="00AB388A" w:rsidRPr="006B0F65">
        <w:rPr>
          <w:rFonts w:ascii="Courier New" w:hAnsi="Courier New" w:cs="Courier New"/>
          <w:sz w:val="24"/>
          <w:szCs w:val="24"/>
        </w:rPr>
        <w:t xml:space="preserve"> n.</w:t>
      </w:r>
      <w:r w:rsidR="006B0F65">
        <w:rPr>
          <w:rFonts w:ascii="Courier New" w:hAnsi="Courier New" w:cs="Courier New"/>
          <w:sz w:val="24"/>
          <w:szCs w:val="24"/>
        </w:rPr>
        <w:t xml:space="preserve"> </w:t>
      </w:r>
      <w:r w:rsidR="00AB388A" w:rsidRPr="006B0F65">
        <w:rPr>
          <w:rFonts w:ascii="Courier New" w:hAnsi="Courier New" w:cs="Courier New"/>
          <w:sz w:val="24"/>
          <w:szCs w:val="24"/>
        </w:rPr>
        <w:t>186/2018 entro il 30 settembre 2019 o non fornisca indicazioni sul punto</w:t>
      </w:r>
      <w:r w:rsidRPr="006B0F65">
        <w:rPr>
          <w:rFonts w:ascii="Courier New" w:hAnsi="Courier New" w:cs="Courier New"/>
          <w:sz w:val="24"/>
          <w:szCs w:val="24"/>
        </w:rPr>
        <w:t xml:space="preserve">, </w:t>
      </w:r>
      <w:r w:rsidR="00091DC0" w:rsidRPr="006B0F65">
        <w:rPr>
          <w:rFonts w:ascii="Courier New" w:hAnsi="Courier New" w:cs="Courier New"/>
          <w:sz w:val="24"/>
          <w:szCs w:val="24"/>
        </w:rPr>
        <w:t>la</w:t>
      </w:r>
      <w:r w:rsidRPr="006B0F65">
        <w:rPr>
          <w:rFonts w:ascii="Courier New" w:hAnsi="Courier New" w:cs="Courier New"/>
          <w:sz w:val="24"/>
          <w:szCs w:val="24"/>
        </w:rPr>
        <w:t xml:space="preserve"> rendicontazione finale delle spese sostenute per la realizzazione di </w:t>
      </w:r>
      <w:r w:rsidR="00F34489" w:rsidRPr="006B0F65">
        <w:rPr>
          <w:rFonts w:ascii="Courier New" w:hAnsi="Courier New" w:cs="Courier New"/>
          <w:sz w:val="24"/>
          <w:szCs w:val="24"/>
        </w:rPr>
        <w:t>opere di urbanizzazione</w:t>
      </w:r>
      <w:r w:rsidRPr="006B0F65">
        <w:rPr>
          <w:rFonts w:ascii="Courier New" w:hAnsi="Courier New" w:cs="Courier New"/>
          <w:sz w:val="24"/>
          <w:szCs w:val="24"/>
        </w:rPr>
        <w:t xml:space="preserve"> a scomputo</w:t>
      </w:r>
      <w:r w:rsidR="008D0AEA" w:rsidRPr="006B0F65">
        <w:rPr>
          <w:rFonts w:ascii="Courier New" w:hAnsi="Courier New" w:cs="Courier New"/>
          <w:sz w:val="24"/>
          <w:szCs w:val="24"/>
        </w:rPr>
        <w:t xml:space="preserve"> di cui al punto 6.1.6. della </w:t>
      </w:r>
      <w:r w:rsidR="006B0F65">
        <w:rPr>
          <w:rFonts w:ascii="Courier New" w:hAnsi="Courier New" w:cs="Courier New"/>
          <w:sz w:val="24"/>
          <w:szCs w:val="24"/>
        </w:rPr>
        <w:t>delibera dell’Assemblea legislativa</w:t>
      </w:r>
      <w:r w:rsidR="008D0AEA" w:rsidRPr="006B0F65">
        <w:rPr>
          <w:rFonts w:ascii="Courier New" w:hAnsi="Courier New" w:cs="Courier New"/>
          <w:sz w:val="24"/>
          <w:szCs w:val="24"/>
        </w:rPr>
        <w:t xml:space="preserve"> stessa</w:t>
      </w:r>
      <w:r w:rsidRPr="006B0F65">
        <w:rPr>
          <w:rFonts w:ascii="Courier New" w:hAnsi="Courier New" w:cs="Courier New"/>
          <w:sz w:val="24"/>
          <w:szCs w:val="24"/>
        </w:rPr>
        <w:t xml:space="preserve">, è </w:t>
      </w:r>
      <w:r w:rsidR="00AB388A" w:rsidRPr="006B0F65">
        <w:rPr>
          <w:rFonts w:ascii="Courier New" w:hAnsi="Courier New" w:cs="Courier New"/>
          <w:sz w:val="24"/>
          <w:szCs w:val="24"/>
        </w:rPr>
        <w:t>attuata</w:t>
      </w:r>
      <w:r w:rsidRPr="006B0F65">
        <w:rPr>
          <w:rFonts w:ascii="Courier New" w:hAnsi="Courier New" w:cs="Courier New"/>
          <w:sz w:val="24"/>
          <w:szCs w:val="24"/>
        </w:rPr>
        <w:t xml:space="preserve"> </w:t>
      </w:r>
      <w:proofErr w:type="gramStart"/>
      <w:r w:rsidRPr="006B0F65">
        <w:rPr>
          <w:rFonts w:ascii="Courier New" w:hAnsi="Courier New" w:cs="Courier New"/>
          <w:sz w:val="24"/>
          <w:szCs w:val="24"/>
        </w:rPr>
        <w:t xml:space="preserve">mediante </w:t>
      </w:r>
      <w:r w:rsidR="00AB388A" w:rsidRPr="006B0F65">
        <w:rPr>
          <w:rFonts w:ascii="Courier New" w:hAnsi="Courier New" w:cs="Courier New"/>
          <w:sz w:val="24"/>
          <w:szCs w:val="24"/>
        </w:rPr>
        <w:t xml:space="preserve"> la</w:t>
      </w:r>
      <w:proofErr w:type="gramEnd"/>
      <w:r w:rsidR="00AB388A" w:rsidRPr="006B0F65">
        <w:rPr>
          <w:rFonts w:ascii="Courier New" w:hAnsi="Courier New" w:cs="Courier New"/>
          <w:sz w:val="24"/>
          <w:szCs w:val="24"/>
        </w:rPr>
        <w:t xml:space="preserve"> presentazione di </w:t>
      </w:r>
      <w:r w:rsidR="00091DC0" w:rsidRPr="006B0F65">
        <w:rPr>
          <w:rFonts w:ascii="Courier New" w:hAnsi="Courier New" w:cs="Courier New"/>
          <w:sz w:val="24"/>
          <w:szCs w:val="24"/>
        </w:rPr>
        <w:t>copia</w:t>
      </w:r>
      <w:r w:rsidRPr="006B0F65">
        <w:rPr>
          <w:rFonts w:ascii="Courier New" w:hAnsi="Courier New" w:cs="Courier New"/>
          <w:sz w:val="24"/>
          <w:szCs w:val="24"/>
        </w:rPr>
        <w:t xml:space="preserve"> </w:t>
      </w:r>
      <w:r w:rsidR="008D4BB5" w:rsidRPr="006B0F65">
        <w:rPr>
          <w:rFonts w:ascii="Courier New" w:hAnsi="Courier New" w:cs="Courier New"/>
          <w:sz w:val="24"/>
          <w:szCs w:val="24"/>
        </w:rPr>
        <w:t xml:space="preserve">dei documenti contabili </w:t>
      </w:r>
      <w:r w:rsidR="00A01789" w:rsidRPr="006B0F65">
        <w:rPr>
          <w:rFonts w:ascii="Courier New" w:hAnsi="Courier New" w:cs="Courier New"/>
          <w:sz w:val="24"/>
          <w:szCs w:val="24"/>
        </w:rPr>
        <w:t xml:space="preserve">predisposti dal direttore dei lavori </w:t>
      </w:r>
      <w:r w:rsidR="008D4BB5" w:rsidRPr="006B0F65">
        <w:rPr>
          <w:rFonts w:ascii="Courier New" w:hAnsi="Courier New" w:cs="Courier New"/>
          <w:sz w:val="24"/>
          <w:szCs w:val="24"/>
        </w:rPr>
        <w:t>ed in particolare del conto finale dei lavori accompagnato dalle fatture quietanzate;</w:t>
      </w:r>
    </w:p>
    <w:p w14:paraId="20AFDC14" w14:textId="776A9F09" w:rsidR="00E56221" w:rsidRDefault="00F95F61" w:rsidP="00E56221">
      <w:pPr>
        <w:pStyle w:val="Paragrafoelenco"/>
        <w:numPr>
          <w:ilvl w:val="0"/>
          <w:numId w:val="12"/>
        </w:numPr>
        <w:spacing w:before="120" w:after="0" w:line="300" w:lineRule="exact"/>
        <w:ind w:left="714" w:hanging="357"/>
        <w:contextualSpacing w:val="0"/>
        <w:jc w:val="both"/>
        <w:rPr>
          <w:rFonts w:ascii="Courier New" w:hAnsi="Courier New" w:cs="Courier New"/>
          <w:sz w:val="24"/>
          <w:szCs w:val="24"/>
        </w:rPr>
      </w:pPr>
      <w:r w:rsidRPr="006B0F65">
        <w:rPr>
          <w:rFonts w:ascii="Courier New" w:hAnsi="Courier New" w:cs="Courier New"/>
          <w:sz w:val="24"/>
          <w:szCs w:val="24"/>
        </w:rPr>
        <w:t>d</w:t>
      </w:r>
      <w:r w:rsidR="000E3824" w:rsidRPr="006B0F65">
        <w:rPr>
          <w:rFonts w:ascii="Courier New" w:hAnsi="Courier New" w:cs="Courier New"/>
          <w:sz w:val="24"/>
          <w:szCs w:val="24"/>
        </w:rPr>
        <w:t xml:space="preserve">i pubblicare </w:t>
      </w:r>
      <w:r w:rsidR="00B35CCC" w:rsidRPr="006B0F65">
        <w:rPr>
          <w:rFonts w:ascii="Courier New" w:hAnsi="Courier New" w:cs="Courier New"/>
          <w:sz w:val="24"/>
          <w:szCs w:val="24"/>
        </w:rPr>
        <w:t>la presente deliberazione sul B</w:t>
      </w:r>
      <w:r w:rsidR="006B0F65">
        <w:rPr>
          <w:rFonts w:ascii="Courier New" w:hAnsi="Courier New" w:cs="Courier New"/>
          <w:sz w:val="24"/>
          <w:szCs w:val="24"/>
        </w:rPr>
        <w:t>ollettino Ufficiale della Regione Emilia-Romagna Telematico</w:t>
      </w:r>
      <w:r w:rsidR="001819BF" w:rsidRPr="006B0F65">
        <w:rPr>
          <w:rFonts w:ascii="Courier New" w:hAnsi="Courier New" w:cs="Courier New"/>
          <w:sz w:val="24"/>
          <w:szCs w:val="24"/>
        </w:rPr>
        <w:t xml:space="preserve"> e sul sito web della Regione</w:t>
      </w:r>
      <w:r w:rsidR="00DD15D7" w:rsidRPr="006B0F65">
        <w:rPr>
          <w:rFonts w:ascii="Courier New" w:hAnsi="Courier New" w:cs="Courier New"/>
          <w:sz w:val="24"/>
          <w:szCs w:val="24"/>
        </w:rPr>
        <w:t>.</w:t>
      </w:r>
    </w:p>
    <w:p w14:paraId="50641C06" w14:textId="77777777" w:rsidR="00E56221" w:rsidRDefault="00E56221">
      <w:pPr>
        <w:rPr>
          <w:rFonts w:ascii="Courier New" w:hAnsi="Courier New" w:cs="Courier New"/>
          <w:sz w:val="24"/>
          <w:szCs w:val="24"/>
        </w:rPr>
      </w:pPr>
      <w:r>
        <w:rPr>
          <w:rFonts w:ascii="Courier New" w:hAnsi="Courier New" w:cs="Courier New"/>
          <w:sz w:val="24"/>
          <w:szCs w:val="24"/>
        </w:rPr>
        <w:br w:type="page"/>
      </w:r>
    </w:p>
    <w:p w14:paraId="35206758" w14:textId="77777777" w:rsidR="00E56221" w:rsidRPr="000E3824" w:rsidRDefault="00E56221" w:rsidP="00E56221">
      <w:pPr>
        <w:spacing w:before="120" w:after="0" w:line="300" w:lineRule="exact"/>
        <w:ind w:right="-1"/>
        <w:jc w:val="right"/>
        <w:rPr>
          <w:rFonts w:ascii="Arial" w:hAnsi="Arial" w:cs="Arial"/>
          <w:b/>
        </w:rPr>
      </w:pPr>
      <w:r w:rsidRPr="000E3824">
        <w:rPr>
          <w:rFonts w:ascii="Arial" w:hAnsi="Arial" w:cs="Arial"/>
          <w:b/>
        </w:rPr>
        <w:lastRenderedPageBreak/>
        <w:t>ALLEGATO A</w:t>
      </w:r>
      <w:r>
        <w:rPr>
          <w:rFonts w:ascii="Arial" w:hAnsi="Arial" w:cs="Arial"/>
          <w:b/>
        </w:rPr>
        <w:t xml:space="preserve"> </w:t>
      </w:r>
    </w:p>
    <w:p w14:paraId="37295BC8" w14:textId="77777777" w:rsidR="00E56221" w:rsidRDefault="00E56221" w:rsidP="00E56221">
      <w:pPr>
        <w:spacing w:before="120" w:after="0" w:line="300" w:lineRule="exact"/>
        <w:ind w:right="-1"/>
        <w:jc w:val="right"/>
        <w:rPr>
          <w:rFonts w:ascii="Arial" w:hAnsi="Arial" w:cs="Arial"/>
        </w:rPr>
      </w:pPr>
    </w:p>
    <w:p w14:paraId="48B2E611" w14:textId="77777777" w:rsidR="00E56221" w:rsidRDefault="00E56221" w:rsidP="00E56221">
      <w:pPr>
        <w:spacing w:before="120" w:after="0" w:line="300" w:lineRule="exact"/>
        <w:ind w:right="-1"/>
        <w:jc w:val="both"/>
        <w:rPr>
          <w:rFonts w:ascii="Arial" w:hAnsi="Arial" w:cs="Arial"/>
        </w:rPr>
      </w:pPr>
      <w:r>
        <w:rPr>
          <w:rFonts w:ascii="Arial" w:hAnsi="Arial" w:cs="Arial"/>
        </w:rPr>
        <w:t>SCHEMA DELLA DELIBERA DI CONSIGLIO COMUNALE DI RECEPIMENTO DELLA DAL n.186/2018 IN MATERIA DI DISCIPLINA DEL CONTRIBUTO DI COSTRUZIONE</w:t>
      </w:r>
    </w:p>
    <w:p w14:paraId="1230EEEC" w14:textId="77777777" w:rsidR="00E56221" w:rsidRDefault="00E56221" w:rsidP="00E56221">
      <w:pPr>
        <w:spacing w:before="120" w:after="0" w:line="300" w:lineRule="exact"/>
        <w:ind w:right="-1"/>
        <w:jc w:val="both"/>
        <w:rPr>
          <w:rFonts w:ascii="Arial" w:hAnsi="Arial" w:cs="Arial"/>
        </w:rPr>
      </w:pPr>
    </w:p>
    <w:p w14:paraId="7A4A97EA" w14:textId="77777777" w:rsidR="00E56221" w:rsidRDefault="00E56221" w:rsidP="00E56221">
      <w:pPr>
        <w:spacing w:before="120" w:after="0" w:line="300" w:lineRule="exact"/>
        <w:ind w:right="-1"/>
        <w:jc w:val="center"/>
        <w:rPr>
          <w:rFonts w:ascii="Arial" w:hAnsi="Arial" w:cs="Arial"/>
        </w:rPr>
      </w:pPr>
      <w:r w:rsidRPr="009C1E91">
        <w:rPr>
          <w:rFonts w:ascii="Arial" w:hAnsi="Arial" w:cs="Arial"/>
        </w:rPr>
        <w:t>Il Consiglio Comunale</w:t>
      </w:r>
    </w:p>
    <w:p w14:paraId="1AB2F774" w14:textId="77777777" w:rsidR="00E56221" w:rsidRPr="009C1E91" w:rsidRDefault="00E56221" w:rsidP="00E56221">
      <w:pPr>
        <w:spacing w:before="120" w:after="0" w:line="300" w:lineRule="exact"/>
        <w:ind w:right="-1"/>
        <w:jc w:val="both"/>
        <w:rPr>
          <w:rFonts w:ascii="Arial" w:hAnsi="Arial" w:cs="Arial"/>
        </w:rPr>
      </w:pPr>
    </w:p>
    <w:p w14:paraId="5ECBD1F7" w14:textId="77777777" w:rsidR="00E56221" w:rsidRPr="0017273D" w:rsidRDefault="00E56221" w:rsidP="00E56221">
      <w:pPr>
        <w:ind w:right="-1"/>
        <w:jc w:val="both"/>
        <w:rPr>
          <w:rFonts w:ascii="Arial" w:hAnsi="Arial" w:cs="Arial"/>
        </w:rPr>
      </w:pPr>
      <w:r w:rsidRPr="0017273D">
        <w:rPr>
          <w:rFonts w:ascii="Arial" w:hAnsi="Arial" w:cs="Arial"/>
        </w:rPr>
        <w:t xml:space="preserve">PREMESSO che con deliberazione di Assemblea Legislativa della Regione Emilia-Romagna del </w:t>
      </w:r>
      <w:r>
        <w:rPr>
          <w:rFonts w:ascii="Arial" w:hAnsi="Arial" w:cs="Arial"/>
        </w:rPr>
        <w:t>20 dicembre 2018, n. 186</w:t>
      </w:r>
      <w:r w:rsidRPr="0017273D">
        <w:rPr>
          <w:rFonts w:ascii="Arial" w:hAnsi="Arial" w:cs="Arial"/>
        </w:rPr>
        <w:t xml:space="preserve"> (in seguito denominata “</w:t>
      </w:r>
      <w:r>
        <w:rPr>
          <w:rFonts w:ascii="Arial" w:hAnsi="Arial" w:cs="Arial"/>
        </w:rPr>
        <w:t>DAL n.186/2018</w:t>
      </w:r>
      <w:r w:rsidRPr="0017273D">
        <w:rPr>
          <w:rFonts w:ascii="Arial" w:hAnsi="Arial" w:cs="Arial"/>
        </w:rPr>
        <w:t xml:space="preserve">”), è stata approvata la riforma della disciplina sul contributo di </w:t>
      </w:r>
      <w:r>
        <w:rPr>
          <w:rFonts w:ascii="Arial" w:hAnsi="Arial" w:cs="Arial"/>
        </w:rPr>
        <w:t>costruz</w:t>
      </w:r>
      <w:r w:rsidRPr="0017273D">
        <w:rPr>
          <w:rFonts w:ascii="Arial" w:hAnsi="Arial" w:cs="Arial"/>
        </w:rPr>
        <w:t xml:space="preserve">ione in coerenza e coordinamento con la nuova legge urbanistica regionale (L.R. 21 dicembre 2017, </w:t>
      </w:r>
      <w:r>
        <w:rPr>
          <w:rFonts w:ascii="Arial" w:hAnsi="Arial" w:cs="Arial"/>
        </w:rPr>
        <w:t>n.</w:t>
      </w:r>
      <w:r w:rsidRPr="0017273D">
        <w:rPr>
          <w:rFonts w:ascii="Arial" w:hAnsi="Arial" w:cs="Arial"/>
        </w:rPr>
        <w:t xml:space="preserve"> 24 “Disciplina regionale sulla tutela e l’uso del territorio”) e con la legge edilizia regionale (L.R. </w:t>
      </w:r>
      <w:hyperlink r:id="rId12" w:history="1">
        <w:r w:rsidRPr="0017273D">
          <w:rPr>
            <w:rFonts w:ascii="Arial" w:hAnsi="Arial" w:cs="Arial"/>
          </w:rPr>
          <w:t xml:space="preserve">30 luglio 2013, </w:t>
        </w:r>
        <w:r>
          <w:rPr>
            <w:rFonts w:ascii="Arial" w:hAnsi="Arial" w:cs="Arial"/>
          </w:rPr>
          <w:t>n.</w:t>
        </w:r>
        <w:r w:rsidRPr="0017273D">
          <w:rPr>
            <w:rFonts w:ascii="Arial" w:hAnsi="Arial" w:cs="Arial"/>
          </w:rPr>
          <w:t xml:space="preserve"> 15 "Semplificazione della disciplina edilizia"</w:t>
        </w:r>
      </w:hyperlink>
      <w:r w:rsidRPr="0017273D">
        <w:rPr>
          <w:rFonts w:ascii="Arial" w:hAnsi="Arial" w:cs="Arial"/>
        </w:rPr>
        <w:t>);</w:t>
      </w:r>
    </w:p>
    <w:p w14:paraId="4C42CCBE" w14:textId="77777777" w:rsidR="00E56221" w:rsidRPr="0017273D" w:rsidRDefault="00E56221" w:rsidP="00E56221">
      <w:pPr>
        <w:ind w:right="-1"/>
        <w:jc w:val="both"/>
        <w:rPr>
          <w:rFonts w:ascii="Arial" w:hAnsi="Arial" w:cs="Arial"/>
        </w:rPr>
      </w:pPr>
      <w:r w:rsidRPr="0017273D">
        <w:rPr>
          <w:rFonts w:ascii="Arial" w:hAnsi="Arial" w:cs="Arial"/>
        </w:rPr>
        <w:t xml:space="preserve">RILEVATO che, a norma del punto 6.3.1. della </w:t>
      </w:r>
      <w:r>
        <w:rPr>
          <w:rFonts w:ascii="Arial" w:hAnsi="Arial" w:cs="Arial"/>
        </w:rPr>
        <w:t>DAL n.186/2018</w:t>
      </w:r>
      <w:r w:rsidRPr="0017273D">
        <w:rPr>
          <w:rFonts w:ascii="Arial" w:hAnsi="Arial" w:cs="Arial"/>
        </w:rPr>
        <w:t>, i Comuni sono tenuti al recepimento della nuova disciplina sul contributo di costruzione entro novanta giorni dalla sua pubblicazione sul BURERT, trascorsi i quali la medesima disciplina opera direttamente;</w:t>
      </w:r>
    </w:p>
    <w:p w14:paraId="39B570F6" w14:textId="77777777" w:rsidR="00E56221" w:rsidRPr="0017273D" w:rsidRDefault="00E56221" w:rsidP="00E56221">
      <w:pPr>
        <w:ind w:right="-1"/>
        <w:jc w:val="both"/>
        <w:rPr>
          <w:rFonts w:ascii="Arial" w:hAnsi="Arial" w:cs="Arial"/>
        </w:rPr>
      </w:pPr>
      <w:r w:rsidRPr="0017273D">
        <w:rPr>
          <w:rFonts w:ascii="Arial" w:hAnsi="Arial" w:cs="Arial"/>
        </w:rPr>
        <w:t xml:space="preserve">DATO ATTO che la nuova disciplina fornisce numerosi spazi di flessibilità ai Comuni nell’applicazione del contributo di costruzione, così da meglio adattare le singole voci alle specificità del territorio locale. In particolare, la </w:t>
      </w:r>
      <w:r>
        <w:rPr>
          <w:rFonts w:ascii="Arial" w:hAnsi="Arial" w:cs="Arial"/>
        </w:rPr>
        <w:t>DAL n.186/2018</w:t>
      </w:r>
      <w:r w:rsidRPr="0017273D">
        <w:rPr>
          <w:rFonts w:ascii="Arial" w:hAnsi="Arial" w:cs="Arial"/>
        </w:rPr>
        <w:t xml:space="preserve"> prevede che i Comuni possano pronunciarsi motivatamente in ordine alla: </w:t>
      </w:r>
    </w:p>
    <w:p w14:paraId="00BB6257" w14:textId="77777777" w:rsidR="00E56221" w:rsidRDefault="00E56221" w:rsidP="00E56221">
      <w:pPr>
        <w:numPr>
          <w:ilvl w:val="0"/>
          <w:numId w:val="4"/>
        </w:numPr>
        <w:spacing w:before="120" w:after="0" w:line="280" w:lineRule="exact"/>
        <w:ind w:left="851" w:right="-1" w:hanging="425"/>
        <w:jc w:val="both"/>
        <w:rPr>
          <w:rFonts w:ascii="Arial" w:eastAsia="Times New Roman" w:hAnsi="Arial" w:cs="Arial"/>
          <w:lang w:eastAsia="it-IT"/>
        </w:rPr>
      </w:pPr>
      <w:r>
        <w:rPr>
          <w:rFonts w:ascii="Arial" w:hAnsi="Arial" w:cs="Arial"/>
        </w:rPr>
        <w:t>eventuale scelta di collocazione alla classe immediatamente inferiore o superiore (per i Comuni diversi dai capoluoghi) ovvero alla scelta della I classe (per Comuni confinanti con i capoluoghi);</w:t>
      </w:r>
    </w:p>
    <w:p w14:paraId="2FB85655" w14:textId="77777777" w:rsidR="00E56221" w:rsidRDefault="00E56221" w:rsidP="00E56221">
      <w:pPr>
        <w:numPr>
          <w:ilvl w:val="0"/>
          <w:numId w:val="4"/>
        </w:numPr>
        <w:spacing w:before="120" w:after="0" w:line="280" w:lineRule="exact"/>
        <w:ind w:left="851" w:right="-1" w:hanging="425"/>
        <w:jc w:val="both"/>
        <w:rPr>
          <w:rFonts w:ascii="Arial" w:hAnsi="Arial" w:cs="Arial"/>
        </w:rPr>
      </w:pPr>
      <w:r>
        <w:rPr>
          <w:rFonts w:ascii="Arial" w:hAnsi="Arial" w:cs="Arial"/>
        </w:rPr>
        <w:t>eventuale possibilità di variazione dei valori unitari di U1 e U2, fino ad un massimo del 15%, sia in riduzione che in aumento, e definizione delle conseguenti tabelle parametriche;</w:t>
      </w:r>
    </w:p>
    <w:p w14:paraId="4DD4D398" w14:textId="77777777" w:rsidR="00E56221" w:rsidRDefault="00E56221" w:rsidP="00E56221">
      <w:pPr>
        <w:numPr>
          <w:ilvl w:val="0"/>
          <w:numId w:val="4"/>
        </w:numPr>
        <w:spacing w:before="120" w:after="0" w:line="280" w:lineRule="exact"/>
        <w:ind w:left="851" w:right="-1" w:hanging="425"/>
        <w:jc w:val="both"/>
        <w:rPr>
          <w:rFonts w:ascii="Arial" w:hAnsi="Arial" w:cs="Arial"/>
        </w:rPr>
      </w:pPr>
      <w:r>
        <w:rPr>
          <w:rFonts w:ascii="Arial" w:hAnsi="Arial" w:cs="Arial"/>
        </w:rPr>
        <w:t>eventuale percentuale di riduzione dell’Area dell’insediamento all’aperto (AI), fino ad un massimo del 50%, per determinate attività sportive svolte all’aperto, qualora l'area destinata alle attività sportive sia prevalente rispetto a quella riservata al pubblico;</w:t>
      </w:r>
    </w:p>
    <w:p w14:paraId="78C655F4" w14:textId="77777777" w:rsidR="00E56221" w:rsidRDefault="00E56221" w:rsidP="00E56221">
      <w:pPr>
        <w:numPr>
          <w:ilvl w:val="0"/>
          <w:numId w:val="4"/>
        </w:numPr>
        <w:spacing w:before="120" w:after="0" w:line="280" w:lineRule="exact"/>
        <w:ind w:left="851" w:right="-1" w:hanging="425"/>
        <w:jc w:val="both"/>
        <w:rPr>
          <w:rFonts w:ascii="Arial" w:hAnsi="Arial" w:cs="Arial"/>
        </w:rPr>
      </w:pPr>
      <w:r>
        <w:rPr>
          <w:rFonts w:ascii="Arial" w:hAnsi="Arial" w:cs="Arial"/>
        </w:rPr>
        <w:t xml:space="preserve">riduzioni del contributo di costruzione ulteriori rispetto alla riduzione del 35% già prevista dall’art. 8, comma 1, lettera b, della L.R. n. 24/2017, fino alla eventuale completa esenzione dallo stesso, per gli interventi di ristrutturazione urbanistica </w:t>
      </w:r>
      <w:proofErr w:type="gramStart"/>
      <w:r>
        <w:rPr>
          <w:rFonts w:ascii="Arial" w:hAnsi="Arial" w:cs="Arial"/>
        </w:rPr>
        <w:t>ed</w:t>
      </w:r>
      <w:proofErr w:type="gramEnd"/>
      <w:r>
        <w:rPr>
          <w:rFonts w:ascii="Arial" w:hAnsi="Arial" w:cs="Arial"/>
        </w:rPr>
        <w:t xml:space="preserve"> edilizia, addensamento o sostituzione urbana, e per interventi di recupero o riuso di immobili dismessi o in via di dismissione, all’interno del territorio urbanizzato;</w:t>
      </w:r>
    </w:p>
    <w:p w14:paraId="6BDC712B" w14:textId="77777777" w:rsidR="00E56221" w:rsidRDefault="00E56221" w:rsidP="00E56221">
      <w:pPr>
        <w:numPr>
          <w:ilvl w:val="0"/>
          <w:numId w:val="4"/>
        </w:numPr>
        <w:spacing w:before="120" w:after="0" w:line="280" w:lineRule="exact"/>
        <w:ind w:left="851" w:right="-1" w:hanging="425"/>
        <w:jc w:val="both"/>
        <w:rPr>
          <w:rFonts w:ascii="Arial" w:hAnsi="Arial" w:cs="Arial"/>
        </w:rPr>
      </w:pPr>
      <w:r>
        <w:rPr>
          <w:rFonts w:ascii="Arial" w:hAnsi="Arial" w:cs="Arial"/>
        </w:rPr>
        <w:t>riduzioni di U1 e U2 per le casistiche elencate al punto 1.4 dell’Allegato A della DAL n.186/2018;</w:t>
      </w:r>
    </w:p>
    <w:p w14:paraId="02EE5E75" w14:textId="77777777" w:rsidR="00E56221" w:rsidRDefault="00E56221" w:rsidP="00E56221">
      <w:pPr>
        <w:pStyle w:val="Paragrafoelenco"/>
        <w:numPr>
          <w:ilvl w:val="0"/>
          <w:numId w:val="4"/>
        </w:numPr>
        <w:spacing w:before="120" w:after="0" w:line="280" w:lineRule="exact"/>
        <w:ind w:left="851" w:right="-1" w:hanging="425"/>
        <w:contextualSpacing w:val="0"/>
        <w:jc w:val="both"/>
        <w:rPr>
          <w:rFonts w:ascii="Arial" w:hAnsi="Arial" w:cs="Arial"/>
        </w:rPr>
      </w:pPr>
      <w:r w:rsidRPr="00B05FE7">
        <w:rPr>
          <w:rFonts w:ascii="Arial" w:hAnsi="Arial" w:cs="Arial"/>
        </w:rPr>
        <w:t>eventuale variazione della quota percentuale da destinare agli Enti esponenziali delle confessioni religiose</w:t>
      </w:r>
      <w:r>
        <w:rPr>
          <w:rFonts w:ascii="Arial" w:hAnsi="Arial" w:cs="Arial"/>
        </w:rPr>
        <w:t xml:space="preserve">; </w:t>
      </w:r>
    </w:p>
    <w:p w14:paraId="0DAA6E45" w14:textId="77777777" w:rsidR="00E56221" w:rsidRDefault="00E56221" w:rsidP="00E56221">
      <w:pPr>
        <w:numPr>
          <w:ilvl w:val="0"/>
          <w:numId w:val="4"/>
        </w:numPr>
        <w:spacing w:before="120" w:after="0" w:line="280" w:lineRule="exact"/>
        <w:ind w:left="851" w:right="-1" w:hanging="425"/>
        <w:jc w:val="both"/>
        <w:rPr>
          <w:rFonts w:ascii="Arial" w:hAnsi="Arial" w:cs="Arial"/>
        </w:rPr>
      </w:pPr>
      <w:r>
        <w:rPr>
          <w:rFonts w:ascii="Arial" w:hAnsi="Arial" w:cs="Arial"/>
        </w:rPr>
        <w:t xml:space="preserve">eventuale variazione massima del 15% dei valori delle tariffe base </w:t>
      </w:r>
      <w:proofErr w:type="spellStart"/>
      <w:r>
        <w:rPr>
          <w:rFonts w:ascii="Arial" w:hAnsi="Arial" w:cs="Arial"/>
        </w:rPr>
        <w:t>Td</w:t>
      </w:r>
      <w:proofErr w:type="spellEnd"/>
      <w:r>
        <w:rPr>
          <w:rFonts w:ascii="Arial" w:hAnsi="Arial" w:cs="Arial"/>
        </w:rPr>
        <w:t xml:space="preserve"> e </w:t>
      </w:r>
      <w:proofErr w:type="spellStart"/>
      <w:r>
        <w:rPr>
          <w:rFonts w:ascii="Arial" w:hAnsi="Arial" w:cs="Arial"/>
        </w:rPr>
        <w:t>Ts</w:t>
      </w:r>
      <w:proofErr w:type="spellEnd"/>
      <w:r>
        <w:rPr>
          <w:rFonts w:ascii="Arial" w:hAnsi="Arial" w:cs="Arial"/>
        </w:rPr>
        <w:t xml:space="preserve"> ai fini del calcolo dei contributi D ed S;</w:t>
      </w:r>
    </w:p>
    <w:p w14:paraId="5E5516A6" w14:textId="77777777" w:rsidR="00E56221" w:rsidRDefault="00E56221" w:rsidP="00E56221">
      <w:pPr>
        <w:numPr>
          <w:ilvl w:val="0"/>
          <w:numId w:val="4"/>
        </w:numPr>
        <w:spacing w:before="120" w:after="0" w:line="280" w:lineRule="exact"/>
        <w:ind w:left="851" w:right="-1" w:hanging="425"/>
        <w:jc w:val="both"/>
        <w:rPr>
          <w:rFonts w:ascii="Arial" w:hAnsi="Arial" w:cs="Arial"/>
        </w:rPr>
      </w:pPr>
      <w:r>
        <w:rPr>
          <w:rFonts w:ascii="Arial" w:hAnsi="Arial" w:cs="Arial"/>
        </w:rPr>
        <w:t>eventuale aggiunta di ulteriori coefficienti per meglio articolare i tipi di attività produttiva presenti sul territorio in relazione ai contributi D ed S;</w:t>
      </w:r>
    </w:p>
    <w:p w14:paraId="0152B706" w14:textId="77777777" w:rsidR="00E56221" w:rsidRDefault="00E56221" w:rsidP="00E56221">
      <w:pPr>
        <w:pStyle w:val="Paragrafoelenco"/>
        <w:numPr>
          <w:ilvl w:val="0"/>
          <w:numId w:val="4"/>
        </w:numPr>
        <w:spacing w:before="120" w:after="0" w:line="280" w:lineRule="exact"/>
        <w:ind w:left="851" w:right="-1" w:hanging="425"/>
        <w:contextualSpacing w:val="0"/>
        <w:jc w:val="both"/>
        <w:rPr>
          <w:rFonts w:ascii="Arial" w:hAnsi="Arial" w:cs="Arial"/>
        </w:rPr>
      </w:pPr>
      <w:r>
        <w:rPr>
          <w:rFonts w:ascii="Arial" w:hAnsi="Arial" w:cs="Arial"/>
        </w:rPr>
        <w:t xml:space="preserve">eventuale variazione, fino ad un massimo del 15%, dei valori delle tariffe </w:t>
      </w:r>
      <w:proofErr w:type="spellStart"/>
      <w:r>
        <w:rPr>
          <w:rFonts w:ascii="Arial" w:hAnsi="Arial" w:cs="Arial"/>
        </w:rPr>
        <w:t>Td</w:t>
      </w:r>
      <w:proofErr w:type="spellEnd"/>
      <w:r>
        <w:rPr>
          <w:rFonts w:ascii="Arial" w:hAnsi="Arial" w:cs="Arial"/>
        </w:rPr>
        <w:t xml:space="preserve"> e </w:t>
      </w:r>
      <w:proofErr w:type="spellStart"/>
      <w:r>
        <w:rPr>
          <w:rFonts w:ascii="Arial" w:hAnsi="Arial" w:cs="Arial"/>
        </w:rPr>
        <w:t>Ts</w:t>
      </w:r>
      <w:proofErr w:type="spellEnd"/>
      <w:r>
        <w:rPr>
          <w:rFonts w:ascii="Arial" w:hAnsi="Arial" w:cs="Arial"/>
        </w:rPr>
        <w:t xml:space="preserve"> per talune Frazioni del territorio comunale;</w:t>
      </w:r>
    </w:p>
    <w:p w14:paraId="5D44170D" w14:textId="77777777" w:rsidR="00E56221" w:rsidRDefault="00E56221" w:rsidP="00E56221">
      <w:pPr>
        <w:pStyle w:val="Paragrafoelenco"/>
        <w:numPr>
          <w:ilvl w:val="0"/>
          <w:numId w:val="4"/>
        </w:numPr>
        <w:spacing w:before="120" w:after="0" w:line="280" w:lineRule="exact"/>
        <w:ind w:left="851" w:right="-1" w:hanging="425"/>
        <w:contextualSpacing w:val="0"/>
        <w:jc w:val="both"/>
        <w:rPr>
          <w:rFonts w:ascii="Arial" w:hAnsi="Arial" w:cs="Arial"/>
        </w:rPr>
      </w:pPr>
      <w:r>
        <w:rPr>
          <w:rFonts w:ascii="Arial" w:hAnsi="Arial" w:cs="Arial"/>
        </w:rPr>
        <w:lastRenderedPageBreak/>
        <w:t>eventuale corresponsione del contributo straordinario per gli interventi, all’interno del perimetro del territorio urbanizzato, diretti alla realizzazione di strutture di vendita di rilievo sovracomunale;</w:t>
      </w:r>
    </w:p>
    <w:p w14:paraId="18353E92" w14:textId="77777777" w:rsidR="00E56221" w:rsidRPr="00B05FE7" w:rsidRDefault="00E56221" w:rsidP="00E56221">
      <w:pPr>
        <w:pStyle w:val="Paragrafoelenco"/>
        <w:numPr>
          <w:ilvl w:val="0"/>
          <w:numId w:val="4"/>
        </w:numPr>
        <w:spacing w:before="120" w:after="0" w:line="280" w:lineRule="exact"/>
        <w:ind w:left="851" w:right="-1" w:hanging="425"/>
        <w:contextualSpacing w:val="0"/>
        <w:jc w:val="both"/>
        <w:rPr>
          <w:rFonts w:ascii="Arial" w:hAnsi="Arial" w:cs="Arial"/>
        </w:rPr>
      </w:pPr>
      <w:r w:rsidRPr="00B05FE7">
        <w:rPr>
          <w:rFonts w:ascii="Arial" w:hAnsi="Arial" w:cs="Arial"/>
        </w:rPr>
        <w:t>eventuali percentuali di riduzione per le quattro fasce dei valori “A”, sino ad un massimo del 35%, da applicare nel calcolo della QCC, qualora nel Comune il valore “A” medio su tutte le zone comunali per la destinazione residenziale, superi di almeno il 50% il costo di costruzione di cui alla DCR 1108/1999;</w:t>
      </w:r>
    </w:p>
    <w:p w14:paraId="4DAE14BF" w14:textId="77777777" w:rsidR="00E56221" w:rsidRDefault="00E56221" w:rsidP="00E56221">
      <w:pPr>
        <w:numPr>
          <w:ilvl w:val="0"/>
          <w:numId w:val="4"/>
        </w:numPr>
        <w:spacing w:before="120" w:after="0" w:line="280" w:lineRule="exact"/>
        <w:ind w:left="851" w:right="-1" w:hanging="425"/>
        <w:jc w:val="both"/>
        <w:rPr>
          <w:rFonts w:ascii="Arial" w:hAnsi="Arial" w:cs="Arial"/>
        </w:rPr>
      </w:pPr>
      <w:r>
        <w:rPr>
          <w:rFonts w:ascii="Arial" w:hAnsi="Arial" w:cs="Arial"/>
        </w:rPr>
        <w:t>costo medio della camera in strutture alberghiere sulla base di analisi di mercato se il dato non è disponibile in banche dati pubblicate da organismi accreditati (</w:t>
      </w:r>
      <w:proofErr w:type="spellStart"/>
      <w:r>
        <w:rPr>
          <w:rFonts w:ascii="Arial" w:hAnsi="Arial" w:cs="Arial"/>
        </w:rPr>
        <w:t>Italian</w:t>
      </w:r>
      <w:proofErr w:type="spellEnd"/>
      <w:r>
        <w:rPr>
          <w:rFonts w:ascii="Arial" w:hAnsi="Arial" w:cs="Arial"/>
        </w:rPr>
        <w:t xml:space="preserve"> Hotel Monitor, Osservatori locali, ecc.…);</w:t>
      </w:r>
    </w:p>
    <w:p w14:paraId="2A5EB596" w14:textId="77777777" w:rsidR="00E56221" w:rsidRDefault="00E56221" w:rsidP="00E56221">
      <w:pPr>
        <w:numPr>
          <w:ilvl w:val="0"/>
          <w:numId w:val="4"/>
        </w:numPr>
        <w:spacing w:before="120" w:after="0" w:line="280" w:lineRule="exact"/>
        <w:ind w:left="851" w:right="-1" w:hanging="425"/>
        <w:jc w:val="both"/>
        <w:rPr>
          <w:rFonts w:ascii="Arial" w:hAnsi="Arial" w:cs="Arial"/>
        </w:rPr>
      </w:pPr>
      <w:r>
        <w:rPr>
          <w:rFonts w:ascii="Arial" w:hAnsi="Arial" w:cs="Arial"/>
        </w:rPr>
        <w:t>quota del costo di costruzione per le attività turistico ricettive, commerciali, direzionali, in misura non superiore al 10%;</w:t>
      </w:r>
    </w:p>
    <w:p w14:paraId="0E68F8F0" w14:textId="77777777" w:rsidR="00E56221" w:rsidRDefault="00E56221" w:rsidP="00E56221">
      <w:pPr>
        <w:numPr>
          <w:ilvl w:val="0"/>
          <w:numId w:val="4"/>
        </w:numPr>
        <w:spacing w:before="120" w:after="0" w:line="280" w:lineRule="exact"/>
        <w:ind w:left="851" w:right="-1" w:hanging="425"/>
        <w:jc w:val="both"/>
        <w:rPr>
          <w:rFonts w:ascii="Arial" w:hAnsi="Arial" w:cs="Arial"/>
        </w:rPr>
      </w:pPr>
      <w:r>
        <w:rPr>
          <w:rFonts w:ascii="Arial" w:hAnsi="Arial" w:cs="Arial"/>
        </w:rPr>
        <w:t>modalità di versamento della quota del contributo di costruzione relativa agli U1 e U2, con particolare riferimento alla quota massima che può essere corrisposta in corso d’opera;</w:t>
      </w:r>
    </w:p>
    <w:p w14:paraId="6C22C090" w14:textId="77777777" w:rsidR="00E56221" w:rsidRPr="00B35CCC" w:rsidRDefault="00E56221" w:rsidP="00E56221">
      <w:pPr>
        <w:numPr>
          <w:ilvl w:val="0"/>
          <w:numId w:val="4"/>
        </w:numPr>
        <w:spacing w:before="120" w:after="120" w:line="280" w:lineRule="exact"/>
        <w:ind w:left="851" w:right="-1" w:hanging="425"/>
        <w:jc w:val="both"/>
        <w:rPr>
          <w:rFonts w:ascii="Arial" w:hAnsi="Arial" w:cs="Arial"/>
        </w:rPr>
      </w:pPr>
      <w:r>
        <w:rPr>
          <w:rFonts w:ascii="Arial" w:hAnsi="Arial" w:cs="Arial"/>
        </w:rPr>
        <w:t>modalità di rendicontazione delle spese sostenute per le opere di urbanizzazione realizzate a scomputo;</w:t>
      </w:r>
    </w:p>
    <w:p w14:paraId="0C42490E" w14:textId="77777777" w:rsidR="00E56221" w:rsidRPr="000F19CA" w:rsidRDefault="00E56221" w:rsidP="00E56221">
      <w:pPr>
        <w:ind w:right="-1"/>
        <w:jc w:val="both"/>
        <w:rPr>
          <w:rFonts w:ascii="Arial" w:hAnsi="Arial" w:cs="Arial"/>
        </w:rPr>
      </w:pPr>
      <w:r w:rsidRPr="000F19CA">
        <w:rPr>
          <w:rFonts w:ascii="Arial" w:hAnsi="Arial" w:cs="Arial"/>
        </w:rPr>
        <w:t>CONSIDERATO che, secondo il principio di non duplicazione della normativa sovraordinata di cui all’art. 48 della LR 24/2017, i Comuni con l’atto di recepimento della DAL n.186/2018 non devono riprodurre l’intero testo del medesimo provvedimento ma assumere solo le determinazioni in merito ai punti appena elencati, affidati alla loro autonomia;</w:t>
      </w:r>
    </w:p>
    <w:p w14:paraId="65F9518F" w14:textId="77777777" w:rsidR="00E56221" w:rsidRDefault="00E56221" w:rsidP="00E56221">
      <w:pPr>
        <w:ind w:right="-1"/>
        <w:jc w:val="both"/>
        <w:rPr>
          <w:rFonts w:ascii="Arial" w:hAnsi="Arial" w:cs="Arial"/>
        </w:rPr>
      </w:pPr>
      <w:r>
        <w:rPr>
          <w:rFonts w:ascii="Arial" w:hAnsi="Arial" w:cs="Arial"/>
        </w:rPr>
        <w:t xml:space="preserve">RICHIAMATA la delibera di Giunta </w:t>
      </w:r>
      <w:r w:rsidRPr="000F19CA">
        <w:rPr>
          <w:rFonts w:ascii="Arial" w:hAnsi="Arial" w:cs="Arial"/>
        </w:rPr>
        <w:t xml:space="preserve">regionale </w:t>
      </w:r>
    </w:p>
    <w:p w14:paraId="28BAD2FC" w14:textId="77777777" w:rsidR="00E56221" w:rsidRDefault="00E56221" w:rsidP="00E56221">
      <w:pPr>
        <w:ind w:right="-1"/>
        <w:jc w:val="both"/>
        <w:rPr>
          <w:rFonts w:ascii="Arial" w:hAnsi="Arial" w:cs="Arial"/>
        </w:rPr>
      </w:pPr>
      <w:r w:rsidRPr="007E0F31">
        <w:rPr>
          <w:rFonts w:ascii="Arial" w:hAnsi="Arial" w:cs="Arial"/>
        </w:rPr>
        <w:t>n.</w:t>
      </w:r>
      <w:proofErr w:type="gramStart"/>
      <w:r w:rsidRPr="007E0F31">
        <w:rPr>
          <w:rFonts w:ascii="Arial" w:hAnsi="Arial" w:cs="Arial"/>
        </w:rPr>
        <w:t xml:space="preserve"> ….</w:t>
      </w:r>
      <w:proofErr w:type="gramEnd"/>
      <w:r w:rsidRPr="007E0F31">
        <w:rPr>
          <w:rFonts w:ascii="Arial" w:hAnsi="Arial" w:cs="Arial"/>
        </w:rPr>
        <w:t>. del</w:t>
      </w:r>
      <w:proofErr w:type="gramStart"/>
      <w:r w:rsidRPr="007E0F31">
        <w:rPr>
          <w:rFonts w:ascii="Arial" w:hAnsi="Arial" w:cs="Arial"/>
        </w:rPr>
        <w:t xml:space="preserve"> ….</w:t>
      </w:r>
      <w:proofErr w:type="gramEnd"/>
      <w:r w:rsidRPr="007E0F31">
        <w:rPr>
          <w:rFonts w:ascii="Arial" w:hAnsi="Arial" w:cs="Arial"/>
        </w:rPr>
        <w:t>.</w:t>
      </w:r>
      <w:r>
        <w:rPr>
          <w:rFonts w:ascii="Arial" w:hAnsi="Arial" w:cs="Arial"/>
        </w:rPr>
        <w:t xml:space="preserve"> recante </w:t>
      </w:r>
      <w:bookmarkStart w:id="2" w:name="_Hlk2781203"/>
      <w:r>
        <w:rPr>
          <w:rFonts w:ascii="Arial" w:hAnsi="Arial" w:cs="Arial"/>
        </w:rPr>
        <w:t>“Atto di coordinamento tecnico in merito allo Schema di delibera del Consiglio comunale di recepimento della DAL n.186/2018 in materia di disciplina del contributo di costruzione”</w:t>
      </w:r>
      <w:bookmarkEnd w:id="2"/>
      <w:r>
        <w:rPr>
          <w:rFonts w:ascii="Arial" w:hAnsi="Arial" w:cs="Arial"/>
        </w:rPr>
        <w:t>;</w:t>
      </w:r>
    </w:p>
    <w:p w14:paraId="223CE6F0" w14:textId="77777777" w:rsidR="00E56221" w:rsidRDefault="00E56221" w:rsidP="00E56221">
      <w:pPr>
        <w:spacing w:after="360"/>
        <w:ind w:right="-1"/>
        <w:jc w:val="both"/>
        <w:rPr>
          <w:rFonts w:ascii="Arial" w:hAnsi="Arial" w:cs="Arial"/>
        </w:rPr>
      </w:pPr>
      <w:r>
        <w:rPr>
          <w:rFonts w:ascii="Arial" w:hAnsi="Arial" w:cs="Arial"/>
        </w:rPr>
        <w:t>RITENUTO, pertanto, di procedere al recepimento della DAL n.186/2018 ed alla assunzione delle determinazioni comunali in merito ai punti sopra riportati, indicando sinteticamente le ragioni delle scelte effettuate secondo quanto di seguito specificato:</w:t>
      </w:r>
    </w:p>
    <w:p w14:paraId="1574536A" w14:textId="77777777" w:rsidR="00E56221" w:rsidRPr="00E026E2" w:rsidRDefault="00E56221" w:rsidP="00E56221">
      <w:pPr>
        <w:pStyle w:val="Paragrafoelenco"/>
        <w:numPr>
          <w:ilvl w:val="0"/>
          <w:numId w:val="3"/>
        </w:numPr>
        <w:spacing w:after="120"/>
        <w:ind w:right="-1"/>
        <w:contextualSpacing w:val="0"/>
        <w:jc w:val="both"/>
        <w:rPr>
          <w:rFonts w:ascii="Arial" w:hAnsi="Arial" w:cs="Arial"/>
          <w:i/>
        </w:rPr>
      </w:pPr>
      <w:r>
        <w:rPr>
          <w:rFonts w:ascii="Arial" w:hAnsi="Arial" w:cs="Arial"/>
        </w:rPr>
        <w:t xml:space="preserve">in merito al </w:t>
      </w:r>
      <w:r w:rsidRPr="007E2D02">
        <w:rPr>
          <w:rFonts w:ascii="Arial" w:hAnsi="Arial" w:cs="Arial"/>
          <w:b/>
        </w:rPr>
        <w:t>punto 1.2.3.</w:t>
      </w:r>
      <w:r>
        <w:rPr>
          <w:rFonts w:ascii="Arial" w:hAnsi="Arial" w:cs="Arial"/>
        </w:rPr>
        <w:t xml:space="preserve"> della DAL n.186/2018 (relativo</w:t>
      </w:r>
      <w:r w:rsidRPr="00A27AE9">
        <w:rPr>
          <w:rFonts w:ascii="Arial" w:hAnsi="Arial" w:cs="Arial"/>
        </w:rPr>
        <w:t xml:space="preserve"> all’eventuale </w:t>
      </w:r>
      <w:r w:rsidRPr="0007660D">
        <w:rPr>
          <w:rFonts w:ascii="Arial" w:hAnsi="Arial" w:cs="Arial"/>
          <w:b/>
        </w:rPr>
        <w:t>scelta comunale di collocazione alla classe</w:t>
      </w:r>
      <w:r w:rsidRPr="00A27AE9">
        <w:rPr>
          <w:rFonts w:ascii="Arial" w:hAnsi="Arial" w:cs="Arial"/>
        </w:rPr>
        <w:t xml:space="preserve"> </w:t>
      </w:r>
      <w:r w:rsidRPr="000C2311">
        <w:rPr>
          <w:rFonts w:ascii="Arial" w:hAnsi="Arial" w:cs="Arial"/>
          <w:b/>
        </w:rPr>
        <w:t>immediatamente inferiore o superiore</w:t>
      </w:r>
      <w:r>
        <w:rPr>
          <w:rFonts w:ascii="Arial" w:hAnsi="Arial" w:cs="Arial"/>
        </w:rPr>
        <w:t xml:space="preserve">, </w:t>
      </w:r>
      <w:r w:rsidRPr="00A27AE9">
        <w:rPr>
          <w:rFonts w:ascii="Arial" w:hAnsi="Arial" w:cs="Arial"/>
        </w:rPr>
        <w:t xml:space="preserve">per i Comuni diversi dai capoluoghi ovvero </w:t>
      </w:r>
      <w:r>
        <w:rPr>
          <w:rFonts w:ascii="Arial" w:hAnsi="Arial" w:cs="Arial"/>
        </w:rPr>
        <w:t xml:space="preserve">alla </w:t>
      </w:r>
      <w:r w:rsidRPr="00A27AE9">
        <w:rPr>
          <w:rFonts w:ascii="Arial" w:hAnsi="Arial" w:cs="Arial"/>
        </w:rPr>
        <w:t>scelta della classe</w:t>
      </w:r>
      <w:r w:rsidRPr="00850657">
        <w:rPr>
          <w:rFonts w:ascii="Arial" w:hAnsi="Arial" w:cs="Arial"/>
        </w:rPr>
        <w:t xml:space="preserve"> </w:t>
      </w:r>
      <w:r w:rsidRPr="00A27AE9">
        <w:rPr>
          <w:rFonts w:ascii="Arial" w:hAnsi="Arial" w:cs="Arial"/>
        </w:rPr>
        <w:t>I</w:t>
      </w:r>
      <w:r>
        <w:rPr>
          <w:rFonts w:ascii="Arial" w:hAnsi="Arial" w:cs="Arial"/>
        </w:rPr>
        <w:t xml:space="preserve">, </w:t>
      </w:r>
      <w:r w:rsidRPr="00A27AE9">
        <w:rPr>
          <w:rFonts w:ascii="Arial" w:hAnsi="Arial" w:cs="Arial"/>
        </w:rPr>
        <w:t>per Comuni confinanti con i capoluoghi</w:t>
      </w:r>
      <w:r>
        <w:rPr>
          <w:rFonts w:ascii="Arial" w:hAnsi="Arial" w:cs="Arial"/>
        </w:rPr>
        <w:t xml:space="preserve">), </w:t>
      </w:r>
      <w:r w:rsidRPr="004D1E7E">
        <w:rPr>
          <w:rFonts w:ascii="Arial" w:hAnsi="Arial" w:cs="Arial"/>
        </w:rPr>
        <w:t>si ritiene di</w:t>
      </w:r>
      <w:r>
        <w:rPr>
          <w:rFonts w:ascii="Arial" w:hAnsi="Arial" w:cs="Arial"/>
        </w:rPr>
        <w:t>:</w:t>
      </w:r>
    </w:p>
    <w:p w14:paraId="2AB0D543" w14:textId="77777777" w:rsidR="00E56221" w:rsidRPr="00E026E2" w:rsidRDefault="00E56221" w:rsidP="00E56221">
      <w:pPr>
        <w:pStyle w:val="Paragrafoelenco"/>
        <w:numPr>
          <w:ilvl w:val="0"/>
          <w:numId w:val="4"/>
        </w:numPr>
        <w:spacing w:after="120"/>
        <w:ind w:right="-1"/>
        <w:contextualSpacing w:val="0"/>
        <w:jc w:val="both"/>
        <w:rPr>
          <w:rFonts w:ascii="Arial" w:hAnsi="Arial" w:cs="Arial"/>
        </w:rPr>
      </w:pPr>
      <w:r w:rsidRPr="00E026E2">
        <w:rPr>
          <w:rFonts w:ascii="Arial" w:hAnsi="Arial" w:cs="Arial"/>
        </w:rPr>
        <w:t xml:space="preserve">confermare le determinazioni </w:t>
      </w:r>
      <w:r>
        <w:rPr>
          <w:rFonts w:ascii="Arial" w:hAnsi="Arial" w:cs="Arial"/>
        </w:rPr>
        <w:t xml:space="preserve">della DAL n.186/2018, che ha attribuito al Comune di …………………… la …. </w:t>
      </w:r>
      <w:proofErr w:type="gramStart"/>
      <w:r>
        <w:rPr>
          <w:rFonts w:ascii="Arial" w:hAnsi="Arial" w:cs="Arial"/>
        </w:rPr>
        <w:t>Classe….</w:t>
      </w:r>
      <w:proofErr w:type="gramEnd"/>
      <w:r>
        <w:rPr>
          <w:rFonts w:ascii="Arial" w:hAnsi="Arial" w:cs="Arial"/>
        </w:rPr>
        <w:t>;</w:t>
      </w:r>
    </w:p>
    <w:p w14:paraId="5CF23751" w14:textId="77777777" w:rsidR="00E56221" w:rsidRDefault="00E56221" w:rsidP="00E56221">
      <w:pPr>
        <w:pStyle w:val="Paragrafoelenco"/>
        <w:spacing w:after="120"/>
        <w:ind w:left="360" w:right="-1"/>
        <w:contextualSpacing w:val="0"/>
        <w:jc w:val="both"/>
        <w:rPr>
          <w:rFonts w:ascii="Arial" w:hAnsi="Arial" w:cs="Arial"/>
          <w:i/>
        </w:rPr>
      </w:pPr>
      <w:r>
        <w:rPr>
          <w:rFonts w:ascii="Arial" w:hAnsi="Arial" w:cs="Arial"/>
          <w:i/>
        </w:rPr>
        <w:t xml:space="preserve">ovvero </w:t>
      </w:r>
    </w:p>
    <w:p w14:paraId="5340FF4F" w14:textId="77777777" w:rsidR="00E56221" w:rsidRPr="00E026E2" w:rsidRDefault="00E56221" w:rsidP="00E56221">
      <w:pPr>
        <w:pStyle w:val="Paragrafoelenco"/>
        <w:numPr>
          <w:ilvl w:val="0"/>
          <w:numId w:val="4"/>
        </w:numPr>
        <w:ind w:right="-1"/>
        <w:jc w:val="both"/>
        <w:rPr>
          <w:rFonts w:ascii="Arial" w:hAnsi="Arial" w:cs="Arial"/>
        </w:rPr>
      </w:pPr>
      <w:r w:rsidRPr="00E026E2">
        <w:rPr>
          <w:rFonts w:ascii="Arial" w:hAnsi="Arial" w:cs="Arial"/>
        </w:rPr>
        <w:t>variare la classe di appartenenza</w:t>
      </w:r>
      <w:r>
        <w:rPr>
          <w:rFonts w:ascii="Arial" w:hAnsi="Arial" w:cs="Arial"/>
        </w:rPr>
        <w:t>,</w:t>
      </w:r>
      <w:r w:rsidRPr="00E026E2">
        <w:rPr>
          <w:rFonts w:ascii="Arial" w:hAnsi="Arial" w:cs="Arial"/>
        </w:rPr>
        <w:t xml:space="preserve"> passando dalla classe … alla classe…</w:t>
      </w:r>
      <w:r>
        <w:rPr>
          <w:rFonts w:ascii="Arial" w:hAnsi="Arial" w:cs="Arial"/>
        </w:rPr>
        <w:t>,</w:t>
      </w:r>
    </w:p>
    <w:p w14:paraId="7F8F4E37" w14:textId="77777777" w:rsidR="00E56221" w:rsidRDefault="00E56221" w:rsidP="00E56221">
      <w:pPr>
        <w:ind w:left="360" w:right="-1"/>
        <w:jc w:val="both"/>
        <w:rPr>
          <w:rFonts w:ascii="Arial" w:hAnsi="Arial" w:cs="Arial"/>
        </w:rPr>
      </w:pPr>
      <w:r w:rsidRPr="00E026E2">
        <w:rPr>
          <w:rFonts w:ascii="Arial" w:hAnsi="Arial" w:cs="Arial"/>
        </w:rPr>
        <w:t>per le ragioni di seguito indicate: ………………………………………………………………………</w:t>
      </w:r>
    </w:p>
    <w:p w14:paraId="37B88FFD" w14:textId="77777777" w:rsidR="00E56221" w:rsidRPr="00E026E2" w:rsidRDefault="00E56221" w:rsidP="00E56221">
      <w:pPr>
        <w:ind w:left="360" w:right="-1"/>
        <w:jc w:val="both"/>
        <w:rPr>
          <w:rFonts w:ascii="Arial" w:hAnsi="Arial" w:cs="Arial"/>
        </w:rPr>
      </w:pPr>
    </w:p>
    <w:p w14:paraId="3E78A810" w14:textId="77777777" w:rsidR="00E56221" w:rsidRDefault="00E56221" w:rsidP="00E56221">
      <w:pPr>
        <w:pStyle w:val="Paragrafoelenco"/>
        <w:numPr>
          <w:ilvl w:val="0"/>
          <w:numId w:val="3"/>
        </w:numPr>
        <w:spacing w:after="120"/>
        <w:ind w:right="-1"/>
        <w:contextualSpacing w:val="0"/>
        <w:jc w:val="both"/>
        <w:rPr>
          <w:rFonts w:ascii="Arial" w:hAnsi="Arial" w:cs="Arial"/>
        </w:rPr>
      </w:pPr>
      <w:r w:rsidRPr="00A47D55">
        <w:rPr>
          <w:rFonts w:ascii="Arial" w:hAnsi="Arial" w:cs="Arial"/>
        </w:rPr>
        <w:t>inoltre,</w:t>
      </w:r>
      <w:r>
        <w:rPr>
          <w:rFonts w:ascii="Arial" w:hAnsi="Arial" w:cs="Arial"/>
        </w:rPr>
        <w:t xml:space="preserve"> </w:t>
      </w:r>
      <w:r w:rsidRPr="00A47D55">
        <w:rPr>
          <w:rFonts w:ascii="Arial" w:hAnsi="Arial" w:cs="Arial"/>
        </w:rPr>
        <w:t>(</w:t>
      </w:r>
      <w:r w:rsidRPr="00A47D55">
        <w:rPr>
          <w:rFonts w:ascii="Arial" w:hAnsi="Arial" w:cs="Arial"/>
          <w:u w:val="single"/>
        </w:rPr>
        <w:t>solo per Comuni nati da processi di fusione</w:t>
      </w:r>
      <w:r>
        <w:rPr>
          <w:rFonts w:ascii="Arial" w:hAnsi="Arial" w:cs="Arial"/>
        </w:rPr>
        <w:t>) in relazione alla possibilità di</w:t>
      </w:r>
      <w:r w:rsidRPr="00212102">
        <w:rPr>
          <w:rFonts w:ascii="Arial" w:hAnsi="Arial" w:cs="Arial"/>
          <w:b/>
        </w:rPr>
        <w:t xml:space="preserve"> posticipare </w:t>
      </w:r>
      <w:r>
        <w:rPr>
          <w:rFonts w:ascii="Arial" w:hAnsi="Arial" w:cs="Arial"/>
          <w:b/>
        </w:rPr>
        <w:t xml:space="preserve">fino ad un massimo di cinque anni dalla data di avvio del nuovo Comune </w:t>
      </w:r>
      <w:r w:rsidRPr="00212102">
        <w:rPr>
          <w:rFonts w:ascii="Arial" w:hAnsi="Arial" w:cs="Arial"/>
          <w:b/>
        </w:rPr>
        <w:t>il passaggio alla diversa class</w:t>
      </w:r>
      <w:r w:rsidRPr="00CE25B2">
        <w:rPr>
          <w:rFonts w:ascii="Arial" w:hAnsi="Arial" w:cs="Arial"/>
        </w:rPr>
        <w:t xml:space="preserve">e </w:t>
      </w:r>
      <w:r>
        <w:rPr>
          <w:rFonts w:ascii="Arial" w:hAnsi="Arial" w:cs="Arial"/>
        </w:rPr>
        <w:t>eventualmente prevista per il nuovo Comune,</w:t>
      </w:r>
      <w:r w:rsidRPr="003351A7">
        <w:rPr>
          <w:rFonts w:ascii="Arial" w:hAnsi="Arial" w:cs="Arial"/>
        </w:rPr>
        <w:t xml:space="preserve"> </w:t>
      </w:r>
      <w:r>
        <w:rPr>
          <w:rFonts w:ascii="Arial" w:hAnsi="Arial" w:cs="Arial"/>
        </w:rPr>
        <w:t>si ritiene di:</w:t>
      </w:r>
    </w:p>
    <w:p w14:paraId="35D44EC5" w14:textId="77777777" w:rsidR="00E56221" w:rsidRPr="0007660D" w:rsidRDefault="00E56221" w:rsidP="00E56221">
      <w:pPr>
        <w:pStyle w:val="Paragrafoelenco"/>
        <w:numPr>
          <w:ilvl w:val="0"/>
          <w:numId w:val="4"/>
        </w:numPr>
        <w:spacing w:after="120"/>
        <w:ind w:right="-1"/>
        <w:contextualSpacing w:val="0"/>
        <w:jc w:val="both"/>
        <w:rPr>
          <w:rFonts w:ascii="Arial" w:hAnsi="Arial" w:cs="Arial"/>
        </w:rPr>
      </w:pPr>
      <w:r w:rsidRPr="0007660D">
        <w:rPr>
          <w:rFonts w:ascii="Arial" w:hAnsi="Arial" w:cs="Arial"/>
        </w:rPr>
        <w:t xml:space="preserve">confermare l’immediata applicazione della classe attribuita dalla </w:t>
      </w:r>
      <w:r>
        <w:rPr>
          <w:rFonts w:ascii="Arial" w:hAnsi="Arial" w:cs="Arial"/>
        </w:rPr>
        <w:t>DAL n.186/2018</w:t>
      </w:r>
      <w:r w:rsidRPr="0007660D">
        <w:rPr>
          <w:rFonts w:ascii="Arial" w:hAnsi="Arial" w:cs="Arial"/>
        </w:rPr>
        <w:t xml:space="preserve"> al Comune nato dal processo di fusione</w:t>
      </w:r>
      <w:r>
        <w:rPr>
          <w:rFonts w:ascii="Arial" w:hAnsi="Arial" w:cs="Arial"/>
        </w:rPr>
        <w:t>;</w:t>
      </w:r>
      <w:r w:rsidRPr="0007660D">
        <w:rPr>
          <w:rFonts w:ascii="Arial" w:hAnsi="Arial" w:cs="Arial"/>
        </w:rPr>
        <w:t xml:space="preserve"> </w:t>
      </w:r>
    </w:p>
    <w:p w14:paraId="2CDEB70E" w14:textId="77777777" w:rsidR="00E56221" w:rsidRDefault="00E56221" w:rsidP="00E56221">
      <w:pPr>
        <w:pStyle w:val="Paragrafoelenco"/>
        <w:spacing w:after="120"/>
        <w:ind w:left="360" w:right="-1"/>
        <w:contextualSpacing w:val="0"/>
        <w:jc w:val="both"/>
        <w:rPr>
          <w:rFonts w:ascii="Arial" w:hAnsi="Arial" w:cs="Arial"/>
          <w:i/>
        </w:rPr>
      </w:pPr>
      <w:r>
        <w:rPr>
          <w:rFonts w:ascii="Arial" w:hAnsi="Arial" w:cs="Arial"/>
          <w:i/>
        </w:rPr>
        <w:t>ovvero</w:t>
      </w:r>
    </w:p>
    <w:p w14:paraId="7721659B" w14:textId="77777777" w:rsidR="00E56221" w:rsidRPr="004470BF" w:rsidRDefault="00E56221" w:rsidP="00E56221">
      <w:pPr>
        <w:pStyle w:val="Paragrafoelenco"/>
        <w:numPr>
          <w:ilvl w:val="0"/>
          <w:numId w:val="4"/>
        </w:numPr>
        <w:spacing w:before="120" w:after="120"/>
        <w:ind w:right="-1"/>
        <w:contextualSpacing w:val="0"/>
        <w:jc w:val="both"/>
        <w:rPr>
          <w:rFonts w:ascii="Arial" w:hAnsi="Arial" w:cs="Arial"/>
          <w:sz w:val="20"/>
          <w:szCs w:val="20"/>
        </w:rPr>
      </w:pPr>
      <w:r w:rsidRPr="004470BF">
        <w:rPr>
          <w:rFonts w:ascii="Arial" w:hAnsi="Arial" w:cs="Arial"/>
        </w:rPr>
        <w:lastRenderedPageBreak/>
        <w:t xml:space="preserve">di posticipare </w:t>
      </w:r>
      <w:r>
        <w:rPr>
          <w:rFonts w:ascii="Arial" w:hAnsi="Arial" w:cs="Arial"/>
        </w:rPr>
        <w:t>alla data del …/…</w:t>
      </w:r>
      <w:proofErr w:type="gramStart"/>
      <w:r>
        <w:rPr>
          <w:rFonts w:ascii="Arial" w:hAnsi="Arial" w:cs="Arial"/>
        </w:rPr>
        <w:t>/….</w:t>
      </w:r>
      <w:proofErr w:type="gramEnd"/>
      <w:r>
        <w:rPr>
          <w:rFonts w:ascii="Arial" w:hAnsi="Arial" w:cs="Arial"/>
        </w:rPr>
        <w:t xml:space="preserve">. </w:t>
      </w:r>
      <w:r w:rsidRPr="004470BF">
        <w:rPr>
          <w:rFonts w:ascii="Arial" w:hAnsi="Arial" w:cs="Arial"/>
        </w:rPr>
        <w:t xml:space="preserve">l’applicazione della nuova classe </w:t>
      </w:r>
      <w:r>
        <w:rPr>
          <w:rFonts w:ascii="Arial" w:hAnsi="Arial" w:cs="Arial"/>
        </w:rPr>
        <w:t>del Comune nato dal processo di fusione (corrispondente a n.</w:t>
      </w:r>
      <w:proofErr w:type="gramStart"/>
      <w:r>
        <w:rPr>
          <w:rFonts w:ascii="Arial" w:hAnsi="Arial" w:cs="Arial"/>
        </w:rPr>
        <w:t xml:space="preserve"> ..</w:t>
      </w:r>
      <w:proofErr w:type="gramEnd"/>
      <w:r>
        <w:rPr>
          <w:rFonts w:ascii="Arial" w:hAnsi="Arial" w:cs="Arial"/>
        </w:rPr>
        <w:t xml:space="preserve"> anni dalla data di avvio del nuovo Comune stabilita dalla legge di fusione)</w:t>
      </w:r>
      <w:r w:rsidRPr="004470BF">
        <w:rPr>
          <w:rFonts w:ascii="Arial" w:hAnsi="Arial" w:cs="Arial"/>
        </w:rPr>
        <w:t>,</w:t>
      </w:r>
    </w:p>
    <w:p w14:paraId="5743DD20" w14:textId="77777777" w:rsidR="00E56221" w:rsidRDefault="00E56221" w:rsidP="00E56221">
      <w:pPr>
        <w:ind w:left="360" w:right="-1"/>
        <w:jc w:val="both"/>
        <w:rPr>
          <w:rFonts w:ascii="Arial" w:hAnsi="Arial" w:cs="Arial"/>
        </w:rPr>
      </w:pPr>
      <w:r w:rsidRPr="0007660D">
        <w:rPr>
          <w:rFonts w:ascii="Arial" w:hAnsi="Arial" w:cs="Arial"/>
        </w:rPr>
        <w:t>per le ragioni di seguito indicate: ………………………………………………………………………</w:t>
      </w:r>
    </w:p>
    <w:p w14:paraId="6186EB2A" w14:textId="77777777" w:rsidR="00E56221" w:rsidRPr="0007660D" w:rsidRDefault="00E56221" w:rsidP="00E56221">
      <w:pPr>
        <w:ind w:left="360" w:right="-1"/>
        <w:jc w:val="both"/>
        <w:rPr>
          <w:rFonts w:ascii="Arial" w:hAnsi="Arial" w:cs="Arial"/>
        </w:rPr>
      </w:pPr>
    </w:p>
    <w:p w14:paraId="0FF8A299" w14:textId="77777777" w:rsidR="00E56221" w:rsidRPr="0007660D" w:rsidRDefault="00E56221" w:rsidP="00E56221">
      <w:pPr>
        <w:pStyle w:val="Paragrafoelenco"/>
        <w:numPr>
          <w:ilvl w:val="0"/>
          <w:numId w:val="3"/>
        </w:numPr>
        <w:spacing w:after="120"/>
        <w:ind w:right="-1"/>
        <w:contextualSpacing w:val="0"/>
        <w:jc w:val="both"/>
        <w:rPr>
          <w:rFonts w:ascii="Arial" w:hAnsi="Arial" w:cs="Arial"/>
          <w:i/>
        </w:rPr>
      </w:pPr>
      <w:r>
        <w:rPr>
          <w:rFonts w:ascii="Arial" w:hAnsi="Arial" w:cs="Arial"/>
        </w:rPr>
        <w:t xml:space="preserve">in merito al </w:t>
      </w:r>
      <w:r w:rsidRPr="007E2D02">
        <w:rPr>
          <w:rFonts w:ascii="Arial" w:hAnsi="Arial" w:cs="Arial"/>
          <w:b/>
        </w:rPr>
        <w:t>punto 1.2.11.</w:t>
      </w:r>
      <w:r w:rsidRPr="004D1E7E">
        <w:rPr>
          <w:rFonts w:ascii="Arial" w:hAnsi="Arial" w:cs="Arial"/>
        </w:rPr>
        <w:t xml:space="preserve"> </w:t>
      </w:r>
      <w:r>
        <w:rPr>
          <w:rFonts w:ascii="Arial" w:hAnsi="Arial" w:cs="Arial"/>
        </w:rPr>
        <w:t>(</w:t>
      </w:r>
      <w:r w:rsidRPr="004D1E7E">
        <w:rPr>
          <w:rFonts w:ascii="Arial" w:hAnsi="Arial" w:cs="Arial"/>
        </w:rPr>
        <w:t>relativo a</w:t>
      </w:r>
      <w:r>
        <w:rPr>
          <w:rFonts w:ascii="Arial" w:hAnsi="Arial" w:cs="Arial"/>
        </w:rPr>
        <w:t>lla</w:t>
      </w:r>
      <w:r w:rsidRPr="004D1E7E">
        <w:rPr>
          <w:rFonts w:ascii="Arial" w:hAnsi="Arial" w:cs="Arial"/>
        </w:rPr>
        <w:t xml:space="preserve"> possibilità </w:t>
      </w:r>
      <w:r w:rsidRPr="00212102">
        <w:rPr>
          <w:rFonts w:ascii="Arial" w:hAnsi="Arial" w:cs="Arial"/>
          <w:b/>
        </w:rPr>
        <w:t>di varia</w:t>
      </w:r>
      <w:r>
        <w:rPr>
          <w:rFonts w:ascii="Arial" w:hAnsi="Arial" w:cs="Arial"/>
          <w:b/>
        </w:rPr>
        <w:t xml:space="preserve">re </w:t>
      </w:r>
      <w:r w:rsidRPr="00212102">
        <w:rPr>
          <w:rFonts w:ascii="Arial" w:hAnsi="Arial" w:cs="Arial"/>
          <w:b/>
        </w:rPr>
        <w:t>i valori unitari di U1 e U2</w:t>
      </w:r>
      <w:r w:rsidRPr="004D1E7E">
        <w:rPr>
          <w:rFonts w:ascii="Arial" w:hAnsi="Arial" w:cs="Arial"/>
        </w:rPr>
        <w:t xml:space="preserve"> fino ad un massimo del 15%, sia in riduzione che in aumento rispetto a quanto stabilito </w:t>
      </w:r>
      <w:r>
        <w:rPr>
          <w:rFonts w:ascii="Arial" w:hAnsi="Arial" w:cs="Arial"/>
        </w:rPr>
        <w:t xml:space="preserve">nella DAL n.186/2018), </w:t>
      </w:r>
      <w:r w:rsidRPr="004D1E7E">
        <w:rPr>
          <w:rFonts w:ascii="Arial" w:hAnsi="Arial" w:cs="Arial"/>
        </w:rPr>
        <w:t>si ritiene di</w:t>
      </w:r>
      <w:r>
        <w:rPr>
          <w:rFonts w:ascii="Arial" w:hAnsi="Arial" w:cs="Arial"/>
        </w:rPr>
        <w:t>:</w:t>
      </w:r>
    </w:p>
    <w:p w14:paraId="5082701E" w14:textId="77777777" w:rsidR="00E56221" w:rsidRPr="00284E50" w:rsidRDefault="00E56221" w:rsidP="00E56221">
      <w:pPr>
        <w:pStyle w:val="Paragrafoelenco"/>
        <w:numPr>
          <w:ilvl w:val="0"/>
          <w:numId w:val="4"/>
        </w:numPr>
        <w:spacing w:after="120"/>
        <w:ind w:right="-1"/>
        <w:contextualSpacing w:val="0"/>
        <w:jc w:val="both"/>
        <w:rPr>
          <w:rFonts w:ascii="Arial" w:hAnsi="Arial" w:cs="Arial"/>
        </w:rPr>
      </w:pPr>
      <w:r>
        <w:rPr>
          <w:rFonts w:ascii="Arial" w:hAnsi="Arial" w:cs="Arial"/>
        </w:rPr>
        <w:t>n</w:t>
      </w:r>
      <w:r w:rsidRPr="00284E50">
        <w:rPr>
          <w:rFonts w:ascii="Arial" w:hAnsi="Arial" w:cs="Arial"/>
        </w:rPr>
        <w:t xml:space="preserve">on apportare variazioni rispetto alla </w:t>
      </w:r>
      <w:r>
        <w:rPr>
          <w:rFonts w:ascii="Arial" w:hAnsi="Arial" w:cs="Arial"/>
        </w:rPr>
        <w:t>DAL n.186/2018;</w:t>
      </w:r>
    </w:p>
    <w:p w14:paraId="37141301" w14:textId="77777777" w:rsidR="00E56221" w:rsidRDefault="00E56221" w:rsidP="00E56221">
      <w:pPr>
        <w:pStyle w:val="Paragrafoelenco"/>
        <w:spacing w:after="120"/>
        <w:ind w:left="360" w:right="-1"/>
        <w:contextualSpacing w:val="0"/>
        <w:jc w:val="both"/>
        <w:rPr>
          <w:rFonts w:ascii="Arial" w:hAnsi="Arial" w:cs="Arial"/>
          <w:i/>
        </w:rPr>
      </w:pPr>
      <w:r>
        <w:rPr>
          <w:rFonts w:ascii="Arial" w:hAnsi="Arial" w:cs="Arial"/>
          <w:i/>
        </w:rPr>
        <w:t xml:space="preserve">ovvero </w:t>
      </w:r>
    </w:p>
    <w:p w14:paraId="1829DA9E" w14:textId="77777777" w:rsidR="00E56221" w:rsidRDefault="00E56221" w:rsidP="00E56221">
      <w:pPr>
        <w:pStyle w:val="Paragrafoelenco"/>
        <w:numPr>
          <w:ilvl w:val="0"/>
          <w:numId w:val="4"/>
        </w:numPr>
        <w:ind w:right="-1"/>
        <w:rPr>
          <w:rFonts w:ascii="Arial" w:hAnsi="Arial" w:cs="Arial"/>
          <w:sz w:val="20"/>
          <w:szCs w:val="20"/>
        </w:rPr>
      </w:pPr>
      <w:r w:rsidRPr="0007660D">
        <w:rPr>
          <w:rFonts w:ascii="Arial" w:hAnsi="Arial" w:cs="Arial"/>
        </w:rPr>
        <w:t>variare i valori unitari U1 e/o U2 della Tabella B di seguito riportata e</w:t>
      </w:r>
      <w:r>
        <w:rPr>
          <w:rFonts w:ascii="Arial" w:hAnsi="Arial" w:cs="Arial"/>
        </w:rPr>
        <w:t>,</w:t>
      </w:r>
      <w:r w:rsidRPr="0007660D">
        <w:rPr>
          <w:rFonts w:ascii="Arial" w:hAnsi="Arial" w:cs="Arial"/>
        </w:rPr>
        <w:t xml:space="preserve"> conseguentemente</w:t>
      </w:r>
      <w:r>
        <w:rPr>
          <w:rFonts w:ascii="Arial" w:hAnsi="Arial" w:cs="Arial"/>
        </w:rPr>
        <w:t>,</w:t>
      </w:r>
      <w:r w:rsidRPr="0007660D">
        <w:rPr>
          <w:rFonts w:ascii="Arial" w:hAnsi="Arial" w:cs="Arial"/>
        </w:rPr>
        <w:t xml:space="preserve"> ricalcolare i valori della Tabella parametrica di U1 e U2 riportata </w:t>
      </w:r>
      <w:r>
        <w:rPr>
          <w:rFonts w:ascii="Arial" w:hAnsi="Arial" w:cs="Arial"/>
          <w:b/>
        </w:rPr>
        <w:t xml:space="preserve">in fondo all’Allegato 1 e </w:t>
      </w:r>
      <w:r w:rsidRPr="00ED494D">
        <w:rPr>
          <w:rFonts w:ascii="Arial" w:hAnsi="Arial" w:cs="Arial"/>
        </w:rPr>
        <w:t xml:space="preserve">al punto </w:t>
      </w:r>
      <w:r>
        <w:rPr>
          <w:rFonts w:ascii="Arial" w:hAnsi="Arial" w:cs="Arial"/>
        </w:rPr>
        <w:t>2</w:t>
      </w:r>
      <w:r w:rsidRPr="00ED494D">
        <w:rPr>
          <w:rFonts w:ascii="Arial" w:hAnsi="Arial" w:cs="Arial"/>
        </w:rPr>
        <w:t xml:space="preserve"> dell’</w:t>
      </w:r>
      <w:r w:rsidRPr="00ED494D">
        <w:rPr>
          <w:rFonts w:ascii="Arial" w:hAnsi="Arial" w:cs="Arial"/>
          <w:b/>
        </w:rPr>
        <w:t xml:space="preserve">Allegato </w:t>
      </w:r>
      <w:r>
        <w:rPr>
          <w:rFonts w:ascii="Arial" w:hAnsi="Arial" w:cs="Arial"/>
          <w:b/>
        </w:rPr>
        <w:t>2</w:t>
      </w:r>
      <w:r>
        <w:rPr>
          <w:rFonts w:ascii="Arial" w:hAnsi="Arial" w:cs="Arial"/>
        </w:rPr>
        <w:t xml:space="preserve">, </w:t>
      </w:r>
    </w:p>
    <w:p w14:paraId="18B49D4B" w14:textId="77777777" w:rsidR="00E56221" w:rsidRPr="004078DE" w:rsidRDefault="00E56221" w:rsidP="00E56221">
      <w:pPr>
        <w:ind w:left="426" w:right="-1"/>
        <w:jc w:val="both"/>
        <w:rPr>
          <w:rFonts w:ascii="Arial" w:hAnsi="Arial" w:cs="Arial"/>
        </w:rPr>
      </w:pPr>
      <w:r w:rsidRPr="004078DE">
        <w:rPr>
          <w:rFonts w:ascii="Arial" w:hAnsi="Arial" w:cs="Arial"/>
        </w:rPr>
        <w:t>per le ragioni di seguito indicate: ……………………………………………………………</w:t>
      </w:r>
    </w:p>
    <w:p w14:paraId="6402FB12" w14:textId="77777777" w:rsidR="00E56221" w:rsidRPr="0007660D" w:rsidRDefault="00E56221" w:rsidP="00E56221">
      <w:pPr>
        <w:pStyle w:val="Paragrafoelenco"/>
        <w:ind w:left="1068" w:right="-1"/>
        <w:jc w:val="center"/>
        <w:rPr>
          <w:rFonts w:ascii="Arial" w:hAnsi="Arial" w:cs="Arial"/>
        </w:rPr>
      </w:pPr>
      <w:r w:rsidRPr="0007660D">
        <w:rPr>
          <w:rFonts w:ascii="Arial" w:hAnsi="Arial" w:cs="Arial"/>
          <w:sz w:val="20"/>
          <w:szCs w:val="20"/>
        </w:rPr>
        <w:t>Tabella B - Valori unitari U1 e U2 modificati</w:t>
      </w:r>
    </w:p>
    <w:tbl>
      <w:tblPr>
        <w:tblpPr w:leftFromText="141" w:rightFromText="141" w:vertAnchor="text" w:horzAnchor="margin" w:tblpXSpec="center" w:tblpY="32"/>
        <w:tblOverlap w:val="never"/>
        <w:tblW w:w="8637" w:type="dxa"/>
        <w:tblLayout w:type="fixed"/>
        <w:tblCellMar>
          <w:left w:w="70" w:type="dxa"/>
          <w:right w:w="70" w:type="dxa"/>
        </w:tblCellMar>
        <w:tblLook w:val="04A0" w:firstRow="1" w:lastRow="0" w:firstColumn="1" w:lastColumn="0" w:noHBand="0" w:noVBand="1"/>
      </w:tblPr>
      <w:tblGrid>
        <w:gridCol w:w="5235"/>
        <w:gridCol w:w="992"/>
        <w:gridCol w:w="1134"/>
        <w:gridCol w:w="1276"/>
      </w:tblGrid>
      <w:tr w:rsidR="00E56221" w:rsidRPr="009962A7" w14:paraId="6F6FB596" w14:textId="77777777" w:rsidTr="00805E7A">
        <w:trPr>
          <w:trHeight w:val="318"/>
        </w:trPr>
        <w:tc>
          <w:tcPr>
            <w:tcW w:w="52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66BD8D" w14:textId="77777777" w:rsidR="00E56221" w:rsidRPr="00960692" w:rsidRDefault="00E56221" w:rsidP="00805E7A">
            <w:pPr>
              <w:keepNext/>
              <w:keepLines/>
              <w:spacing w:after="0" w:line="240" w:lineRule="exact"/>
              <w:ind w:right="-1"/>
              <w:jc w:val="center"/>
              <w:rPr>
                <w:rFonts w:ascii="Arial" w:hAnsi="Arial" w:cs="Arial"/>
                <w:b/>
                <w:sz w:val="18"/>
                <w:szCs w:val="18"/>
              </w:rPr>
            </w:pPr>
            <w:r w:rsidRPr="00960692">
              <w:rPr>
                <w:rFonts w:ascii="Arial" w:hAnsi="Arial" w:cs="Arial"/>
                <w:b/>
                <w:sz w:val="18"/>
                <w:szCs w:val="18"/>
              </w:rPr>
              <w:t>Funzioni</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3D82A629" w14:textId="77777777" w:rsidR="00E56221" w:rsidRPr="00960692" w:rsidRDefault="00E56221" w:rsidP="00805E7A">
            <w:pPr>
              <w:keepNext/>
              <w:keepLines/>
              <w:spacing w:after="0" w:line="240" w:lineRule="exact"/>
              <w:ind w:right="-1"/>
              <w:jc w:val="center"/>
              <w:rPr>
                <w:rFonts w:ascii="Arial" w:hAnsi="Arial" w:cs="Arial"/>
                <w:b/>
                <w:sz w:val="18"/>
                <w:szCs w:val="18"/>
              </w:rPr>
            </w:pPr>
            <w:r w:rsidRPr="00960692">
              <w:rPr>
                <w:rFonts w:ascii="Arial" w:hAnsi="Arial" w:cs="Arial"/>
                <w:b/>
                <w:sz w:val="18"/>
                <w:szCs w:val="18"/>
              </w:rPr>
              <w:t>U1 (€/mq)</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582D47DD" w14:textId="77777777" w:rsidR="00E56221" w:rsidRPr="00960692" w:rsidRDefault="00E56221" w:rsidP="00805E7A">
            <w:pPr>
              <w:keepNext/>
              <w:keepLines/>
              <w:spacing w:after="0" w:line="240" w:lineRule="exact"/>
              <w:ind w:right="-1"/>
              <w:jc w:val="center"/>
              <w:rPr>
                <w:rFonts w:ascii="Arial" w:hAnsi="Arial" w:cs="Arial"/>
                <w:b/>
                <w:sz w:val="18"/>
                <w:szCs w:val="18"/>
              </w:rPr>
            </w:pPr>
            <w:r w:rsidRPr="00960692">
              <w:rPr>
                <w:rFonts w:ascii="Arial" w:hAnsi="Arial" w:cs="Arial"/>
                <w:b/>
                <w:sz w:val="18"/>
                <w:szCs w:val="18"/>
              </w:rPr>
              <w:t>U2 (€/mq)</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5C2AC260" w14:textId="77777777" w:rsidR="00E56221" w:rsidRPr="00960692" w:rsidRDefault="00E56221" w:rsidP="00805E7A">
            <w:pPr>
              <w:keepNext/>
              <w:keepLines/>
              <w:spacing w:after="0" w:line="240" w:lineRule="exact"/>
              <w:ind w:right="-1"/>
              <w:jc w:val="center"/>
              <w:rPr>
                <w:rFonts w:ascii="Arial" w:hAnsi="Arial" w:cs="Arial"/>
                <w:b/>
                <w:sz w:val="18"/>
                <w:szCs w:val="18"/>
              </w:rPr>
            </w:pPr>
            <w:r w:rsidRPr="00960692">
              <w:rPr>
                <w:rFonts w:ascii="Arial" w:hAnsi="Arial" w:cs="Arial"/>
                <w:b/>
                <w:sz w:val="18"/>
                <w:szCs w:val="18"/>
              </w:rPr>
              <w:t>U1+U2 (€/mq)</w:t>
            </w:r>
          </w:p>
        </w:tc>
      </w:tr>
      <w:tr w:rsidR="00E56221" w:rsidRPr="000477BD" w14:paraId="7EA6E506"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63E18" w14:textId="77777777" w:rsidR="00E56221" w:rsidRPr="00960692" w:rsidRDefault="00E56221" w:rsidP="00805E7A">
            <w:pPr>
              <w:keepNext/>
              <w:keepLines/>
              <w:spacing w:after="0" w:line="240" w:lineRule="exact"/>
              <w:ind w:right="-1"/>
              <w:rPr>
                <w:rFonts w:ascii="Arial" w:hAnsi="Arial" w:cs="Arial"/>
                <w:sz w:val="18"/>
                <w:szCs w:val="18"/>
              </w:rPr>
            </w:pPr>
            <w:r w:rsidRPr="00960692">
              <w:rPr>
                <w:rFonts w:ascii="Arial" w:hAnsi="Arial" w:cs="Arial"/>
                <w:sz w:val="18"/>
                <w:szCs w:val="18"/>
              </w:rPr>
              <w:t>Funzione residenziale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8E946" w14:textId="77777777" w:rsidR="00E56221" w:rsidRPr="00960692" w:rsidRDefault="00E56221" w:rsidP="00805E7A">
            <w:pPr>
              <w:keepNext/>
              <w:keepLines/>
              <w:spacing w:after="0" w:line="240" w:lineRule="exact"/>
              <w:ind w:right="-1"/>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79F201" w14:textId="77777777" w:rsidR="00E56221" w:rsidRPr="00960692" w:rsidRDefault="00E56221" w:rsidP="00805E7A">
            <w:pPr>
              <w:keepNext/>
              <w:keepLines/>
              <w:spacing w:after="0" w:line="240" w:lineRule="exact"/>
              <w:ind w:right="-1"/>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45E674" w14:textId="77777777" w:rsidR="00E56221" w:rsidRPr="00960692" w:rsidRDefault="00E56221" w:rsidP="00805E7A">
            <w:pPr>
              <w:keepNext/>
              <w:keepLines/>
              <w:spacing w:after="0" w:line="240" w:lineRule="exact"/>
              <w:ind w:right="-1"/>
              <w:jc w:val="center"/>
              <w:rPr>
                <w:rFonts w:ascii="Arial" w:hAnsi="Arial" w:cs="Arial"/>
                <w:sz w:val="18"/>
                <w:szCs w:val="18"/>
              </w:rPr>
            </w:pPr>
          </w:p>
        </w:tc>
      </w:tr>
      <w:tr w:rsidR="00E56221" w:rsidRPr="000477BD" w14:paraId="3933EFCF"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D252B" w14:textId="77777777" w:rsidR="00E56221" w:rsidRPr="00960692" w:rsidRDefault="00E56221" w:rsidP="00805E7A">
            <w:pPr>
              <w:keepNext/>
              <w:keepLines/>
              <w:spacing w:after="0" w:line="240" w:lineRule="exact"/>
              <w:ind w:right="-1"/>
              <w:rPr>
                <w:rFonts w:ascii="Arial" w:hAnsi="Arial" w:cs="Arial"/>
                <w:sz w:val="18"/>
                <w:szCs w:val="18"/>
              </w:rPr>
            </w:pPr>
            <w:r w:rsidRPr="00960692">
              <w:rPr>
                <w:rFonts w:ascii="Arial" w:hAnsi="Arial" w:cs="Arial"/>
                <w:sz w:val="18"/>
                <w:szCs w:val="18"/>
              </w:rPr>
              <w:t>Funzione commerciale al dettaglio e Funzione produttiva limitatamente all’artigianato di servizio (casa, persona)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77C48E" w14:textId="77777777" w:rsidR="00E56221" w:rsidRPr="00960692" w:rsidRDefault="00E56221" w:rsidP="00805E7A">
            <w:pPr>
              <w:keepNext/>
              <w:keepLines/>
              <w:spacing w:after="0" w:line="240" w:lineRule="exact"/>
              <w:ind w:right="-1"/>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C3E93" w14:textId="77777777" w:rsidR="00E56221" w:rsidRPr="00960692" w:rsidRDefault="00E56221" w:rsidP="00805E7A">
            <w:pPr>
              <w:keepNext/>
              <w:keepLines/>
              <w:spacing w:after="0" w:line="240" w:lineRule="exact"/>
              <w:ind w:right="-1"/>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B94FB7" w14:textId="77777777" w:rsidR="00E56221" w:rsidRPr="00960692" w:rsidRDefault="00E56221" w:rsidP="00805E7A">
            <w:pPr>
              <w:keepNext/>
              <w:keepLines/>
              <w:spacing w:after="0" w:line="240" w:lineRule="exact"/>
              <w:ind w:right="-1"/>
              <w:jc w:val="center"/>
              <w:rPr>
                <w:rFonts w:ascii="Arial" w:hAnsi="Arial" w:cs="Arial"/>
                <w:sz w:val="18"/>
                <w:szCs w:val="18"/>
              </w:rPr>
            </w:pPr>
          </w:p>
        </w:tc>
      </w:tr>
      <w:tr w:rsidR="00E56221" w:rsidRPr="000477BD" w14:paraId="4D751315"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397E4" w14:textId="77777777" w:rsidR="00E56221" w:rsidRPr="00960692" w:rsidRDefault="00E56221" w:rsidP="00805E7A">
            <w:pPr>
              <w:keepNext/>
              <w:keepLines/>
              <w:spacing w:after="0" w:line="240" w:lineRule="exact"/>
              <w:ind w:right="-1"/>
              <w:rPr>
                <w:rFonts w:ascii="Arial" w:hAnsi="Arial" w:cs="Arial"/>
                <w:sz w:val="18"/>
                <w:szCs w:val="18"/>
              </w:rPr>
            </w:pPr>
            <w:r w:rsidRPr="00960692">
              <w:rPr>
                <w:rFonts w:ascii="Arial" w:hAnsi="Arial" w:cs="Arial"/>
                <w:sz w:val="18"/>
                <w:szCs w:val="18"/>
              </w:rPr>
              <w:t>Funzione turistico-ricettiva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66C871" w14:textId="77777777" w:rsidR="00E56221" w:rsidRPr="00960692" w:rsidRDefault="00E56221" w:rsidP="00805E7A">
            <w:pPr>
              <w:keepNext/>
              <w:keepLines/>
              <w:spacing w:after="0" w:line="240" w:lineRule="exact"/>
              <w:ind w:right="-1"/>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245CE3" w14:textId="77777777" w:rsidR="00E56221" w:rsidRPr="00960692" w:rsidRDefault="00E56221" w:rsidP="00805E7A">
            <w:pPr>
              <w:keepNext/>
              <w:keepLines/>
              <w:spacing w:after="0" w:line="240" w:lineRule="exact"/>
              <w:ind w:right="-1"/>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0C2F07" w14:textId="77777777" w:rsidR="00E56221" w:rsidRPr="00960692" w:rsidRDefault="00E56221" w:rsidP="00805E7A">
            <w:pPr>
              <w:keepNext/>
              <w:keepLines/>
              <w:spacing w:after="0" w:line="240" w:lineRule="exact"/>
              <w:ind w:right="-1"/>
              <w:jc w:val="center"/>
              <w:rPr>
                <w:rFonts w:ascii="Arial" w:hAnsi="Arial" w:cs="Arial"/>
                <w:sz w:val="18"/>
                <w:szCs w:val="18"/>
              </w:rPr>
            </w:pPr>
          </w:p>
        </w:tc>
      </w:tr>
      <w:tr w:rsidR="00E56221" w:rsidRPr="000477BD" w14:paraId="5A2C0077" w14:textId="77777777" w:rsidTr="00805E7A">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9F575" w14:textId="77777777" w:rsidR="00E56221" w:rsidRPr="00960692" w:rsidRDefault="00E56221" w:rsidP="00805E7A">
            <w:pPr>
              <w:keepNext/>
              <w:keepLines/>
              <w:spacing w:after="0" w:line="240" w:lineRule="exact"/>
              <w:ind w:right="-1"/>
              <w:rPr>
                <w:rFonts w:ascii="Arial" w:hAnsi="Arial" w:cs="Arial"/>
                <w:sz w:val="18"/>
                <w:szCs w:val="18"/>
              </w:rPr>
            </w:pPr>
            <w:r w:rsidRPr="00960692">
              <w:rPr>
                <w:rFonts w:ascii="Arial" w:hAnsi="Arial" w:cs="Arial"/>
                <w:sz w:val="18"/>
                <w:szCs w:val="18"/>
              </w:rPr>
              <w:t>Funzione direzionale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FA4167" w14:textId="77777777" w:rsidR="00E56221" w:rsidRPr="00960692" w:rsidRDefault="00E56221" w:rsidP="00805E7A">
            <w:pPr>
              <w:keepNext/>
              <w:keepLines/>
              <w:spacing w:after="0" w:line="240" w:lineRule="exact"/>
              <w:ind w:right="-1"/>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ABD33A" w14:textId="77777777" w:rsidR="00E56221" w:rsidRPr="00960692" w:rsidRDefault="00E56221" w:rsidP="00805E7A">
            <w:pPr>
              <w:keepNext/>
              <w:keepLines/>
              <w:spacing w:after="0" w:line="240" w:lineRule="exact"/>
              <w:ind w:right="-1"/>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D3247F" w14:textId="77777777" w:rsidR="00E56221" w:rsidRPr="00960692" w:rsidRDefault="00E56221" w:rsidP="00805E7A">
            <w:pPr>
              <w:keepNext/>
              <w:keepLines/>
              <w:spacing w:after="0" w:line="240" w:lineRule="exact"/>
              <w:ind w:right="-1"/>
              <w:jc w:val="center"/>
              <w:rPr>
                <w:rFonts w:ascii="Arial" w:hAnsi="Arial" w:cs="Arial"/>
                <w:sz w:val="18"/>
                <w:szCs w:val="18"/>
              </w:rPr>
            </w:pPr>
          </w:p>
        </w:tc>
      </w:tr>
      <w:tr w:rsidR="00E56221" w:rsidRPr="000477BD" w14:paraId="628ADC5A"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AB762" w14:textId="77777777" w:rsidR="00E56221" w:rsidRPr="00960692" w:rsidRDefault="00E56221" w:rsidP="00805E7A">
            <w:pPr>
              <w:keepNext/>
              <w:keepLines/>
              <w:spacing w:after="0" w:line="240" w:lineRule="exact"/>
              <w:ind w:right="-1"/>
              <w:rPr>
                <w:rFonts w:ascii="Arial" w:hAnsi="Arial" w:cs="Arial"/>
                <w:sz w:val="18"/>
                <w:szCs w:val="18"/>
              </w:rPr>
            </w:pPr>
            <w:r w:rsidRPr="00960692">
              <w:rPr>
                <w:rFonts w:ascii="Arial" w:hAnsi="Arial" w:cs="Arial"/>
                <w:sz w:val="18"/>
                <w:szCs w:val="18"/>
              </w:rPr>
              <w:t>Funzione produttiva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A28DB" w14:textId="77777777" w:rsidR="00E56221" w:rsidRPr="00960692" w:rsidRDefault="00E56221" w:rsidP="00805E7A">
            <w:pPr>
              <w:keepNext/>
              <w:keepLines/>
              <w:spacing w:after="0" w:line="240" w:lineRule="exact"/>
              <w:ind w:right="-1"/>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FE35DF" w14:textId="77777777" w:rsidR="00E56221" w:rsidRPr="00960692" w:rsidRDefault="00E56221" w:rsidP="00805E7A">
            <w:pPr>
              <w:keepNext/>
              <w:keepLines/>
              <w:spacing w:after="0" w:line="240" w:lineRule="exact"/>
              <w:ind w:right="-1"/>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657D76" w14:textId="77777777" w:rsidR="00E56221" w:rsidRPr="00960692" w:rsidRDefault="00E56221" w:rsidP="00805E7A">
            <w:pPr>
              <w:keepNext/>
              <w:keepLines/>
              <w:spacing w:after="0" w:line="240" w:lineRule="exact"/>
              <w:ind w:right="-1"/>
              <w:jc w:val="center"/>
              <w:rPr>
                <w:rFonts w:ascii="Arial" w:hAnsi="Arial" w:cs="Arial"/>
                <w:sz w:val="18"/>
                <w:szCs w:val="18"/>
              </w:rPr>
            </w:pPr>
          </w:p>
        </w:tc>
      </w:tr>
      <w:tr w:rsidR="00E56221" w:rsidRPr="000477BD" w14:paraId="45AC293C" w14:textId="77777777" w:rsidTr="00805E7A">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4434A" w14:textId="77777777" w:rsidR="00E56221" w:rsidRPr="00960692" w:rsidRDefault="00E56221" w:rsidP="00805E7A">
            <w:pPr>
              <w:keepNext/>
              <w:keepLines/>
              <w:spacing w:after="0" w:line="240" w:lineRule="exact"/>
              <w:ind w:right="-1"/>
              <w:rPr>
                <w:rFonts w:ascii="Arial" w:hAnsi="Arial" w:cs="Arial"/>
                <w:sz w:val="18"/>
                <w:szCs w:val="18"/>
              </w:rPr>
            </w:pPr>
            <w:r w:rsidRPr="00960692">
              <w:rPr>
                <w:rFonts w:ascii="Arial" w:hAnsi="Arial" w:cs="Arial"/>
                <w:sz w:val="18"/>
                <w:szCs w:val="18"/>
              </w:rPr>
              <w:t>Funzione commerciale all’ingrosso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061225" w14:textId="77777777" w:rsidR="00E56221" w:rsidRPr="00960692" w:rsidRDefault="00E56221" w:rsidP="00805E7A">
            <w:pPr>
              <w:keepNext/>
              <w:keepLines/>
              <w:spacing w:after="0" w:line="240" w:lineRule="exact"/>
              <w:ind w:right="-1"/>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F31259" w14:textId="77777777" w:rsidR="00E56221" w:rsidRPr="00960692" w:rsidRDefault="00E56221" w:rsidP="00805E7A">
            <w:pPr>
              <w:keepNext/>
              <w:keepLines/>
              <w:spacing w:after="0" w:line="240" w:lineRule="exact"/>
              <w:ind w:right="-1"/>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3B24E" w14:textId="77777777" w:rsidR="00E56221" w:rsidRPr="00960692" w:rsidRDefault="00E56221" w:rsidP="00805E7A">
            <w:pPr>
              <w:keepNext/>
              <w:keepLines/>
              <w:spacing w:after="0" w:line="240" w:lineRule="exact"/>
              <w:ind w:right="-1"/>
              <w:jc w:val="center"/>
              <w:rPr>
                <w:rFonts w:ascii="Arial" w:hAnsi="Arial" w:cs="Arial"/>
                <w:sz w:val="18"/>
                <w:szCs w:val="18"/>
              </w:rPr>
            </w:pPr>
          </w:p>
        </w:tc>
      </w:tr>
      <w:tr w:rsidR="00E56221" w:rsidRPr="000477BD" w14:paraId="5BA3905D" w14:textId="77777777" w:rsidTr="00805E7A">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14:paraId="78B6C6E6" w14:textId="77777777" w:rsidR="00E56221" w:rsidRPr="00960692" w:rsidRDefault="00E56221" w:rsidP="00805E7A">
            <w:pPr>
              <w:keepNext/>
              <w:keepLines/>
              <w:spacing w:after="0" w:line="240" w:lineRule="exact"/>
              <w:ind w:right="-1"/>
              <w:rPr>
                <w:rFonts w:ascii="Arial" w:hAnsi="Arial" w:cs="Arial"/>
                <w:sz w:val="18"/>
                <w:szCs w:val="18"/>
              </w:rPr>
            </w:pPr>
            <w:r w:rsidRPr="00960692">
              <w:rPr>
                <w:rFonts w:ascii="Arial" w:hAnsi="Arial" w:cs="Arial"/>
                <w:sz w:val="18"/>
                <w:szCs w:val="18"/>
              </w:rPr>
              <w:t>Funzione rurale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F9592C" w14:textId="77777777" w:rsidR="00E56221" w:rsidRPr="00960692" w:rsidRDefault="00E56221" w:rsidP="00805E7A">
            <w:pPr>
              <w:keepNext/>
              <w:keepLines/>
              <w:spacing w:after="0" w:line="240" w:lineRule="exact"/>
              <w:ind w:right="-1"/>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DEAAF2" w14:textId="77777777" w:rsidR="00E56221" w:rsidRPr="00960692" w:rsidRDefault="00E56221" w:rsidP="00805E7A">
            <w:pPr>
              <w:keepNext/>
              <w:keepLines/>
              <w:spacing w:after="0" w:line="240" w:lineRule="exact"/>
              <w:ind w:right="-1"/>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510E6F" w14:textId="77777777" w:rsidR="00E56221" w:rsidRPr="00960692" w:rsidRDefault="00E56221" w:rsidP="00805E7A">
            <w:pPr>
              <w:keepNext/>
              <w:keepLines/>
              <w:spacing w:after="0" w:line="240" w:lineRule="exact"/>
              <w:ind w:right="-1"/>
              <w:jc w:val="center"/>
              <w:rPr>
                <w:rFonts w:ascii="Arial" w:hAnsi="Arial" w:cs="Arial"/>
                <w:sz w:val="18"/>
                <w:szCs w:val="18"/>
              </w:rPr>
            </w:pPr>
          </w:p>
        </w:tc>
      </w:tr>
    </w:tbl>
    <w:p w14:paraId="2CE62A09" w14:textId="77777777" w:rsidR="00E56221" w:rsidRDefault="00E56221" w:rsidP="00E56221">
      <w:pPr>
        <w:pStyle w:val="Paragrafoelenco"/>
        <w:numPr>
          <w:ilvl w:val="0"/>
          <w:numId w:val="3"/>
        </w:numPr>
        <w:spacing w:before="720" w:after="120"/>
        <w:ind w:left="357" w:right="-1" w:hanging="357"/>
        <w:contextualSpacing w:val="0"/>
        <w:jc w:val="both"/>
        <w:rPr>
          <w:rFonts w:ascii="Arial" w:hAnsi="Arial" w:cs="Arial"/>
        </w:rPr>
      </w:pPr>
      <w:r>
        <w:rPr>
          <w:rFonts w:ascii="Arial" w:hAnsi="Arial" w:cs="Arial"/>
        </w:rPr>
        <w:t xml:space="preserve">in merito al </w:t>
      </w:r>
      <w:r w:rsidRPr="007E2D02">
        <w:rPr>
          <w:rFonts w:ascii="Arial" w:hAnsi="Arial" w:cs="Arial"/>
          <w:b/>
        </w:rPr>
        <w:t>punto 1.3.1</w:t>
      </w:r>
      <w:r>
        <w:rPr>
          <w:rFonts w:ascii="Arial" w:hAnsi="Arial" w:cs="Arial"/>
        </w:rPr>
        <w:t>.</w:t>
      </w:r>
      <w:r w:rsidRPr="00AE7930">
        <w:rPr>
          <w:rFonts w:ascii="Arial" w:hAnsi="Arial" w:cs="Arial"/>
        </w:rPr>
        <w:t xml:space="preserve"> </w:t>
      </w:r>
      <w:r>
        <w:rPr>
          <w:rFonts w:ascii="Arial" w:hAnsi="Arial" w:cs="Arial"/>
        </w:rPr>
        <w:t>(</w:t>
      </w:r>
      <w:r w:rsidRPr="00AE7930">
        <w:rPr>
          <w:rFonts w:ascii="Arial" w:hAnsi="Arial" w:cs="Arial"/>
        </w:rPr>
        <w:t xml:space="preserve">relativo </w:t>
      </w:r>
      <w:r>
        <w:rPr>
          <w:rFonts w:ascii="Arial" w:hAnsi="Arial" w:cs="Arial"/>
        </w:rPr>
        <w:t xml:space="preserve">alla possibilità di </w:t>
      </w:r>
      <w:r w:rsidRPr="00760D4C">
        <w:rPr>
          <w:rFonts w:ascii="Arial" w:hAnsi="Arial" w:cs="Arial"/>
        </w:rPr>
        <w:t>ridurre i</w:t>
      </w:r>
      <w:r w:rsidRPr="00760D4C">
        <w:rPr>
          <w:rFonts w:ascii="Arial" w:eastAsia="ArialMT" w:hAnsi="Arial" w:cs="Arial"/>
        </w:rPr>
        <w:t>l</w:t>
      </w:r>
      <w:r w:rsidRPr="00212102">
        <w:rPr>
          <w:rFonts w:ascii="Arial" w:eastAsia="ArialMT" w:hAnsi="Arial" w:cs="Arial"/>
          <w:b/>
        </w:rPr>
        <w:t xml:space="preserve"> parametro “Area dell’insediamento all’aperto” </w:t>
      </w:r>
      <w:r w:rsidRPr="00AE7930">
        <w:rPr>
          <w:rFonts w:ascii="Arial" w:eastAsia="ArialMT" w:hAnsi="Arial" w:cs="Arial"/>
        </w:rPr>
        <w:t>(</w:t>
      </w:r>
      <w:r w:rsidRPr="00AE7930">
        <w:rPr>
          <w:rFonts w:ascii="Arial" w:hAnsi="Arial" w:cs="Arial"/>
        </w:rPr>
        <w:t xml:space="preserve">AI) fino ad un massimo del 50% per determinate attività sportive </w:t>
      </w:r>
      <w:r w:rsidRPr="00AE7930">
        <w:rPr>
          <w:rFonts w:ascii="Arial" w:eastAsia="ArialMT" w:hAnsi="Arial" w:cs="Arial"/>
        </w:rPr>
        <w:t>svolte all’aperto</w:t>
      </w:r>
      <w:r w:rsidRPr="00AE7930">
        <w:rPr>
          <w:rFonts w:ascii="Arial" w:hAnsi="Arial" w:cs="Arial"/>
        </w:rPr>
        <w:t xml:space="preserve">, qualora l'area destinata alle attività sportive </w:t>
      </w:r>
      <w:r>
        <w:rPr>
          <w:rFonts w:ascii="Arial" w:hAnsi="Arial" w:cs="Arial"/>
        </w:rPr>
        <w:t>sia</w:t>
      </w:r>
      <w:r w:rsidRPr="00AE7930">
        <w:rPr>
          <w:rFonts w:ascii="Arial" w:hAnsi="Arial" w:cs="Arial"/>
        </w:rPr>
        <w:t xml:space="preserve"> prevalente rispetto a quella riservata al pubblico</w:t>
      </w:r>
      <w:r>
        <w:rPr>
          <w:rFonts w:ascii="Arial" w:hAnsi="Arial" w:cs="Arial"/>
        </w:rPr>
        <w:t xml:space="preserve">), </w:t>
      </w:r>
      <w:r w:rsidRPr="00AE7930">
        <w:rPr>
          <w:rFonts w:ascii="Arial" w:hAnsi="Arial" w:cs="Arial"/>
        </w:rPr>
        <w:t>si ritiene di</w:t>
      </w:r>
      <w:r>
        <w:rPr>
          <w:rFonts w:ascii="Arial" w:hAnsi="Arial" w:cs="Arial"/>
        </w:rPr>
        <w:t>:</w:t>
      </w:r>
    </w:p>
    <w:p w14:paraId="14E7647A" w14:textId="77777777" w:rsidR="00E56221" w:rsidRPr="00284E50" w:rsidRDefault="00E56221" w:rsidP="00E56221">
      <w:pPr>
        <w:pStyle w:val="Paragrafoelenco"/>
        <w:numPr>
          <w:ilvl w:val="0"/>
          <w:numId w:val="4"/>
        </w:numPr>
        <w:spacing w:after="120"/>
        <w:ind w:right="-1"/>
        <w:contextualSpacing w:val="0"/>
        <w:jc w:val="both"/>
        <w:rPr>
          <w:rFonts w:ascii="Arial" w:hAnsi="Arial" w:cs="Arial"/>
        </w:rPr>
      </w:pPr>
      <w:r>
        <w:rPr>
          <w:rFonts w:ascii="Arial" w:hAnsi="Arial" w:cs="Arial"/>
        </w:rPr>
        <w:t>n</w:t>
      </w:r>
      <w:r w:rsidRPr="00284E50">
        <w:rPr>
          <w:rFonts w:ascii="Arial" w:hAnsi="Arial" w:cs="Arial"/>
        </w:rPr>
        <w:t>on apporta</w:t>
      </w:r>
      <w:r>
        <w:rPr>
          <w:rFonts w:ascii="Arial" w:hAnsi="Arial" w:cs="Arial"/>
        </w:rPr>
        <w:t>re</w:t>
      </w:r>
      <w:r w:rsidRPr="00284E50">
        <w:rPr>
          <w:rFonts w:ascii="Arial" w:hAnsi="Arial" w:cs="Arial"/>
        </w:rPr>
        <w:t xml:space="preserve"> riduzioni della A</w:t>
      </w:r>
      <w:r>
        <w:rPr>
          <w:rFonts w:ascii="Arial" w:hAnsi="Arial" w:cs="Arial"/>
        </w:rPr>
        <w:t>I;</w:t>
      </w:r>
    </w:p>
    <w:p w14:paraId="0C06618F" w14:textId="77777777" w:rsidR="00E56221" w:rsidRDefault="00E56221" w:rsidP="00E56221">
      <w:pPr>
        <w:pStyle w:val="Paragrafoelenco"/>
        <w:spacing w:after="120"/>
        <w:ind w:left="360" w:right="-1"/>
        <w:contextualSpacing w:val="0"/>
        <w:jc w:val="both"/>
        <w:rPr>
          <w:rFonts w:ascii="Arial" w:hAnsi="Arial" w:cs="Arial"/>
          <w:i/>
        </w:rPr>
      </w:pPr>
      <w:r>
        <w:rPr>
          <w:rFonts w:ascii="Arial" w:hAnsi="Arial" w:cs="Arial"/>
          <w:i/>
        </w:rPr>
        <w:t xml:space="preserve">ovvero </w:t>
      </w:r>
    </w:p>
    <w:p w14:paraId="6BD95821" w14:textId="77777777" w:rsidR="00E56221" w:rsidRDefault="00E56221" w:rsidP="00E56221">
      <w:pPr>
        <w:pStyle w:val="Paragrafoelenco"/>
        <w:numPr>
          <w:ilvl w:val="0"/>
          <w:numId w:val="4"/>
        </w:numPr>
        <w:spacing w:after="120"/>
        <w:ind w:right="-1"/>
        <w:contextualSpacing w:val="0"/>
        <w:jc w:val="both"/>
        <w:rPr>
          <w:rFonts w:ascii="Arial" w:hAnsi="Arial" w:cs="Arial"/>
        </w:rPr>
      </w:pPr>
      <w:r>
        <w:rPr>
          <w:rFonts w:ascii="Arial" w:hAnsi="Arial" w:cs="Arial"/>
        </w:rPr>
        <w:t>ridurre il valore AI per le attività sportive di seguito elencate rispettivamente delle percentuali indicate: ………………………………………….</w:t>
      </w:r>
    </w:p>
    <w:p w14:paraId="0C16D823" w14:textId="77777777" w:rsidR="00E56221" w:rsidRDefault="00E56221" w:rsidP="00E56221">
      <w:pPr>
        <w:ind w:left="406" w:right="-1" w:firstLine="28"/>
        <w:jc w:val="both"/>
        <w:rPr>
          <w:rFonts w:ascii="Arial" w:hAnsi="Arial" w:cs="Arial"/>
        </w:rPr>
      </w:pPr>
      <w:r w:rsidRPr="00284E50">
        <w:rPr>
          <w:rFonts w:ascii="Arial" w:hAnsi="Arial" w:cs="Arial"/>
        </w:rPr>
        <w:t>per le ragioni di seguito indicate: ………………………………………………………………</w:t>
      </w:r>
    </w:p>
    <w:p w14:paraId="636E6ACA" w14:textId="77777777" w:rsidR="00E56221" w:rsidRPr="00284E50" w:rsidRDefault="00E56221" w:rsidP="00E56221">
      <w:pPr>
        <w:ind w:left="720" w:right="-1" w:firstLine="348"/>
        <w:jc w:val="both"/>
        <w:rPr>
          <w:rFonts w:ascii="Arial" w:hAnsi="Arial" w:cs="Arial"/>
        </w:rPr>
      </w:pPr>
    </w:p>
    <w:p w14:paraId="1E03AA71" w14:textId="77777777" w:rsidR="00E56221" w:rsidRPr="00284E50" w:rsidRDefault="00E56221" w:rsidP="00E56221">
      <w:pPr>
        <w:pStyle w:val="Paragrafoelenco"/>
        <w:numPr>
          <w:ilvl w:val="0"/>
          <w:numId w:val="3"/>
        </w:numPr>
        <w:spacing w:after="120"/>
        <w:ind w:right="-1"/>
        <w:contextualSpacing w:val="0"/>
        <w:jc w:val="both"/>
        <w:rPr>
          <w:rFonts w:ascii="Arial" w:hAnsi="Arial" w:cs="Arial"/>
        </w:rPr>
      </w:pPr>
      <w:r w:rsidRPr="00284E50">
        <w:rPr>
          <w:rFonts w:ascii="Arial" w:hAnsi="Arial" w:cs="Arial"/>
        </w:rPr>
        <w:t xml:space="preserve">in merito ai </w:t>
      </w:r>
      <w:r w:rsidRPr="007E2D02">
        <w:rPr>
          <w:rFonts w:ascii="Arial" w:hAnsi="Arial" w:cs="Arial"/>
          <w:b/>
        </w:rPr>
        <w:t>punti</w:t>
      </w:r>
      <w:r w:rsidRPr="007E2D02">
        <w:rPr>
          <w:rFonts w:ascii="Arial" w:hAnsi="Arial" w:cs="Arial"/>
          <w:b/>
          <w:i/>
        </w:rPr>
        <w:t xml:space="preserve"> </w:t>
      </w:r>
      <w:r w:rsidRPr="007E2D02">
        <w:rPr>
          <w:rFonts w:ascii="Arial" w:hAnsi="Arial" w:cs="Arial"/>
          <w:b/>
        </w:rPr>
        <w:t>1.4.1., 3.10. e 5.3.12.</w:t>
      </w:r>
      <w:r>
        <w:rPr>
          <w:rFonts w:ascii="Arial" w:hAnsi="Arial" w:cs="Arial"/>
        </w:rPr>
        <w:t xml:space="preserve"> </w:t>
      </w:r>
      <w:r w:rsidRPr="00284E50">
        <w:rPr>
          <w:rFonts w:ascii="Arial" w:hAnsi="Arial" w:cs="Arial"/>
        </w:rPr>
        <w:t xml:space="preserve"> (</w:t>
      </w:r>
      <w:bookmarkStart w:id="3" w:name="_Hlk532297588"/>
      <w:r>
        <w:rPr>
          <w:rFonts w:ascii="Arial" w:hAnsi="Arial" w:cs="Arial"/>
        </w:rPr>
        <w:t xml:space="preserve">relativi alla possibilità, </w:t>
      </w:r>
      <w:r w:rsidRPr="00284E50">
        <w:rPr>
          <w:rFonts w:ascii="Arial" w:hAnsi="Arial" w:cs="Arial"/>
        </w:rPr>
        <w:t xml:space="preserve">all’interno del territorio urbanizzato, di </w:t>
      </w:r>
      <w:r w:rsidRPr="00284E50">
        <w:rPr>
          <w:rFonts w:ascii="Arial" w:hAnsi="Arial" w:cs="Arial"/>
          <w:b/>
        </w:rPr>
        <w:t>ulteriori riduzioni del contributo di costruzione</w:t>
      </w:r>
      <w:r>
        <w:rPr>
          <w:rFonts w:ascii="Arial" w:hAnsi="Arial" w:cs="Arial"/>
          <w:b/>
        </w:rPr>
        <w:t xml:space="preserve">, </w:t>
      </w:r>
      <w:r w:rsidRPr="00284E50">
        <w:rPr>
          <w:rFonts w:ascii="Arial" w:hAnsi="Arial" w:cs="Arial"/>
        </w:rPr>
        <w:t>oltre al 35% fissato per legge, fino alla completa esenzione dallo stesso</w:t>
      </w:r>
      <w:r>
        <w:rPr>
          <w:rFonts w:ascii="Arial" w:hAnsi="Arial" w:cs="Arial"/>
        </w:rPr>
        <w:t>)</w:t>
      </w:r>
      <w:r w:rsidRPr="00284E50">
        <w:rPr>
          <w:rFonts w:ascii="Arial" w:hAnsi="Arial" w:cs="Arial"/>
        </w:rPr>
        <w:t>, si ritiene di</w:t>
      </w:r>
      <w:r>
        <w:rPr>
          <w:rFonts w:ascii="Arial" w:hAnsi="Arial" w:cs="Arial"/>
        </w:rPr>
        <w:t>:</w:t>
      </w:r>
      <w:r w:rsidRPr="00284E50">
        <w:rPr>
          <w:rFonts w:ascii="Arial" w:hAnsi="Arial" w:cs="Arial"/>
        </w:rPr>
        <w:t xml:space="preserve"> </w:t>
      </w:r>
    </w:p>
    <w:p w14:paraId="0DAE697A" w14:textId="77777777" w:rsidR="00E56221" w:rsidRPr="00284E50" w:rsidRDefault="00E56221" w:rsidP="00E56221">
      <w:pPr>
        <w:pStyle w:val="Paragrafoelenco"/>
        <w:numPr>
          <w:ilvl w:val="0"/>
          <w:numId w:val="4"/>
        </w:numPr>
        <w:spacing w:after="120"/>
        <w:ind w:right="-1"/>
        <w:contextualSpacing w:val="0"/>
        <w:jc w:val="both"/>
        <w:rPr>
          <w:rFonts w:ascii="Arial" w:hAnsi="Arial" w:cs="Arial"/>
        </w:rPr>
      </w:pPr>
      <w:r>
        <w:rPr>
          <w:rFonts w:ascii="Arial" w:hAnsi="Arial" w:cs="Arial"/>
        </w:rPr>
        <w:t>n</w:t>
      </w:r>
      <w:r w:rsidRPr="00284E50">
        <w:rPr>
          <w:rFonts w:ascii="Arial" w:hAnsi="Arial" w:cs="Arial"/>
        </w:rPr>
        <w:t>on applica</w:t>
      </w:r>
      <w:r>
        <w:rPr>
          <w:rFonts w:ascii="Arial" w:hAnsi="Arial" w:cs="Arial"/>
        </w:rPr>
        <w:t>re ulteriori</w:t>
      </w:r>
      <w:r w:rsidRPr="00284E50">
        <w:rPr>
          <w:rFonts w:ascii="Arial" w:hAnsi="Arial" w:cs="Arial"/>
        </w:rPr>
        <w:t xml:space="preserve"> riduzioni del contributo di costruzione</w:t>
      </w:r>
      <w:r>
        <w:rPr>
          <w:rFonts w:ascii="Arial" w:hAnsi="Arial" w:cs="Arial"/>
        </w:rPr>
        <w:t>;</w:t>
      </w:r>
    </w:p>
    <w:p w14:paraId="7711182D" w14:textId="77777777" w:rsidR="00E56221" w:rsidRDefault="00E56221" w:rsidP="00E56221">
      <w:pPr>
        <w:pStyle w:val="Paragrafoelenco"/>
        <w:spacing w:after="120"/>
        <w:ind w:left="360" w:right="-1"/>
        <w:contextualSpacing w:val="0"/>
        <w:jc w:val="both"/>
        <w:rPr>
          <w:rFonts w:ascii="Arial" w:hAnsi="Arial" w:cs="Arial"/>
          <w:i/>
        </w:rPr>
      </w:pPr>
      <w:r>
        <w:rPr>
          <w:rFonts w:ascii="Arial" w:hAnsi="Arial" w:cs="Arial"/>
          <w:i/>
        </w:rPr>
        <w:t xml:space="preserve">ovvero </w:t>
      </w:r>
    </w:p>
    <w:p w14:paraId="65D972A7" w14:textId="77777777" w:rsidR="00E56221" w:rsidRDefault="00E56221" w:rsidP="00E56221">
      <w:pPr>
        <w:pStyle w:val="Paragrafoelenco"/>
        <w:numPr>
          <w:ilvl w:val="0"/>
          <w:numId w:val="4"/>
        </w:numPr>
        <w:spacing w:after="120"/>
        <w:ind w:right="-1"/>
        <w:contextualSpacing w:val="0"/>
        <w:jc w:val="both"/>
        <w:rPr>
          <w:rFonts w:ascii="Arial" w:hAnsi="Arial" w:cs="Arial"/>
        </w:rPr>
      </w:pPr>
      <w:r w:rsidRPr="00284E50">
        <w:rPr>
          <w:rFonts w:ascii="Arial" w:hAnsi="Arial" w:cs="Arial"/>
        </w:rPr>
        <w:t>stabilire le seguenti ulteriori riduzioni del contributo di costruzione:</w:t>
      </w:r>
    </w:p>
    <w:tbl>
      <w:tblPr>
        <w:tblStyle w:val="Grigliatabella"/>
        <w:tblpPr w:leftFromText="141" w:rightFromText="141" w:vertAnchor="text" w:horzAnchor="page" w:tblpX="1766" w:tblpY="-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048"/>
        <w:gridCol w:w="1049"/>
        <w:gridCol w:w="1049"/>
        <w:gridCol w:w="1049"/>
        <w:gridCol w:w="1049"/>
      </w:tblGrid>
      <w:tr w:rsidR="00E56221" w14:paraId="405163D4" w14:textId="77777777" w:rsidTr="00805E7A">
        <w:tc>
          <w:tcPr>
            <w:tcW w:w="3828" w:type="dxa"/>
          </w:tcPr>
          <w:bookmarkEnd w:id="3"/>
          <w:p w14:paraId="621057B1" w14:textId="77777777" w:rsidR="00E56221" w:rsidRDefault="00E56221" w:rsidP="00805E7A">
            <w:pPr>
              <w:autoSpaceDE w:val="0"/>
              <w:autoSpaceDN w:val="0"/>
              <w:adjustRightInd w:val="0"/>
              <w:ind w:right="-1"/>
              <w:jc w:val="both"/>
              <w:rPr>
                <w:rFonts w:ascii="Arial" w:hAnsi="Arial" w:cs="Arial"/>
                <w:sz w:val="20"/>
                <w:szCs w:val="20"/>
              </w:rPr>
            </w:pPr>
            <w:r>
              <w:rPr>
                <w:rFonts w:ascii="Arial" w:hAnsi="Arial" w:cs="Arial"/>
                <w:sz w:val="20"/>
                <w:szCs w:val="20"/>
              </w:rPr>
              <w:lastRenderedPageBreak/>
              <w:t>Descrizione intervento</w:t>
            </w:r>
          </w:p>
        </w:tc>
        <w:tc>
          <w:tcPr>
            <w:tcW w:w="5244" w:type="dxa"/>
            <w:gridSpan w:val="5"/>
          </w:tcPr>
          <w:p w14:paraId="28011824" w14:textId="77777777" w:rsidR="00E56221" w:rsidRDefault="00E56221" w:rsidP="00805E7A">
            <w:pPr>
              <w:autoSpaceDE w:val="0"/>
              <w:autoSpaceDN w:val="0"/>
              <w:adjustRightInd w:val="0"/>
              <w:ind w:right="-1"/>
              <w:jc w:val="center"/>
              <w:rPr>
                <w:rFonts w:ascii="Arial" w:hAnsi="Arial" w:cs="Arial"/>
                <w:sz w:val="20"/>
                <w:szCs w:val="20"/>
              </w:rPr>
            </w:pPr>
            <w:r>
              <w:rPr>
                <w:rFonts w:ascii="Arial" w:hAnsi="Arial" w:cs="Arial"/>
                <w:sz w:val="20"/>
                <w:szCs w:val="20"/>
              </w:rPr>
              <w:t>% di riduzione</w:t>
            </w:r>
          </w:p>
          <w:p w14:paraId="4D07D3B3" w14:textId="77777777" w:rsidR="00E56221" w:rsidRDefault="00E56221" w:rsidP="00805E7A">
            <w:pPr>
              <w:autoSpaceDE w:val="0"/>
              <w:autoSpaceDN w:val="0"/>
              <w:adjustRightInd w:val="0"/>
              <w:ind w:right="-1"/>
              <w:jc w:val="center"/>
              <w:rPr>
                <w:rFonts w:ascii="Arial" w:hAnsi="Arial" w:cs="Arial"/>
                <w:sz w:val="20"/>
                <w:szCs w:val="20"/>
              </w:rPr>
            </w:pPr>
          </w:p>
        </w:tc>
      </w:tr>
      <w:tr w:rsidR="00E56221" w14:paraId="2A88713D" w14:textId="77777777" w:rsidTr="00805E7A">
        <w:tc>
          <w:tcPr>
            <w:tcW w:w="3828" w:type="dxa"/>
          </w:tcPr>
          <w:p w14:paraId="0D6F81C7" w14:textId="77777777" w:rsidR="00E56221" w:rsidRDefault="00E56221" w:rsidP="00805E7A">
            <w:pPr>
              <w:autoSpaceDE w:val="0"/>
              <w:autoSpaceDN w:val="0"/>
              <w:adjustRightInd w:val="0"/>
              <w:ind w:right="-1"/>
              <w:jc w:val="both"/>
              <w:rPr>
                <w:rFonts w:ascii="Arial" w:hAnsi="Arial" w:cs="Arial"/>
              </w:rPr>
            </w:pPr>
          </w:p>
        </w:tc>
        <w:tc>
          <w:tcPr>
            <w:tcW w:w="1048" w:type="dxa"/>
          </w:tcPr>
          <w:p w14:paraId="09D266E5" w14:textId="77777777" w:rsidR="00E56221" w:rsidRDefault="00E56221" w:rsidP="00805E7A">
            <w:pPr>
              <w:tabs>
                <w:tab w:val="left" w:pos="39"/>
              </w:tabs>
              <w:autoSpaceDE w:val="0"/>
              <w:autoSpaceDN w:val="0"/>
              <w:adjustRightInd w:val="0"/>
              <w:ind w:left="39" w:right="-1"/>
              <w:jc w:val="center"/>
              <w:rPr>
                <w:rFonts w:ascii="Arial" w:hAnsi="Arial" w:cs="Arial"/>
              </w:rPr>
            </w:pPr>
            <w:r>
              <w:rPr>
                <w:rFonts w:ascii="Arial" w:hAnsi="Arial" w:cs="Arial"/>
                <w:sz w:val="20"/>
                <w:szCs w:val="20"/>
              </w:rPr>
              <w:t>U1</w:t>
            </w:r>
          </w:p>
        </w:tc>
        <w:tc>
          <w:tcPr>
            <w:tcW w:w="1049" w:type="dxa"/>
          </w:tcPr>
          <w:p w14:paraId="67C20A20" w14:textId="77777777" w:rsidR="00E56221" w:rsidRPr="001A5549" w:rsidRDefault="00E56221" w:rsidP="00805E7A">
            <w:pPr>
              <w:tabs>
                <w:tab w:val="left" w:pos="39"/>
              </w:tabs>
              <w:autoSpaceDE w:val="0"/>
              <w:autoSpaceDN w:val="0"/>
              <w:adjustRightInd w:val="0"/>
              <w:ind w:left="39" w:right="-1"/>
              <w:jc w:val="center"/>
              <w:rPr>
                <w:rFonts w:ascii="Arial" w:hAnsi="Arial" w:cs="Arial"/>
                <w:sz w:val="20"/>
                <w:szCs w:val="20"/>
              </w:rPr>
            </w:pPr>
            <w:r>
              <w:rPr>
                <w:rFonts w:ascii="Arial" w:hAnsi="Arial" w:cs="Arial"/>
                <w:sz w:val="20"/>
                <w:szCs w:val="20"/>
              </w:rPr>
              <w:t>U2</w:t>
            </w:r>
          </w:p>
        </w:tc>
        <w:tc>
          <w:tcPr>
            <w:tcW w:w="1049" w:type="dxa"/>
          </w:tcPr>
          <w:p w14:paraId="1A0B4A8A" w14:textId="77777777" w:rsidR="00E56221" w:rsidRPr="001A5549" w:rsidRDefault="00E56221" w:rsidP="00805E7A">
            <w:pPr>
              <w:tabs>
                <w:tab w:val="left" w:pos="39"/>
              </w:tabs>
              <w:autoSpaceDE w:val="0"/>
              <w:autoSpaceDN w:val="0"/>
              <w:adjustRightInd w:val="0"/>
              <w:ind w:left="39" w:right="-1"/>
              <w:jc w:val="center"/>
              <w:rPr>
                <w:rFonts w:ascii="Arial" w:hAnsi="Arial" w:cs="Arial"/>
                <w:sz w:val="20"/>
                <w:szCs w:val="20"/>
              </w:rPr>
            </w:pPr>
            <w:r>
              <w:rPr>
                <w:rFonts w:ascii="Arial" w:hAnsi="Arial" w:cs="Arial"/>
                <w:sz w:val="20"/>
                <w:szCs w:val="20"/>
              </w:rPr>
              <w:t>D</w:t>
            </w:r>
          </w:p>
        </w:tc>
        <w:tc>
          <w:tcPr>
            <w:tcW w:w="1049" w:type="dxa"/>
          </w:tcPr>
          <w:p w14:paraId="3E374C9A" w14:textId="77777777" w:rsidR="00E56221" w:rsidRDefault="00E56221" w:rsidP="00805E7A">
            <w:pPr>
              <w:tabs>
                <w:tab w:val="left" w:pos="39"/>
              </w:tabs>
              <w:autoSpaceDE w:val="0"/>
              <w:autoSpaceDN w:val="0"/>
              <w:adjustRightInd w:val="0"/>
              <w:ind w:left="39" w:right="-1"/>
              <w:jc w:val="center"/>
              <w:rPr>
                <w:rFonts w:ascii="Arial" w:hAnsi="Arial" w:cs="Arial"/>
                <w:sz w:val="20"/>
                <w:szCs w:val="20"/>
              </w:rPr>
            </w:pPr>
            <w:r>
              <w:rPr>
                <w:rFonts w:ascii="Arial" w:hAnsi="Arial" w:cs="Arial"/>
                <w:sz w:val="20"/>
                <w:szCs w:val="20"/>
              </w:rPr>
              <w:t>S</w:t>
            </w:r>
          </w:p>
        </w:tc>
        <w:tc>
          <w:tcPr>
            <w:tcW w:w="1049" w:type="dxa"/>
          </w:tcPr>
          <w:p w14:paraId="6A8279D3" w14:textId="77777777" w:rsidR="00E56221" w:rsidRDefault="00E56221" w:rsidP="00805E7A">
            <w:pPr>
              <w:tabs>
                <w:tab w:val="left" w:pos="39"/>
              </w:tabs>
              <w:autoSpaceDE w:val="0"/>
              <w:autoSpaceDN w:val="0"/>
              <w:adjustRightInd w:val="0"/>
              <w:ind w:left="39" w:right="-1"/>
              <w:jc w:val="center"/>
              <w:rPr>
                <w:rFonts w:ascii="Arial" w:hAnsi="Arial" w:cs="Arial"/>
                <w:sz w:val="20"/>
                <w:szCs w:val="20"/>
              </w:rPr>
            </w:pPr>
            <w:r>
              <w:rPr>
                <w:rFonts w:ascii="Arial" w:hAnsi="Arial" w:cs="Arial"/>
                <w:sz w:val="20"/>
                <w:szCs w:val="20"/>
              </w:rPr>
              <w:t>QCC</w:t>
            </w:r>
          </w:p>
        </w:tc>
      </w:tr>
      <w:tr w:rsidR="00E56221" w14:paraId="06FAD0FA" w14:textId="77777777" w:rsidTr="00805E7A">
        <w:tc>
          <w:tcPr>
            <w:tcW w:w="3828" w:type="dxa"/>
          </w:tcPr>
          <w:p w14:paraId="4F6D05FA" w14:textId="77777777" w:rsidR="00E56221" w:rsidRDefault="00E56221" w:rsidP="00805E7A">
            <w:pPr>
              <w:autoSpaceDE w:val="0"/>
              <w:autoSpaceDN w:val="0"/>
              <w:adjustRightInd w:val="0"/>
              <w:ind w:right="-1"/>
              <w:jc w:val="both"/>
              <w:rPr>
                <w:rFonts w:ascii="Arial" w:hAnsi="Arial" w:cs="Arial"/>
              </w:rPr>
            </w:pPr>
            <w:r>
              <w:rPr>
                <w:rFonts w:ascii="Arial" w:hAnsi="Arial" w:cs="Arial"/>
              </w:rPr>
              <w:t>………….</w:t>
            </w:r>
          </w:p>
        </w:tc>
        <w:tc>
          <w:tcPr>
            <w:tcW w:w="1048" w:type="dxa"/>
          </w:tcPr>
          <w:p w14:paraId="248B3957" w14:textId="77777777" w:rsidR="00E56221" w:rsidRDefault="00E56221" w:rsidP="00805E7A">
            <w:pPr>
              <w:autoSpaceDE w:val="0"/>
              <w:autoSpaceDN w:val="0"/>
              <w:adjustRightInd w:val="0"/>
              <w:ind w:right="-1"/>
              <w:jc w:val="center"/>
              <w:rPr>
                <w:rFonts w:ascii="Arial" w:hAnsi="Arial" w:cs="Arial"/>
              </w:rPr>
            </w:pPr>
            <w:r>
              <w:rPr>
                <w:rFonts w:ascii="Arial" w:hAnsi="Arial" w:cs="Arial"/>
              </w:rPr>
              <w:t>…</w:t>
            </w:r>
          </w:p>
        </w:tc>
        <w:tc>
          <w:tcPr>
            <w:tcW w:w="1049" w:type="dxa"/>
          </w:tcPr>
          <w:p w14:paraId="0C237934" w14:textId="77777777" w:rsidR="00E56221" w:rsidRDefault="00E56221" w:rsidP="00805E7A">
            <w:pPr>
              <w:autoSpaceDE w:val="0"/>
              <w:autoSpaceDN w:val="0"/>
              <w:adjustRightInd w:val="0"/>
              <w:ind w:right="-1"/>
              <w:jc w:val="center"/>
              <w:rPr>
                <w:rFonts w:ascii="Arial" w:hAnsi="Arial" w:cs="Arial"/>
              </w:rPr>
            </w:pPr>
            <w:r>
              <w:rPr>
                <w:rFonts w:ascii="Arial" w:hAnsi="Arial" w:cs="Arial"/>
              </w:rPr>
              <w:t>…</w:t>
            </w:r>
          </w:p>
        </w:tc>
        <w:tc>
          <w:tcPr>
            <w:tcW w:w="1049" w:type="dxa"/>
          </w:tcPr>
          <w:p w14:paraId="47ED7504" w14:textId="77777777" w:rsidR="00E56221" w:rsidRDefault="00E56221" w:rsidP="00805E7A">
            <w:pPr>
              <w:autoSpaceDE w:val="0"/>
              <w:autoSpaceDN w:val="0"/>
              <w:adjustRightInd w:val="0"/>
              <w:ind w:right="-1"/>
              <w:jc w:val="center"/>
              <w:rPr>
                <w:rFonts w:ascii="Arial" w:hAnsi="Arial" w:cs="Arial"/>
              </w:rPr>
            </w:pPr>
            <w:r>
              <w:rPr>
                <w:rFonts w:ascii="Arial" w:hAnsi="Arial" w:cs="Arial"/>
              </w:rPr>
              <w:t>…</w:t>
            </w:r>
          </w:p>
        </w:tc>
        <w:tc>
          <w:tcPr>
            <w:tcW w:w="1049" w:type="dxa"/>
          </w:tcPr>
          <w:p w14:paraId="7BAEEBF9" w14:textId="77777777" w:rsidR="00E56221" w:rsidRDefault="00E56221" w:rsidP="00805E7A">
            <w:pPr>
              <w:autoSpaceDE w:val="0"/>
              <w:autoSpaceDN w:val="0"/>
              <w:adjustRightInd w:val="0"/>
              <w:ind w:right="-1"/>
              <w:jc w:val="center"/>
              <w:rPr>
                <w:rFonts w:ascii="Arial" w:hAnsi="Arial" w:cs="Arial"/>
              </w:rPr>
            </w:pPr>
            <w:r>
              <w:rPr>
                <w:rFonts w:ascii="Arial" w:hAnsi="Arial" w:cs="Arial"/>
              </w:rPr>
              <w:t>…</w:t>
            </w:r>
          </w:p>
        </w:tc>
        <w:tc>
          <w:tcPr>
            <w:tcW w:w="1049" w:type="dxa"/>
          </w:tcPr>
          <w:p w14:paraId="009FA147" w14:textId="77777777" w:rsidR="00E56221" w:rsidRDefault="00E56221" w:rsidP="00805E7A">
            <w:pPr>
              <w:autoSpaceDE w:val="0"/>
              <w:autoSpaceDN w:val="0"/>
              <w:adjustRightInd w:val="0"/>
              <w:ind w:right="-1"/>
              <w:jc w:val="center"/>
              <w:rPr>
                <w:rFonts w:ascii="Arial" w:hAnsi="Arial" w:cs="Arial"/>
              </w:rPr>
            </w:pPr>
            <w:r>
              <w:rPr>
                <w:rFonts w:ascii="Arial" w:hAnsi="Arial" w:cs="Arial"/>
              </w:rPr>
              <w:t>…</w:t>
            </w:r>
          </w:p>
        </w:tc>
      </w:tr>
      <w:tr w:rsidR="00E56221" w14:paraId="0974B347" w14:textId="77777777" w:rsidTr="00805E7A">
        <w:tc>
          <w:tcPr>
            <w:tcW w:w="3828" w:type="dxa"/>
          </w:tcPr>
          <w:p w14:paraId="5F2FB26E" w14:textId="77777777" w:rsidR="00E56221" w:rsidRDefault="00E56221" w:rsidP="00805E7A">
            <w:pPr>
              <w:autoSpaceDE w:val="0"/>
              <w:autoSpaceDN w:val="0"/>
              <w:adjustRightInd w:val="0"/>
              <w:ind w:right="-1"/>
              <w:jc w:val="both"/>
              <w:rPr>
                <w:rFonts w:ascii="Arial" w:hAnsi="Arial" w:cs="Arial"/>
              </w:rPr>
            </w:pPr>
            <w:r>
              <w:rPr>
                <w:rFonts w:ascii="Arial" w:hAnsi="Arial" w:cs="Arial"/>
              </w:rPr>
              <w:t>………….</w:t>
            </w:r>
          </w:p>
        </w:tc>
        <w:tc>
          <w:tcPr>
            <w:tcW w:w="1048" w:type="dxa"/>
          </w:tcPr>
          <w:p w14:paraId="43DD005D" w14:textId="77777777" w:rsidR="00E56221" w:rsidRDefault="00E56221" w:rsidP="00805E7A">
            <w:pPr>
              <w:autoSpaceDE w:val="0"/>
              <w:autoSpaceDN w:val="0"/>
              <w:adjustRightInd w:val="0"/>
              <w:ind w:right="-1"/>
              <w:jc w:val="center"/>
              <w:rPr>
                <w:rFonts w:ascii="Arial" w:hAnsi="Arial" w:cs="Arial"/>
              </w:rPr>
            </w:pPr>
            <w:r>
              <w:rPr>
                <w:rFonts w:ascii="Arial" w:hAnsi="Arial" w:cs="Arial"/>
              </w:rPr>
              <w:t>…</w:t>
            </w:r>
          </w:p>
        </w:tc>
        <w:tc>
          <w:tcPr>
            <w:tcW w:w="1049" w:type="dxa"/>
          </w:tcPr>
          <w:p w14:paraId="1063BC37" w14:textId="77777777" w:rsidR="00E56221" w:rsidRDefault="00E56221" w:rsidP="00805E7A">
            <w:pPr>
              <w:autoSpaceDE w:val="0"/>
              <w:autoSpaceDN w:val="0"/>
              <w:adjustRightInd w:val="0"/>
              <w:ind w:right="-1"/>
              <w:jc w:val="center"/>
              <w:rPr>
                <w:rFonts w:ascii="Arial" w:hAnsi="Arial" w:cs="Arial"/>
              </w:rPr>
            </w:pPr>
            <w:r>
              <w:rPr>
                <w:rFonts w:ascii="Arial" w:hAnsi="Arial" w:cs="Arial"/>
              </w:rPr>
              <w:t>…</w:t>
            </w:r>
          </w:p>
        </w:tc>
        <w:tc>
          <w:tcPr>
            <w:tcW w:w="1049" w:type="dxa"/>
          </w:tcPr>
          <w:p w14:paraId="5D3847F2" w14:textId="77777777" w:rsidR="00E56221" w:rsidRDefault="00E56221" w:rsidP="00805E7A">
            <w:pPr>
              <w:autoSpaceDE w:val="0"/>
              <w:autoSpaceDN w:val="0"/>
              <w:adjustRightInd w:val="0"/>
              <w:ind w:right="-1"/>
              <w:jc w:val="center"/>
              <w:rPr>
                <w:rFonts w:ascii="Arial" w:hAnsi="Arial" w:cs="Arial"/>
              </w:rPr>
            </w:pPr>
            <w:r>
              <w:rPr>
                <w:rFonts w:ascii="Arial" w:hAnsi="Arial" w:cs="Arial"/>
              </w:rPr>
              <w:t>…</w:t>
            </w:r>
          </w:p>
        </w:tc>
        <w:tc>
          <w:tcPr>
            <w:tcW w:w="1049" w:type="dxa"/>
          </w:tcPr>
          <w:p w14:paraId="532CF112" w14:textId="77777777" w:rsidR="00E56221" w:rsidRDefault="00E56221" w:rsidP="00805E7A">
            <w:pPr>
              <w:autoSpaceDE w:val="0"/>
              <w:autoSpaceDN w:val="0"/>
              <w:adjustRightInd w:val="0"/>
              <w:ind w:right="-1"/>
              <w:jc w:val="center"/>
              <w:rPr>
                <w:rFonts w:ascii="Arial" w:hAnsi="Arial" w:cs="Arial"/>
              </w:rPr>
            </w:pPr>
            <w:r>
              <w:rPr>
                <w:rFonts w:ascii="Arial" w:hAnsi="Arial" w:cs="Arial"/>
              </w:rPr>
              <w:t>…</w:t>
            </w:r>
          </w:p>
        </w:tc>
        <w:tc>
          <w:tcPr>
            <w:tcW w:w="1049" w:type="dxa"/>
          </w:tcPr>
          <w:p w14:paraId="7E29176D" w14:textId="77777777" w:rsidR="00E56221" w:rsidRDefault="00E56221" w:rsidP="00805E7A">
            <w:pPr>
              <w:autoSpaceDE w:val="0"/>
              <w:autoSpaceDN w:val="0"/>
              <w:adjustRightInd w:val="0"/>
              <w:ind w:right="-1"/>
              <w:jc w:val="center"/>
              <w:rPr>
                <w:rFonts w:ascii="Arial" w:hAnsi="Arial" w:cs="Arial"/>
              </w:rPr>
            </w:pPr>
            <w:r>
              <w:rPr>
                <w:rFonts w:ascii="Arial" w:hAnsi="Arial" w:cs="Arial"/>
              </w:rPr>
              <w:t>…</w:t>
            </w:r>
          </w:p>
        </w:tc>
      </w:tr>
      <w:tr w:rsidR="00E56221" w14:paraId="0B973BB0" w14:textId="77777777" w:rsidTr="00805E7A">
        <w:tc>
          <w:tcPr>
            <w:tcW w:w="3828" w:type="dxa"/>
          </w:tcPr>
          <w:p w14:paraId="5D0E55E0" w14:textId="77777777" w:rsidR="00E56221" w:rsidRDefault="00E56221" w:rsidP="00805E7A">
            <w:pPr>
              <w:autoSpaceDE w:val="0"/>
              <w:autoSpaceDN w:val="0"/>
              <w:adjustRightInd w:val="0"/>
              <w:ind w:right="-1"/>
              <w:jc w:val="both"/>
              <w:rPr>
                <w:rFonts w:ascii="Arial" w:hAnsi="Arial" w:cs="Arial"/>
              </w:rPr>
            </w:pPr>
            <w:r>
              <w:rPr>
                <w:rFonts w:ascii="Arial" w:hAnsi="Arial" w:cs="Arial"/>
              </w:rPr>
              <w:t>………….</w:t>
            </w:r>
          </w:p>
        </w:tc>
        <w:tc>
          <w:tcPr>
            <w:tcW w:w="1048" w:type="dxa"/>
          </w:tcPr>
          <w:p w14:paraId="0A015D3A" w14:textId="77777777" w:rsidR="00E56221" w:rsidRDefault="00E56221" w:rsidP="00805E7A">
            <w:pPr>
              <w:autoSpaceDE w:val="0"/>
              <w:autoSpaceDN w:val="0"/>
              <w:adjustRightInd w:val="0"/>
              <w:ind w:right="-1"/>
              <w:jc w:val="center"/>
              <w:rPr>
                <w:rFonts w:ascii="Arial" w:hAnsi="Arial" w:cs="Arial"/>
              </w:rPr>
            </w:pPr>
            <w:r>
              <w:rPr>
                <w:rFonts w:ascii="Arial" w:hAnsi="Arial" w:cs="Arial"/>
              </w:rPr>
              <w:t>…</w:t>
            </w:r>
          </w:p>
        </w:tc>
        <w:tc>
          <w:tcPr>
            <w:tcW w:w="1049" w:type="dxa"/>
          </w:tcPr>
          <w:p w14:paraId="71622E4B" w14:textId="77777777" w:rsidR="00E56221" w:rsidRDefault="00E56221" w:rsidP="00805E7A">
            <w:pPr>
              <w:autoSpaceDE w:val="0"/>
              <w:autoSpaceDN w:val="0"/>
              <w:adjustRightInd w:val="0"/>
              <w:ind w:right="-1"/>
              <w:jc w:val="center"/>
              <w:rPr>
                <w:rFonts w:ascii="Arial" w:hAnsi="Arial" w:cs="Arial"/>
              </w:rPr>
            </w:pPr>
            <w:r>
              <w:rPr>
                <w:rFonts w:ascii="Arial" w:hAnsi="Arial" w:cs="Arial"/>
              </w:rPr>
              <w:t>…</w:t>
            </w:r>
          </w:p>
        </w:tc>
        <w:tc>
          <w:tcPr>
            <w:tcW w:w="1049" w:type="dxa"/>
          </w:tcPr>
          <w:p w14:paraId="5E96E43D" w14:textId="77777777" w:rsidR="00E56221" w:rsidRDefault="00E56221" w:rsidP="00805E7A">
            <w:pPr>
              <w:autoSpaceDE w:val="0"/>
              <w:autoSpaceDN w:val="0"/>
              <w:adjustRightInd w:val="0"/>
              <w:ind w:right="-1"/>
              <w:jc w:val="center"/>
              <w:rPr>
                <w:rFonts w:ascii="Arial" w:hAnsi="Arial" w:cs="Arial"/>
              </w:rPr>
            </w:pPr>
            <w:r>
              <w:rPr>
                <w:rFonts w:ascii="Arial" w:hAnsi="Arial" w:cs="Arial"/>
              </w:rPr>
              <w:t>…</w:t>
            </w:r>
          </w:p>
        </w:tc>
        <w:tc>
          <w:tcPr>
            <w:tcW w:w="1049" w:type="dxa"/>
          </w:tcPr>
          <w:p w14:paraId="5DBECEB3" w14:textId="77777777" w:rsidR="00E56221" w:rsidRDefault="00E56221" w:rsidP="00805E7A">
            <w:pPr>
              <w:autoSpaceDE w:val="0"/>
              <w:autoSpaceDN w:val="0"/>
              <w:adjustRightInd w:val="0"/>
              <w:ind w:right="-1"/>
              <w:jc w:val="center"/>
              <w:rPr>
                <w:rFonts w:ascii="Arial" w:hAnsi="Arial" w:cs="Arial"/>
              </w:rPr>
            </w:pPr>
            <w:r>
              <w:rPr>
                <w:rFonts w:ascii="Arial" w:hAnsi="Arial" w:cs="Arial"/>
              </w:rPr>
              <w:t>…</w:t>
            </w:r>
          </w:p>
        </w:tc>
        <w:tc>
          <w:tcPr>
            <w:tcW w:w="1049" w:type="dxa"/>
          </w:tcPr>
          <w:p w14:paraId="7C0CA15C" w14:textId="77777777" w:rsidR="00E56221" w:rsidRDefault="00E56221" w:rsidP="00805E7A">
            <w:pPr>
              <w:autoSpaceDE w:val="0"/>
              <w:autoSpaceDN w:val="0"/>
              <w:adjustRightInd w:val="0"/>
              <w:ind w:right="-1"/>
              <w:jc w:val="center"/>
              <w:rPr>
                <w:rFonts w:ascii="Arial" w:hAnsi="Arial" w:cs="Arial"/>
              </w:rPr>
            </w:pPr>
            <w:r>
              <w:rPr>
                <w:rFonts w:ascii="Arial" w:hAnsi="Arial" w:cs="Arial"/>
              </w:rPr>
              <w:t>…</w:t>
            </w:r>
          </w:p>
        </w:tc>
      </w:tr>
    </w:tbl>
    <w:p w14:paraId="43D98CC1" w14:textId="77777777" w:rsidR="00E56221" w:rsidRDefault="00E56221" w:rsidP="00E56221">
      <w:pPr>
        <w:ind w:left="360" w:right="-1"/>
        <w:jc w:val="both"/>
        <w:rPr>
          <w:rFonts w:ascii="Arial" w:hAnsi="Arial" w:cs="Arial"/>
        </w:rPr>
      </w:pPr>
    </w:p>
    <w:p w14:paraId="0BF99C56" w14:textId="77777777" w:rsidR="00E56221" w:rsidRDefault="00E56221" w:rsidP="00E56221">
      <w:pPr>
        <w:ind w:left="360" w:right="-1"/>
        <w:jc w:val="both"/>
        <w:rPr>
          <w:rFonts w:ascii="Arial" w:hAnsi="Arial" w:cs="Arial"/>
        </w:rPr>
      </w:pPr>
    </w:p>
    <w:p w14:paraId="01EF4904" w14:textId="77777777" w:rsidR="00E56221" w:rsidRDefault="00E56221" w:rsidP="00E56221">
      <w:pPr>
        <w:ind w:left="360" w:right="-1"/>
        <w:jc w:val="both"/>
        <w:rPr>
          <w:rFonts w:ascii="Arial" w:hAnsi="Arial" w:cs="Arial"/>
        </w:rPr>
      </w:pPr>
    </w:p>
    <w:p w14:paraId="53D0D3A7" w14:textId="77777777" w:rsidR="00E56221" w:rsidRDefault="00E56221" w:rsidP="00E56221">
      <w:pPr>
        <w:spacing w:before="360"/>
        <w:ind w:left="391" w:firstLine="34"/>
        <w:jc w:val="both"/>
        <w:rPr>
          <w:rFonts w:ascii="Arial" w:hAnsi="Arial" w:cs="Arial"/>
        </w:rPr>
      </w:pPr>
      <w:r w:rsidRPr="00284E50">
        <w:rPr>
          <w:rFonts w:ascii="Arial" w:hAnsi="Arial" w:cs="Arial"/>
        </w:rPr>
        <w:t>per le ragioni di seguito indicate: ………………………………………………………………</w:t>
      </w:r>
    </w:p>
    <w:p w14:paraId="0D54862A" w14:textId="77777777" w:rsidR="00E56221" w:rsidRDefault="00E56221" w:rsidP="00E56221">
      <w:pPr>
        <w:ind w:left="708" w:right="-1" w:firstLine="348"/>
        <w:jc w:val="both"/>
        <w:rPr>
          <w:rFonts w:ascii="Arial" w:hAnsi="Arial" w:cs="Arial"/>
        </w:rPr>
      </w:pPr>
    </w:p>
    <w:p w14:paraId="7EABB13A" w14:textId="77777777" w:rsidR="00E56221" w:rsidRPr="00284E50" w:rsidRDefault="00E56221" w:rsidP="00E56221">
      <w:pPr>
        <w:pStyle w:val="Paragrafoelenco"/>
        <w:numPr>
          <w:ilvl w:val="0"/>
          <w:numId w:val="3"/>
        </w:numPr>
        <w:spacing w:after="120"/>
        <w:ind w:right="-1"/>
        <w:contextualSpacing w:val="0"/>
        <w:jc w:val="both"/>
        <w:rPr>
          <w:rFonts w:ascii="Arial" w:hAnsi="Arial" w:cs="Arial"/>
          <w:i/>
        </w:rPr>
      </w:pPr>
      <w:r>
        <w:rPr>
          <w:rFonts w:ascii="Arial" w:hAnsi="Arial" w:cs="Arial"/>
        </w:rPr>
        <w:t xml:space="preserve">in merito al </w:t>
      </w:r>
      <w:r w:rsidRPr="007E2D02">
        <w:rPr>
          <w:rFonts w:ascii="Arial" w:hAnsi="Arial" w:cs="Arial"/>
          <w:b/>
        </w:rPr>
        <w:t>punto 1.4.2.</w:t>
      </w:r>
      <w:r w:rsidRPr="009364CB">
        <w:rPr>
          <w:rFonts w:ascii="Arial" w:hAnsi="Arial" w:cs="Arial"/>
        </w:rPr>
        <w:t xml:space="preserve"> </w:t>
      </w:r>
      <w:r>
        <w:rPr>
          <w:rFonts w:ascii="Arial" w:hAnsi="Arial" w:cs="Arial"/>
        </w:rPr>
        <w:t>(</w:t>
      </w:r>
      <w:r w:rsidRPr="009364CB">
        <w:rPr>
          <w:rFonts w:ascii="Arial" w:hAnsi="Arial" w:cs="Arial"/>
        </w:rPr>
        <w:t>relativo all</w:t>
      </w:r>
      <w:r>
        <w:rPr>
          <w:rFonts w:ascii="Arial" w:hAnsi="Arial" w:cs="Arial"/>
        </w:rPr>
        <w:t xml:space="preserve">a possibilità di </w:t>
      </w:r>
      <w:r w:rsidRPr="00760D4C">
        <w:rPr>
          <w:rFonts w:ascii="Arial" w:hAnsi="Arial" w:cs="Arial"/>
          <w:b/>
        </w:rPr>
        <w:t>ridurre</w:t>
      </w:r>
      <w:r>
        <w:rPr>
          <w:rFonts w:ascii="Arial" w:hAnsi="Arial" w:cs="Arial"/>
        </w:rPr>
        <w:t xml:space="preserve"> </w:t>
      </w:r>
      <w:r w:rsidRPr="00212102">
        <w:rPr>
          <w:rFonts w:ascii="Arial" w:hAnsi="Arial" w:cs="Arial"/>
          <w:b/>
        </w:rPr>
        <w:t xml:space="preserve">fino ad un massimo del 30% di U1 e U2 per talune </w:t>
      </w:r>
      <w:r>
        <w:rPr>
          <w:rFonts w:ascii="Arial" w:hAnsi="Arial" w:cs="Arial"/>
          <w:b/>
        </w:rPr>
        <w:t>F</w:t>
      </w:r>
      <w:r w:rsidRPr="00212102">
        <w:rPr>
          <w:rFonts w:ascii="Arial" w:hAnsi="Arial" w:cs="Arial"/>
          <w:b/>
        </w:rPr>
        <w:t>razioni</w:t>
      </w:r>
      <w:r w:rsidRPr="009B31D4">
        <w:rPr>
          <w:rFonts w:ascii="Arial" w:hAnsi="Arial" w:cs="Arial"/>
        </w:rPr>
        <w:t xml:space="preserve"> del territorio comunale</w:t>
      </w:r>
      <w:r>
        <w:rPr>
          <w:rFonts w:ascii="Arial" w:hAnsi="Arial" w:cs="Arial"/>
        </w:rPr>
        <w:t>)</w:t>
      </w:r>
      <w:r w:rsidRPr="009B31D4">
        <w:rPr>
          <w:rFonts w:ascii="Arial" w:hAnsi="Arial" w:cs="Arial"/>
        </w:rPr>
        <w:t>,</w:t>
      </w:r>
      <w:r w:rsidRPr="009364CB">
        <w:rPr>
          <w:rFonts w:ascii="Arial" w:hAnsi="Arial" w:cs="Arial"/>
          <w:b/>
        </w:rPr>
        <w:t xml:space="preserve"> </w:t>
      </w:r>
      <w:r w:rsidRPr="009364CB">
        <w:rPr>
          <w:rFonts w:ascii="Arial" w:hAnsi="Arial" w:cs="Arial"/>
        </w:rPr>
        <w:t>si ritiene di</w:t>
      </w:r>
      <w:r>
        <w:rPr>
          <w:rFonts w:ascii="Arial" w:hAnsi="Arial" w:cs="Arial"/>
        </w:rPr>
        <w:t>:</w:t>
      </w:r>
    </w:p>
    <w:p w14:paraId="1BBAF236" w14:textId="77777777" w:rsidR="00E56221" w:rsidRDefault="00E56221" w:rsidP="00E56221">
      <w:pPr>
        <w:pStyle w:val="Paragrafoelenco"/>
        <w:numPr>
          <w:ilvl w:val="0"/>
          <w:numId w:val="4"/>
        </w:numPr>
        <w:spacing w:after="120"/>
        <w:ind w:right="-1"/>
        <w:contextualSpacing w:val="0"/>
        <w:jc w:val="both"/>
        <w:rPr>
          <w:rFonts w:ascii="Arial" w:hAnsi="Arial" w:cs="Arial"/>
        </w:rPr>
      </w:pPr>
      <w:r>
        <w:rPr>
          <w:rFonts w:ascii="Arial" w:hAnsi="Arial" w:cs="Arial"/>
        </w:rPr>
        <w:t>n</w:t>
      </w:r>
      <w:r w:rsidRPr="00284E50">
        <w:rPr>
          <w:rFonts w:ascii="Arial" w:hAnsi="Arial" w:cs="Arial"/>
        </w:rPr>
        <w:t>on apporta</w:t>
      </w:r>
      <w:r>
        <w:rPr>
          <w:rFonts w:ascii="Arial" w:hAnsi="Arial" w:cs="Arial"/>
        </w:rPr>
        <w:t>re</w:t>
      </w:r>
      <w:r w:rsidRPr="00284E50">
        <w:rPr>
          <w:rFonts w:ascii="Arial" w:hAnsi="Arial" w:cs="Arial"/>
        </w:rPr>
        <w:t xml:space="preserve"> variazioni relative alle </w:t>
      </w:r>
      <w:r>
        <w:rPr>
          <w:rFonts w:ascii="Arial" w:hAnsi="Arial" w:cs="Arial"/>
        </w:rPr>
        <w:t>F</w:t>
      </w:r>
      <w:r w:rsidRPr="00284E50">
        <w:rPr>
          <w:rFonts w:ascii="Arial" w:hAnsi="Arial" w:cs="Arial"/>
        </w:rPr>
        <w:t>razioni</w:t>
      </w:r>
      <w:r>
        <w:rPr>
          <w:rFonts w:ascii="Arial" w:hAnsi="Arial" w:cs="Arial"/>
        </w:rPr>
        <w:t>;</w:t>
      </w:r>
    </w:p>
    <w:p w14:paraId="6DEACA12" w14:textId="77777777" w:rsidR="00E56221" w:rsidRDefault="00E56221" w:rsidP="00E56221">
      <w:pPr>
        <w:pStyle w:val="Paragrafoelenco"/>
        <w:spacing w:after="120"/>
        <w:ind w:left="360" w:right="-1"/>
        <w:contextualSpacing w:val="0"/>
        <w:jc w:val="both"/>
        <w:rPr>
          <w:rFonts w:ascii="Arial" w:hAnsi="Arial" w:cs="Arial"/>
          <w:i/>
        </w:rPr>
      </w:pPr>
      <w:r>
        <w:rPr>
          <w:rFonts w:ascii="Arial" w:hAnsi="Arial" w:cs="Arial"/>
          <w:i/>
        </w:rPr>
        <w:t xml:space="preserve">ovvero </w:t>
      </w:r>
    </w:p>
    <w:p w14:paraId="6357072D" w14:textId="77777777" w:rsidR="00E56221" w:rsidRDefault="00E56221" w:rsidP="00E56221">
      <w:pPr>
        <w:pStyle w:val="Paragrafoelenco"/>
        <w:numPr>
          <w:ilvl w:val="0"/>
          <w:numId w:val="4"/>
        </w:numPr>
        <w:spacing w:after="120"/>
        <w:ind w:left="1066" w:right="-1" w:hanging="357"/>
        <w:contextualSpacing w:val="0"/>
        <w:jc w:val="both"/>
        <w:rPr>
          <w:rFonts w:ascii="Arial" w:hAnsi="Arial" w:cs="Arial"/>
        </w:rPr>
      </w:pPr>
      <w:r w:rsidRPr="00284E50">
        <w:rPr>
          <w:rFonts w:ascii="Arial" w:hAnsi="Arial" w:cs="Arial"/>
        </w:rPr>
        <w:t>stabilire le seguenti percentuali di riduzione d</w:t>
      </w:r>
      <w:r>
        <w:rPr>
          <w:rFonts w:ascii="Arial" w:hAnsi="Arial" w:cs="Arial"/>
        </w:rPr>
        <w:t xml:space="preserve">ei valori unitari </w:t>
      </w:r>
      <w:r w:rsidRPr="00284E50">
        <w:rPr>
          <w:rFonts w:ascii="Arial" w:hAnsi="Arial" w:cs="Arial"/>
        </w:rPr>
        <w:t xml:space="preserve">U1 e/o U2 per le </w:t>
      </w:r>
      <w:r>
        <w:rPr>
          <w:rFonts w:ascii="Arial" w:hAnsi="Arial" w:cs="Arial"/>
        </w:rPr>
        <w:t>seguenti F</w:t>
      </w:r>
      <w:r w:rsidRPr="00284E50">
        <w:rPr>
          <w:rFonts w:ascii="Arial" w:hAnsi="Arial" w:cs="Arial"/>
        </w:rPr>
        <w:t>razioni:</w:t>
      </w:r>
      <w:r>
        <w:rPr>
          <w:rFonts w:ascii="Arial" w:hAnsi="Arial" w:cs="Arial"/>
        </w:rPr>
        <w:t xml:space="preserve"> </w:t>
      </w:r>
    </w:p>
    <w:p w14:paraId="1CBB4641" w14:textId="77777777" w:rsidR="00E56221" w:rsidRPr="007E2D02" w:rsidRDefault="00E56221" w:rsidP="00E56221">
      <w:pPr>
        <w:spacing w:after="0"/>
        <w:ind w:left="709" w:right="-1"/>
        <w:jc w:val="both"/>
        <w:rPr>
          <w:rFonts w:ascii="Arial" w:hAnsi="Arial" w:cs="Arial"/>
        </w:rPr>
      </w:pPr>
      <w:r>
        <w:rPr>
          <w:rFonts w:ascii="Arial" w:hAnsi="Arial" w:cs="Arial"/>
        </w:rPr>
        <w:t>n</w:t>
      </w:r>
      <w:r w:rsidRPr="007E2D02">
        <w:rPr>
          <w:rFonts w:ascii="Arial" w:hAnsi="Arial" w:cs="Arial"/>
        </w:rPr>
        <w:t xml:space="preserve">ome Frazione   </w:t>
      </w:r>
      <w:r w:rsidRPr="007E2D02">
        <w:rPr>
          <w:rFonts w:ascii="Arial" w:hAnsi="Arial" w:cs="Arial"/>
        </w:rPr>
        <w:tab/>
      </w:r>
      <w:r w:rsidRPr="007E2D02">
        <w:rPr>
          <w:rFonts w:ascii="Arial" w:hAnsi="Arial" w:cs="Arial"/>
        </w:rPr>
        <w:tab/>
        <w:t>% riduzione U1</w:t>
      </w:r>
      <w:r w:rsidRPr="007E2D02">
        <w:rPr>
          <w:rFonts w:ascii="Arial" w:hAnsi="Arial" w:cs="Arial"/>
        </w:rPr>
        <w:tab/>
      </w:r>
      <w:r w:rsidRPr="007E2D02">
        <w:rPr>
          <w:rFonts w:ascii="Arial" w:hAnsi="Arial" w:cs="Arial"/>
        </w:rPr>
        <w:tab/>
        <w:t>% riduzione U2</w:t>
      </w:r>
    </w:p>
    <w:p w14:paraId="5782FD95" w14:textId="77777777" w:rsidR="00E56221" w:rsidRPr="007E2D02" w:rsidRDefault="00E56221" w:rsidP="00E56221">
      <w:pPr>
        <w:spacing w:after="0"/>
        <w:ind w:left="709" w:right="-1"/>
        <w:jc w:val="both"/>
        <w:rPr>
          <w:rFonts w:ascii="Arial" w:hAnsi="Arial" w:cs="Arial"/>
        </w:rPr>
      </w:pPr>
      <w:r w:rsidRPr="007E2D02">
        <w:rPr>
          <w:rFonts w:ascii="Arial" w:hAnsi="Arial" w:cs="Arial"/>
        </w:rPr>
        <w:t>…………………</w:t>
      </w:r>
      <w:r w:rsidRPr="007E2D02">
        <w:rPr>
          <w:rFonts w:ascii="Arial" w:hAnsi="Arial" w:cs="Arial"/>
        </w:rPr>
        <w:tab/>
      </w:r>
      <w:r w:rsidRPr="007E2D02">
        <w:rPr>
          <w:rFonts w:ascii="Arial" w:hAnsi="Arial" w:cs="Arial"/>
        </w:rPr>
        <w:tab/>
        <w:t>-…%</w:t>
      </w:r>
      <w:r w:rsidRPr="007E2D02">
        <w:rPr>
          <w:rFonts w:ascii="Arial" w:hAnsi="Arial" w:cs="Arial"/>
        </w:rPr>
        <w:tab/>
      </w:r>
      <w:r w:rsidRPr="007E2D02">
        <w:rPr>
          <w:rFonts w:ascii="Arial" w:hAnsi="Arial" w:cs="Arial"/>
        </w:rPr>
        <w:tab/>
      </w:r>
      <w:r w:rsidRPr="007E2D02">
        <w:rPr>
          <w:rFonts w:ascii="Arial" w:hAnsi="Arial" w:cs="Arial"/>
        </w:rPr>
        <w:tab/>
      </w:r>
      <w:r w:rsidRPr="007E2D02">
        <w:rPr>
          <w:rFonts w:ascii="Arial" w:hAnsi="Arial" w:cs="Arial"/>
        </w:rPr>
        <w:tab/>
        <w:t>-…%</w:t>
      </w:r>
    </w:p>
    <w:p w14:paraId="57473264" w14:textId="77777777" w:rsidR="00E56221" w:rsidRPr="007E2D02" w:rsidRDefault="00E56221" w:rsidP="00E56221">
      <w:pPr>
        <w:spacing w:after="0"/>
        <w:ind w:left="709" w:right="-1"/>
        <w:jc w:val="both"/>
        <w:rPr>
          <w:rFonts w:ascii="Arial" w:hAnsi="Arial" w:cs="Arial"/>
        </w:rPr>
      </w:pPr>
      <w:r w:rsidRPr="007E2D02">
        <w:rPr>
          <w:rFonts w:ascii="Arial" w:hAnsi="Arial" w:cs="Arial"/>
        </w:rPr>
        <w:t>…………………</w:t>
      </w:r>
      <w:r w:rsidRPr="007E2D02">
        <w:rPr>
          <w:rFonts w:ascii="Arial" w:hAnsi="Arial" w:cs="Arial"/>
        </w:rPr>
        <w:tab/>
      </w:r>
      <w:r w:rsidRPr="007E2D02">
        <w:rPr>
          <w:rFonts w:ascii="Arial" w:hAnsi="Arial" w:cs="Arial"/>
        </w:rPr>
        <w:tab/>
        <w:t>-…%</w:t>
      </w:r>
      <w:r w:rsidRPr="007E2D02">
        <w:rPr>
          <w:rFonts w:ascii="Arial" w:hAnsi="Arial" w:cs="Arial"/>
        </w:rPr>
        <w:tab/>
      </w:r>
      <w:r w:rsidRPr="007E2D02">
        <w:rPr>
          <w:rFonts w:ascii="Arial" w:hAnsi="Arial" w:cs="Arial"/>
        </w:rPr>
        <w:tab/>
      </w:r>
      <w:r w:rsidRPr="007E2D02">
        <w:rPr>
          <w:rFonts w:ascii="Arial" w:hAnsi="Arial" w:cs="Arial"/>
        </w:rPr>
        <w:tab/>
      </w:r>
      <w:r w:rsidRPr="007E2D02">
        <w:rPr>
          <w:rFonts w:ascii="Arial" w:hAnsi="Arial" w:cs="Arial"/>
        </w:rPr>
        <w:tab/>
        <w:t>-…%</w:t>
      </w:r>
    </w:p>
    <w:p w14:paraId="61650A6E" w14:textId="77777777" w:rsidR="00E56221" w:rsidRPr="007E2D02" w:rsidRDefault="00E56221" w:rsidP="00E56221">
      <w:pPr>
        <w:spacing w:after="0"/>
        <w:ind w:left="709" w:right="-1"/>
        <w:jc w:val="both"/>
        <w:rPr>
          <w:rFonts w:ascii="Arial" w:hAnsi="Arial" w:cs="Arial"/>
        </w:rPr>
      </w:pPr>
      <w:r w:rsidRPr="007E2D02">
        <w:rPr>
          <w:rFonts w:ascii="Arial" w:hAnsi="Arial" w:cs="Arial"/>
        </w:rPr>
        <w:t>…………………</w:t>
      </w:r>
      <w:r w:rsidRPr="007E2D02">
        <w:rPr>
          <w:rFonts w:ascii="Arial" w:hAnsi="Arial" w:cs="Arial"/>
        </w:rPr>
        <w:tab/>
      </w:r>
      <w:r w:rsidRPr="007E2D02">
        <w:rPr>
          <w:rFonts w:ascii="Arial" w:hAnsi="Arial" w:cs="Arial"/>
        </w:rPr>
        <w:tab/>
        <w:t>-…%</w:t>
      </w:r>
      <w:r w:rsidRPr="007E2D02">
        <w:rPr>
          <w:rFonts w:ascii="Arial" w:hAnsi="Arial" w:cs="Arial"/>
        </w:rPr>
        <w:tab/>
      </w:r>
      <w:r w:rsidRPr="007E2D02">
        <w:rPr>
          <w:rFonts w:ascii="Arial" w:hAnsi="Arial" w:cs="Arial"/>
        </w:rPr>
        <w:tab/>
      </w:r>
      <w:r w:rsidRPr="007E2D02">
        <w:rPr>
          <w:rFonts w:ascii="Arial" w:hAnsi="Arial" w:cs="Arial"/>
        </w:rPr>
        <w:tab/>
      </w:r>
      <w:r w:rsidRPr="007E2D02">
        <w:rPr>
          <w:rFonts w:ascii="Arial" w:hAnsi="Arial" w:cs="Arial"/>
        </w:rPr>
        <w:tab/>
        <w:t>-…%</w:t>
      </w:r>
    </w:p>
    <w:p w14:paraId="7C4E1192" w14:textId="77777777" w:rsidR="00E56221" w:rsidRPr="007E2D02" w:rsidRDefault="00E56221" w:rsidP="00E56221">
      <w:pPr>
        <w:spacing w:after="0"/>
        <w:ind w:left="709" w:right="-1"/>
        <w:jc w:val="both"/>
        <w:rPr>
          <w:rFonts w:ascii="Arial" w:hAnsi="Arial" w:cs="Arial"/>
        </w:rPr>
      </w:pPr>
      <w:r w:rsidRPr="007E2D02">
        <w:rPr>
          <w:rFonts w:ascii="Arial" w:hAnsi="Arial" w:cs="Arial"/>
        </w:rPr>
        <w:t>…………………</w:t>
      </w:r>
      <w:r w:rsidRPr="007E2D02">
        <w:rPr>
          <w:rFonts w:ascii="Arial" w:hAnsi="Arial" w:cs="Arial"/>
        </w:rPr>
        <w:tab/>
      </w:r>
      <w:r w:rsidRPr="007E2D02">
        <w:rPr>
          <w:rFonts w:ascii="Arial" w:hAnsi="Arial" w:cs="Arial"/>
        </w:rPr>
        <w:tab/>
        <w:t>-…%</w:t>
      </w:r>
      <w:r w:rsidRPr="007E2D02">
        <w:rPr>
          <w:rFonts w:ascii="Arial" w:hAnsi="Arial" w:cs="Arial"/>
        </w:rPr>
        <w:tab/>
      </w:r>
      <w:r w:rsidRPr="007E2D02">
        <w:rPr>
          <w:rFonts w:ascii="Arial" w:hAnsi="Arial" w:cs="Arial"/>
        </w:rPr>
        <w:tab/>
      </w:r>
      <w:r w:rsidRPr="007E2D02">
        <w:rPr>
          <w:rFonts w:ascii="Arial" w:hAnsi="Arial" w:cs="Arial"/>
        </w:rPr>
        <w:tab/>
      </w:r>
      <w:r w:rsidRPr="007E2D02">
        <w:rPr>
          <w:rFonts w:ascii="Arial" w:hAnsi="Arial" w:cs="Arial"/>
        </w:rPr>
        <w:tab/>
        <w:t>-…%</w:t>
      </w:r>
    </w:p>
    <w:p w14:paraId="5A0518A8" w14:textId="77777777" w:rsidR="00E56221" w:rsidRDefault="00E56221" w:rsidP="00E56221">
      <w:pPr>
        <w:spacing w:before="240"/>
        <w:ind w:left="709" w:right="-1" w:hanging="284"/>
        <w:jc w:val="both"/>
        <w:rPr>
          <w:rFonts w:ascii="Arial" w:hAnsi="Arial" w:cs="Arial"/>
        </w:rPr>
      </w:pPr>
      <w:r>
        <w:rPr>
          <w:rFonts w:ascii="Arial" w:hAnsi="Arial" w:cs="Arial"/>
        </w:rPr>
        <w:t>p</w:t>
      </w:r>
      <w:r w:rsidRPr="00284E50">
        <w:rPr>
          <w:rFonts w:ascii="Arial" w:hAnsi="Arial" w:cs="Arial"/>
        </w:rPr>
        <w:t>er le ragioni di seguito indicate: ………………………………………………………………</w:t>
      </w:r>
    </w:p>
    <w:p w14:paraId="108FC05F" w14:textId="77777777" w:rsidR="00E56221" w:rsidRPr="00284E50" w:rsidRDefault="00E56221" w:rsidP="00E56221">
      <w:pPr>
        <w:ind w:left="720" w:right="-1" w:firstLine="348"/>
        <w:jc w:val="both"/>
        <w:rPr>
          <w:rFonts w:ascii="Arial" w:hAnsi="Arial" w:cs="Arial"/>
        </w:rPr>
      </w:pPr>
    </w:p>
    <w:p w14:paraId="75D3C018" w14:textId="77777777" w:rsidR="00E56221" w:rsidRPr="00284E50" w:rsidRDefault="00E56221" w:rsidP="00E56221">
      <w:pPr>
        <w:pStyle w:val="Paragrafoelenco"/>
        <w:numPr>
          <w:ilvl w:val="0"/>
          <w:numId w:val="3"/>
        </w:numPr>
        <w:spacing w:after="120"/>
        <w:ind w:right="-1"/>
        <w:contextualSpacing w:val="0"/>
        <w:jc w:val="both"/>
        <w:rPr>
          <w:rFonts w:ascii="Arial" w:hAnsi="Arial" w:cs="Arial"/>
        </w:rPr>
      </w:pPr>
      <w:r>
        <w:rPr>
          <w:rFonts w:ascii="Arial" w:hAnsi="Arial" w:cs="Arial"/>
        </w:rPr>
        <w:t xml:space="preserve">in merito al </w:t>
      </w:r>
      <w:r w:rsidRPr="007E2D02">
        <w:rPr>
          <w:rFonts w:ascii="Arial" w:hAnsi="Arial" w:cs="Arial"/>
          <w:b/>
        </w:rPr>
        <w:t>punto 1.4.3.</w:t>
      </w:r>
      <w:r>
        <w:rPr>
          <w:rFonts w:ascii="Arial" w:hAnsi="Arial" w:cs="Arial"/>
        </w:rPr>
        <w:t xml:space="preserve"> (relativo alla possibilità di ridurre </w:t>
      </w:r>
      <w:r w:rsidRPr="00CE25B2">
        <w:rPr>
          <w:rFonts w:ascii="Arial" w:hAnsi="Arial" w:cs="Arial"/>
        </w:rPr>
        <w:t>gli oneri di urbanizzazione secondaria (U2)</w:t>
      </w:r>
      <w:r>
        <w:rPr>
          <w:rFonts w:ascii="Arial" w:hAnsi="Arial" w:cs="Arial"/>
        </w:rPr>
        <w:t>,</w:t>
      </w:r>
      <w:r w:rsidRPr="00CE25B2">
        <w:rPr>
          <w:rFonts w:ascii="Arial" w:hAnsi="Arial" w:cs="Arial"/>
        </w:rPr>
        <w:t xml:space="preserve"> fino ad un massimo del 50%</w:t>
      </w:r>
      <w:r>
        <w:rPr>
          <w:rFonts w:ascii="Arial" w:hAnsi="Arial" w:cs="Arial"/>
        </w:rPr>
        <w:t>, per gli i</w:t>
      </w:r>
      <w:r w:rsidRPr="00CE25B2">
        <w:rPr>
          <w:rFonts w:ascii="Arial" w:hAnsi="Arial" w:cs="Arial"/>
        </w:rPr>
        <w:t xml:space="preserve">nterventi relativi a </w:t>
      </w:r>
      <w:r w:rsidRPr="00212102">
        <w:rPr>
          <w:rFonts w:ascii="Arial" w:hAnsi="Arial" w:cs="Arial"/>
          <w:b/>
        </w:rPr>
        <w:t>residenze per anziani e a strutture socioassistenziali</w:t>
      </w:r>
      <w:r>
        <w:rPr>
          <w:rFonts w:ascii="Arial" w:hAnsi="Arial" w:cs="Arial"/>
          <w:b/>
        </w:rPr>
        <w:t xml:space="preserve">, </w:t>
      </w:r>
      <w:r w:rsidRPr="00212102">
        <w:rPr>
          <w:rFonts w:ascii="Arial" w:hAnsi="Arial" w:cs="Arial"/>
          <w:b/>
        </w:rPr>
        <w:t xml:space="preserve">sanitarie </w:t>
      </w:r>
      <w:proofErr w:type="gramStart"/>
      <w:r w:rsidRPr="00212102">
        <w:rPr>
          <w:rFonts w:ascii="Arial" w:hAnsi="Arial" w:cs="Arial"/>
          <w:b/>
        </w:rPr>
        <w:t>ed</w:t>
      </w:r>
      <w:proofErr w:type="gramEnd"/>
      <w:r w:rsidRPr="00212102">
        <w:rPr>
          <w:rFonts w:ascii="Arial" w:hAnsi="Arial" w:cs="Arial"/>
          <w:b/>
        </w:rPr>
        <w:t xml:space="preserve"> educative</w:t>
      </w:r>
      <w:r>
        <w:rPr>
          <w:rFonts w:ascii="Arial" w:hAnsi="Arial" w:cs="Arial"/>
          <w:b/>
        </w:rPr>
        <w:t>)</w:t>
      </w:r>
      <w:r w:rsidRPr="00695BD0">
        <w:rPr>
          <w:rFonts w:ascii="Arial" w:hAnsi="Arial" w:cs="Arial"/>
        </w:rPr>
        <w:t>, si ritiene di</w:t>
      </w:r>
      <w:r>
        <w:rPr>
          <w:rFonts w:ascii="Arial" w:hAnsi="Arial" w:cs="Arial"/>
        </w:rPr>
        <w:t>:</w:t>
      </w:r>
      <w:r w:rsidRPr="00695BD0">
        <w:rPr>
          <w:rFonts w:ascii="Arial" w:hAnsi="Arial" w:cs="Arial"/>
        </w:rPr>
        <w:t xml:space="preserve"> </w:t>
      </w:r>
    </w:p>
    <w:p w14:paraId="577D52C7" w14:textId="77777777" w:rsidR="00E56221" w:rsidRDefault="00E56221" w:rsidP="00E56221">
      <w:pPr>
        <w:pStyle w:val="Paragrafoelenco"/>
        <w:numPr>
          <w:ilvl w:val="0"/>
          <w:numId w:val="4"/>
        </w:numPr>
        <w:spacing w:after="120"/>
        <w:ind w:right="-1"/>
        <w:contextualSpacing w:val="0"/>
        <w:jc w:val="both"/>
        <w:rPr>
          <w:rFonts w:ascii="Arial" w:hAnsi="Arial" w:cs="Arial"/>
        </w:rPr>
      </w:pPr>
      <w:r>
        <w:rPr>
          <w:rFonts w:ascii="Arial" w:hAnsi="Arial" w:cs="Arial"/>
        </w:rPr>
        <w:t>n</w:t>
      </w:r>
      <w:r w:rsidRPr="00284E50">
        <w:rPr>
          <w:rFonts w:ascii="Arial" w:hAnsi="Arial" w:cs="Arial"/>
        </w:rPr>
        <w:t>on applica</w:t>
      </w:r>
      <w:r>
        <w:rPr>
          <w:rFonts w:ascii="Arial" w:hAnsi="Arial" w:cs="Arial"/>
        </w:rPr>
        <w:t>re</w:t>
      </w:r>
      <w:r w:rsidRPr="00284E50">
        <w:rPr>
          <w:rFonts w:ascii="Arial" w:hAnsi="Arial" w:cs="Arial"/>
        </w:rPr>
        <w:t xml:space="preserve"> </w:t>
      </w:r>
      <w:r>
        <w:rPr>
          <w:rFonts w:ascii="Arial" w:hAnsi="Arial" w:cs="Arial"/>
        </w:rPr>
        <w:t>alcu</w:t>
      </w:r>
      <w:r w:rsidRPr="00284E50">
        <w:rPr>
          <w:rFonts w:ascii="Arial" w:hAnsi="Arial" w:cs="Arial"/>
        </w:rPr>
        <w:t>na riduzione</w:t>
      </w:r>
      <w:r>
        <w:rPr>
          <w:rFonts w:ascii="Arial" w:hAnsi="Arial" w:cs="Arial"/>
        </w:rPr>
        <w:t>;</w:t>
      </w:r>
    </w:p>
    <w:p w14:paraId="7DDD7215" w14:textId="77777777" w:rsidR="00E56221" w:rsidRDefault="00E56221" w:rsidP="00E56221">
      <w:pPr>
        <w:pStyle w:val="Paragrafoelenco"/>
        <w:spacing w:after="120"/>
        <w:ind w:left="360" w:right="-1"/>
        <w:contextualSpacing w:val="0"/>
        <w:jc w:val="both"/>
        <w:rPr>
          <w:rFonts w:ascii="Arial" w:hAnsi="Arial" w:cs="Arial"/>
          <w:i/>
        </w:rPr>
      </w:pPr>
      <w:r>
        <w:rPr>
          <w:rFonts w:ascii="Arial" w:hAnsi="Arial" w:cs="Arial"/>
          <w:i/>
        </w:rPr>
        <w:t xml:space="preserve">ovvero </w:t>
      </w:r>
    </w:p>
    <w:p w14:paraId="336E8F02" w14:textId="77777777" w:rsidR="00E56221" w:rsidRDefault="00E56221" w:rsidP="00E56221">
      <w:pPr>
        <w:pStyle w:val="Paragrafoelenco"/>
        <w:numPr>
          <w:ilvl w:val="0"/>
          <w:numId w:val="4"/>
        </w:numPr>
        <w:spacing w:after="120"/>
        <w:ind w:right="-1"/>
        <w:contextualSpacing w:val="0"/>
        <w:jc w:val="both"/>
        <w:rPr>
          <w:rFonts w:ascii="Arial" w:hAnsi="Arial" w:cs="Arial"/>
        </w:rPr>
      </w:pPr>
      <w:r w:rsidRPr="00284E50">
        <w:rPr>
          <w:rFonts w:ascii="Arial" w:hAnsi="Arial" w:cs="Arial"/>
        </w:rPr>
        <w:t>stabilire l</w:t>
      </w:r>
      <w:r>
        <w:rPr>
          <w:rFonts w:ascii="Arial" w:hAnsi="Arial" w:cs="Arial"/>
        </w:rPr>
        <w:t>a</w:t>
      </w:r>
      <w:r w:rsidRPr="00284E50">
        <w:rPr>
          <w:rFonts w:ascii="Arial" w:hAnsi="Arial" w:cs="Arial"/>
        </w:rPr>
        <w:t xml:space="preserve"> </w:t>
      </w:r>
      <w:r w:rsidRPr="008A0527">
        <w:rPr>
          <w:rFonts w:ascii="Arial" w:hAnsi="Arial" w:cs="Arial"/>
        </w:rPr>
        <w:t>seguente</w:t>
      </w:r>
      <w:r>
        <w:rPr>
          <w:rFonts w:ascii="Arial" w:hAnsi="Arial" w:cs="Arial"/>
        </w:rPr>
        <w:t xml:space="preserve"> percentuale di</w:t>
      </w:r>
      <w:r w:rsidRPr="00284E50">
        <w:rPr>
          <w:rFonts w:ascii="Arial" w:hAnsi="Arial" w:cs="Arial"/>
        </w:rPr>
        <w:t xml:space="preserve"> riduzioni </w:t>
      </w:r>
      <w:r>
        <w:rPr>
          <w:rFonts w:ascii="Arial" w:hAnsi="Arial" w:cs="Arial"/>
        </w:rPr>
        <w:t>del valore unitario U2: …%</w:t>
      </w:r>
    </w:p>
    <w:p w14:paraId="33711179" w14:textId="77777777" w:rsidR="00E56221" w:rsidRDefault="00E56221" w:rsidP="00E56221">
      <w:pPr>
        <w:ind w:left="708" w:right="-1" w:hanging="344"/>
        <w:jc w:val="both"/>
        <w:rPr>
          <w:rFonts w:ascii="Arial" w:hAnsi="Arial" w:cs="Arial"/>
        </w:rPr>
      </w:pPr>
      <w:r w:rsidRPr="008A0527">
        <w:rPr>
          <w:rFonts w:ascii="Arial" w:hAnsi="Arial" w:cs="Arial"/>
        </w:rPr>
        <w:t>per le ragioni di seguito indicate: ………………………………………………………………</w:t>
      </w:r>
    </w:p>
    <w:p w14:paraId="13B82F51" w14:textId="77777777" w:rsidR="00E56221" w:rsidRPr="00BC0C0A" w:rsidRDefault="00E56221" w:rsidP="00E56221">
      <w:pPr>
        <w:ind w:left="708" w:right="-1" w:firstLine="348"/>
        <w:jc w:val="both"/>
        <w:rPr>
          <w:rFonts w:ascii="Arial" w:hAnsi="Arial" w:cs="Arial"/>
        </w:rPr>
      </w:pPr>
    </w:p>
    <w:p w14:paraId="1BFC0088" w14:textId="77777777" w:rsidR="00E56221" w:rsidRPr="00BC0C0A" w:rsidRDefault="00E56221" w:rsidP="00E56221">
      <w:pPr>
        <w:pStyle w:val="Paragrafoelenco"/>
        <w:numPr>
          <w:ilvl w:val="0"/>
          <w:numId w:val="3"/>
        </w:numPr>
        <w:spacing w:after="120"/>
        <w:ind w:right="-1"/>
        <w:contextualSpacing w:val="0"/>
        <w:jc w:val="both"/>
        <w:rPr>
          <w:rFonts w:ascii="Arial" w:hAnsi="Arial" w:cs="Arial"/>
          <w:i/>
        </w:rPr>
      </w:pPr>
      <w:r>
        <w:rPr>
          <w:rFonts w:ascii="Arial" w:hAnsi="Arial" w:cs="Arial"/>
        </w:rPr>
        <w:t xml:space="preserve">in merito al </w:t>
      </w:r>
      <w:r w:rsidRPr="007E2D02">
        <w:rPr>
          <w:rFonts w:ascii="Arial" w:hAnsi="Arial" w:cs="Arial"/>
          <w:b/>
        </w:rPr>
        <w:t>punto 1.4.4.</w:t>
      </w:r>
      <w:r w:rsidRPr="00186A36">
        <w:rPr>
          <w:rFonts w:ascii="Arial" w:hAnsi="Arial" w:cs="Arial"/>
        </w:rPr>
        <w:t xml:space="preserve"> </w:t>
      </w:r>
      <w:r>
        <w:rPr>
          <w:rFonts w:ascii="Arial" w:hAnsi="Arial" w:cs="Arial"/>
        </w:rPr>
        <w:t>(</w:t>
      </w:r>
      <w:r w:rsidRPr="00186A36">
        <w:rPr>
          <w:rFonts w:ascii="Arial" w:hAnsi="Arial" w:cs="Arial"/>
        </w:rPr>
        <w:t>relativo alla possibilità di ridurre U1 e U2</w:t>
      </w:r>
      <w:r>
        <w:rPr>
          <w:rFonts w:ascii="Arial" w:hAnsi="Arial" w:cs="Arial"/>
        </w:rPr>
        <w:t>,</w:t>
      </w:r>
      <w:r w:rsidRPr="00186A36">
        <w:rPr>
          <w:rFonts w:ascii="Arial" w:hAnsi="Arial" w:cs="Arial"/>
        </w:rPr>
        <w:t xml:space="preserve"> fino ad un massimo del 20%, in caso di interventi di </w:t>
      </w:r>
      <w:r w:rsidRPr="00212102">
        <w:rPr>
          <w:rFonts w:ascii="Arial" w:hAnsi="Arial" w:cs="Arial"/>
          <w:b/>
        </w:rPr>
        <w:t>edilizia residenziale sociale</w:t>
      </w:r>
      <w:r w:rsidRPr="00186A36">
        <w:rPr>
          <w:rFonts w:ascii="Arial" w:hAnsi="Arial" w:cs="Arial"/>
        </w:rPr>
        <w:t xml:space="preserve">, di cui al D.I. 22/4/2008, comprensivi di quelli di edilizia residenziale convenzionata ai sensi degli artt.32 e 33, comma 3, della L.R. </w:t>
      </w:r>
      <w:r>
        <w:rPr>
          <w:rFonts w:ascii="Arial" w:hAnsi="Arial" w:cs="Arial"/>
        </w:rPr>
        <w:t>n.</w:t>
      </w:r>
      <w:r w:rsidRPr="00186A36">
        <w:rPr>
          <w:rFonts w:ascii="Arial" w:hAnsi="Arial" w:cs="Arial"/>
        </w:rPr>
        <w:t xml:space="preserve"> 15/2013 a condizione che gli alloggi non superino i 95 mq. </w:t>
      </w:r>
      <w:r>
        <w:rPr>
          <w:rFonts w:ascii="Arial" w:hAnsi="Arial" w:cs="Arial"/>
        </w:rPr>
        <w:t>d</w:t>
      </w:r>
      <w:r w:rsidRPr="00186A36">
        <w:rPr>
          <w:rFonts w:ascii="Arial" w:hAnsi="Arial" w:cs="Arial"/>
        </w:rPr>
        <w:t>i SU</w:t>
      </w:r>
      <w:r>
        <w:rPr>
          <w:rFonts w:ascii="Arial" w:hAnsi="Arial" w:cs="Arial"/>
        </w:rPr>
        <w:t>)</w:t>
      </w:r>
      <w:r w:rsidRPr="00186A36">
        <w:rPr>
          <w:rFonts w:ascii="Arial" w:hAnsi="Arial" w:cs="Arial"/>
        </w:rPr>
        <w:t xml:space="preserve"> si ritiene </w:t>
      </w:r>
      <w:r>
        <w:rPr>
          <w:rFonts w:ascii="Arial" w:hAnsi="Arial" w:cs="Arial"/>
        </w:rPr>
        <w:t>di:</w:t>
      </w:r>
    </w:p>
    <w:p w14:paraId="2DAD2D89" w14:textId="77777777" w:rsidR="00E56221" w:rsidRDefault="00E56221" w:rsidP="00E56221">
      <w:pPr>
        <w:pStyle w:val="Paragrafoelenco"/>
        <w:numPr>
          <w:ilvl w:val="0"/>
          <w:numId w:val="4"/>
        </w:numPr>
        <w:spacing w:after="120"/>
        <w:ind w:right="-1"/>
        <w:contextualSpacing w:val="0"/>
        <w:jc w:val="both"/>
        <w:rPr>
          <w:rFonts w:ascii="Arial" w:hAnsi="Arial" w:cs="Arial"/>
        </w:rPr>
      </w:pPr>
      <w:r>
        <w:rPr>
          <w:rFonts w:ascii="Arial" w:hAnsi="Arial" w:cs="Arial"/>
        </w:rPr>
        <w:t>n</w:t>
      </w:r>
      <w:r w:rsidRPr="00284E50">
        <w:rPr>
          <w:rFonts w:ascii="Arial" w:hAnsi="Arial" w:cs="Arial"/>
        </w:rPr>
        <w:t>on applica</w:t>
      </w:r>
      <w:r>
        <w:rPr>
          <w:rFonts w:ascii="Arial" w:hAnsi="Arial" w:cs="Arial"/>
        </w:rPr>
        <w:t>re</w:t>
      </w:r>
      <w:r w:rsidRPr="00284E50">
        <w:rPr>
          <w:rFonts w:ascii="Arial" w:hAnsi="Arial" w:cs="Arial"/>
        </w:rPr>
        <w:t xml:space="preserve"> </w:t>
      </w:r>
      <w:r>
        <w:rPr>
          <w:rFonts w:ascii="Arial" w:hAnsi="Arial" w:cs="Arial"/>
        </w:rPr>
        <w:t>alcu</w:t>
      </w:r>
      <w:r w:rsidRPr="00284E50">
        <w:rPr>
          <w:rFonts w:ascii="Arial" w:hAnsi="Arial" w:cs="Arial"/>
        </w:rPr>
        <w:t>na riduzione</w:t>
      </w:r>
      <w:r>
        <w:rPr>
          <w:rFonts w:ascii="Arial" w:hAnsi="Arial" w:cs="Arial"/>
        </w:rPr>
        <w:t>;</w:t>
      </w:r>
    </w:p>
    <w:p w14:paraId="67B8A939" w14:textId="77777777" w:rsidR="00E56221" w:rsidRDefault="00E56221" w:rsidP="00E56221">
      <w:pPr>
        <w:pStyle w:val="Paragrafoelenco"/>
        <w:spacing w:after="120"/>
        <w:ind w:left="360" w:right="-1"/>
        <w:contextualSpacing w:val="0"/>
        <w:jc w:val="both"/>
        <w:rPr>
          <w:rFonts w:ascii="Arial" w:hAnsi="Arial" w:cs="Arial"/>
          <w:i/>
        </w:rPr>
      </w:pPr>
      <w:r>
        <w:rPr>
          <w:rFonts w:ascii="Arial" w:hAnsi="Arial" w:cs="Arial"/>
          <w:i/>
        </w:rPr>
        <w:t xml:space="preserve">ovvero </w:t>
      </w:r>
    </w:p>
    <w:p w14:paraId="3240E259" w14:textId="77777777" w:rsidR="00E56221" w:rsidRDefault="00E56221" w:rsidP="00E56221">
      <w:pPr>
        <w:pStyle w:val="Paragrafoelenco"/>
        <w:numPr>
          <w:ilvl w:val="0"/>
          <w:numId w:val="4"/>
        </w:numPr>
        <w:spacing w:after="120"/>
        <w:ind w:right="-1"/>
        <w:contextualSpacing w:val="0"/>
        <w:jc w:val="both"/>
        <w:rPr>
          <w:rFonts w:ascii="Arial" w:hAnsi="Arial" w:cs="Arial"/>
        </w:rPr>
      </w:pPr>
      <w:r w:rsidRPr="00284E50">
        <w:rPr>
          <w:rFonts w:ascii="Arial" w:hAnsi="Arial" w:cs="Arial"/>
        </w:rPr>
        <w:t xml:space="preserve">stabilire </w:t>
      </w:r>
      <w:r w:rsidRPr="00BC0C0A">
        <w:rPr>
          <w:rFonts w:ascii="Arial" w:hAnsi="Arial" w:cs="Arial"/>
        </w:rPr>
        <w:t>le seguenti riduzioni d</w:t>
      </w:r>
      <w:r>
        <w:rPr>
          <w:rFonts w:ascii="Arial" w:hAnsi="Arial" w:cs="Arial"/>
        </w:rPr>
        <w:t>ei valori unitari</w:t>
      </w:r>
      <w:r w:rsidRPr="00BC0C0A">
        <w:rPr>
          <w:rFonts w:ascii="Arial" w:hAnsi="Arial" w:cs="Arial"/>
        </w:rPr>
        <w:t xml:space="preserve"> U1 e/o U2: ……………</w:t>
      </w:r>
      <w:proofErr w:type="gramStart"/>
      <w:r w:rsidRPr="00BC0C0A">
        <w:rPr>
          <w:rFonts w:ascii="Arial" w:hAnsi="Arial" w:cs="Arial"/>
        </w:rPr>
        <w:t>…….</w:t>
      </w:r>
      <w:proofErr w:type="gramEnd"/>
      <w:r w:rsidRPr="00BC0C0A">
        <w:rPr>
          <w:rFonts w:ascii="Arial" w:hAnsi="Arial" w:cs="Arial"/>
        </w:rPr>
        <w:t>.</w:t>
      </w:r>
    </w:p>
    <w:p w14:paraId="7E3846B9" w14:textId="77777777" w:rsidR="00E56221" w:rsidRDefault="00E56221" w:rsidP="00E56221">
      <w:pPr>
        <w:ind w:left="708" w:right="-1" w:hanging="344"/>
        <w:jc w:val="both"/>
        <w:rPr>
          <w:rFonts w:ascii="Arial" w:hAnsi="Arial" w:cs="Arial"/>
        </w:rPr>
      </w:pPr>
      <w:r w:rsidRPr="008A0527">
        <w:rPr>
          <w:rFonts w:ascii="Arial" w:hAnsi="Arial" w:cs="Arial"/>
        </w:rPr>
        <w:t>per le ragioni di seguito indicate: ………………………………………………………………</w:t>
      </w:r>
    </w:p>
    <w:p w14:paraId="4FFE119B" w14:textId="77777777" w:rsidR="00E56221" w:rsidRPr="004916A6" w:rsidRDefault="00E56221" w:rsidP="00E56221">
      <w:pPr>
        <w:ind w:left="708" w:right="-1" w:firstLine="348"/>
        <w:jc w:val="both"/>
        <w:rPr>
          <w:rFonts w:ascii="Arial" w:hAnsi="Arial" w:cs="Arial"/>
        </w:rPr>
      </w:pPr>
    </w:p>
    <w:p w14:paraId="60F63E73" w14:textId="77777777" w:rsidR="00E56221" w:rsidRDefault="00E56221" w:rsidP="00E56221">
      <w:pPr>
        <w:pStyle w:val="Paragrafoelenco"/>
        <w:numPr>
          <w:ilvl w:val="0"/>
          <w:numId w:val="3"/>
        </w:numPr>
        <w:spacing w:after="120"/>
        <w:ind w:right="-1"/>
        <w:contextualSpacing w:val="0"/>
        <w:jc w:val="both"/>
        <w:rPr>
          <w:rFonts w:ascii="Arial" w:hAnsi="Arial" w:cs="Arial"/>
        </w:rPr>
      </w:pPr>
      <w:r>
        <w:rPr>
          <w:rFonts w:ascii="Arial" w:hAnsi="Arial" w:cs="Arial"/>
        </w:rPr>
        <w:t xml:space="preserve">in merito al </w:t>
      </w:r>
      <w:r w:rsidRPr="007E2D02">
        <w:rPr>
          <w:rFonts w:ascii="Arial" w:hAnsi="Arial" w:cs="Arial"/>
          <w:b/>
        </w:rPr>
        <w:t>punto 1.4.5.</w:t>
      </w:r>
      <w:r>
        <w:rPr>
          <w:rFonts w:ascii="Arial" w:hAnsi="Arial" w:cs="Arial"/>
        </w:rPr>
        <w:t xml:space="preserve"> (</w:t>
      </w:r>
      <w:r w:rsidRPr="00AF4724">
        <w:rPr>
          <w:rFonts w:ascii="Arial" w:hAnsi="Arial" w:cs="Arial"/>
        </w:rPr>
        <w:t>relativ</w:t>
      </w:r>
      <w:r>
        <w:rPr>
          <w:rFonts w:ascii="Arial" w:hAnsi="Arial" w:cs="Arial"/>
        </w:rPr>
        <w:t>o</w:t>
      </w:r>
      <w:r w:rsidRPr="00AF4724">
        <w:rPr>
          <w:rFonts w:ascii="Arial" w:hAnsi="Arial" w:cs="Arial"/>
        </w:rPr>
        <w:t xml:space="preserve"> all</w:t>
      </w:r>
      <w:r>
        <w:rPr>
          <w:rFonts w:ascii="Arial" w:hAnsi="Arial" w:cs="Arial"/>
        </w:rPr>
        <w:t>a</w:t>
      </w:r>
      <w:r w:rsidRPr="00AF4724">
        <w:rPr>
          <w:rFonts w:ascii="Arial" w:hAnsi="Arial" w:cs="Arial"/>
        </w:rPr>
        <w:t xml:space="preserve"> possibilità</w:t>
      </w:r>
      <w:r w:rsidRPr="00695BD0">
        <w:rPr>
          <w:rFonts w:ascii="Arial" w:hAnsi="Arial" w:cs="Arial"/>
        </w:rPr>
        <w:t xml:space="preserve"> </w:t>
      </w:r>
      <w:r>
        <w:rPr>
          <w:rFonts w:ascii="Arial" w:hAnsi="Arial" w:cs="Arial"/>
        </w:rPr>
        <w:t xml:space="preserve">di ridurre </w:t>
      </w:r>
      <w:r w:rsidRPr="00CE25B2">
        <w:rPr>
          <w:rFonts w:ascii="Arial" w:hAnsi="Arial" w:cs="Arial"/>
        </w:rPr>
        <w:t>U1 e U2</w:t>
      </w:r>
      <w:r>
        <w:rPr>
          <w:rFonts w:ascii="Arial" w:hAnsi="Arial" w:cs="Arial"/>
        </w:rPr>
        <w:t>,</w:t>
      </w:r>
      <w:r w:rsidRPr="00CE25B2">
        <w:rPr>
          <w:rFonts w:ascii="Arial" w:hAnsi="Arial" w:cs="Arial"/>
        </w:rPr>
        <w:t xml:space="preserve"> fino ad un massimo del 20%, </w:t>
      </w:r>
      <w:r>
        <w:rPr>
          <w:rFonts w:ascii="Arial" w:hAnsi="Arial" w:cs="Arial"/>
        </w:rPr>
        <w:t>p</w:t>
      </w:r>
      <w:r w:rsidRPr="00CE25B2">
        <w:rPr>
          <w:rFonts w:ascii="Arial" w:hAnsi="Arial" w:cs="Arial"/>
        </w:rPr>
        <w:t xml:space="preserve">er le </w:t>
      </w:r>
      <w:r w:rsidRPr="00212102">
        <w:rPr>
          <w:rFonts w:ascii="Arial" w:hAnsi="Arial" w:cs="Arial"/>
          <w:b/>
        </w:rPr>
        <w:t>microaree familiari</w:t>
      </w:r>
      <w:r w:rsidRPr="00CE25B2">
        <w:rPr>
          <w:rFonts w:ascii="Arial" w:hAnsi="Arial" w:cs="Arial"/>
        </w:rPr>
        <w:t xml:space="preserve"> di cui all’art. 3, comma 1, lettera b, della </w:t>
      </w:r>
      <w:r>
        <w:rPr>
          <w:rFonts w:ascii="Arial" w:hAnsi="Arial" w:cs="Arial"/>
        </w:rPr>
        <w:t>Legge regionale 16 luglio 2015, n. 11 “</w:t>
      </w:r>
      <w:r w:rsidRPr="001A3105">
        <w:rPr>
          <w:rFonts w:ascii="Arial" w:hAnsi="Arial" w:cs="Arial"/>
        </w:rPr>
        <w:t>Norme per l'inclusione sociale di Rom e Sinti</w:t>
      </w:r>
      <w:r>
        <w:rPr>
          <w:rFonts w:ascii="Arial" w:hAnsi="Arial" w:cs="Arial"/>
        </w:rPr>
        <w:t>”)</w:t>
      </w:r>
      <w:r w:rsidRPr="00CE25B2">
        <w:rPr>
          <w:rFonts w:ascii="Arial" w:hAnsi="Arial" w:cs="Arial"/>
        </w:rPr>
        <w:t xml:space="preserve">, </w:t>
      </w:r>
      <w:r>
        <w:rPr>
          <w:rFonts w:ascii="Arial" w:hAnsi="Arial" w:cs="Arial"/>
        </w:rPr>
        <w:t>si ritiene di:</w:t>
      </w:r>
    </w:p>
    <w:p w14:paraId="61C6A521" w14:textId="77777777" w:rsidR="00E56221" w:rsidRDefault="00E56221" w:rsidP="00E56221">
      <w:pPr>
        <w:pStyle w:val="Paragrafoelenco"/>
        <w:numPr>
          <w:ilvl w:val="0"/>
          <w:numId w:val="4"/>
        </w:numPr>
        <w:spacing w:after="120"/>
        <w:ind w:right="-1"/>
        <w:contextualSpacing w:val="0"/>
        <w:jc w:val="both"/>
        <w:rPr>
          <w:rFonts w:ascii="Arial" w:hAnsi="Arial" w:cs="Arial"/>
        </w:rPr>
      </w:pPr>
      <w:r>
        <w:rPr>
          <w:rFonts w:ascii="Arial" w:hAnsi="Arial" w:cs="Arial"/>
        </w:rPr>
        <w:t>n</w:t>
      </w:r>
      <w:r w:rsidRPr="00284E50">
        <w:rPr>
          <w:rFonts w:ascii="Arial" w:hAnsi="Arial" w:cs="Arial"/>
        </w:rPr>
        <w:t>on applica</w:t>
      </w:r>
      <w:r>
        <w:rPr>
          <w:rFonts w:ascii="Arial" w:hAnsi="Arial" w:cs="Arial"/>
        </w:rPr>
        <w:t>re</w:t>
      </w:r>
      <w:r w:rsidRPr="00284E50">
        <w:rPr>
          <w:rFonts w:ascii="Arial" w:hAnsi="Arial" w:cs="Arial"/>
        </w:rPr>
        <w:t xml:space="preserve"> </w:t>
      </w:r>
      <w:r>
        <w:rPr>
          <w:rFonts w:ascii="Arial" w:hAnsi="Arial" w:cs="Arial"/>
        </w:rPr>
        <w:t>alcu</w:t>
      </w:r>
      <w:r w:rsidRPr="00284E50">
        <w:rPr>
          <w:rFonts w:ascii="Arial" w:hAnsi="Arial" w:cs="Arial"/>
        </w:rPr>
        <w:t>na riduzione</w:t>
      </w:r>
      <w:r>
        <w:rPr>
          <w:rFonts w:ascii="Arial" w:hAnsi="Arial" w:cs="Arial"/>
        </w:rPr>
        <w:t>;</w:t>
      </w:r>
    </w:p>
    <w:p w14:paraId="1CB9DDA6" w14:textId="77777777" w:rsidR="00E56221" w:rsidRDefault="00E56221" w:rsidP="00E56221">
      <w:pPr>
        <w:pStyle w:val="Paragrafoelenco"/>
        <w:spacing w:after="120"/>
        <w:ind w:left="360" w:right="-1"/>
        <w:contextualSpacing w:val="0"/>
        <w:jc w:val="both"/>
        <w:rPr>
          <w:rFonts w:ascii="Arial" w:hAnsi="Arial" w:cs="Arial"/>
          <w:i/>
        </w:rPr>
      </w:pPr>
      <w:r>
        <w:rPr>
          <w:rFonts w:ascii="Arial" w:hAnsi="Arial" w:cs="Arial"/>
          <w:i/>
        </w:rPr>
        <w:lastRenderedPageBreak/>
        <w:t xml:space="preserve">ovvero </w:t>
      </w:r>
    </w:p>
    <w:p w14:paraId="2178EA0C" w14:textId="77777777" w:rsidR="00E56221" w:rsidRDefault="00E56221" w:rsidP="00E56221">
      <w:pPr>
        <w:pStyle w:val="Paragrafoelenco"/>
        <w:numPr>
          <w:ilvl w:val="0"/>
          <w:numId w:val="4"/>
        </w:numPr>
        <w:spacing w:after="120"/>
        <w:ind w:right="-1"/>
        <w:contextualSpacing w:val="0"/>
        <w:jc w:val="both"/>
        <w:rPr>
          <w:rFonts w:ascii="Arial" w:hAnsi="Arial" w:cs="Arial"/>
        </w:rPr>
      </w:pPr>
      <w:r w:rsidRPr="00284E50">
        <w:rPr>
          <w:rFonts w:ascii="Arial" w:hAnsi="Arial" w:cs="Arial"/>
        </w:rPr>
        <w:t xml:space="preserve">stabilire </w:t>
      </w:r>
      <w:r w:rsidRPr="00BC0C0A">
        <w:rPr>
          <w:rFonts w:ascii="Arial" w:hAnsi="Arial" w:cs="Arial"/>
        </w:rPr>
        <w:t>le seguenti riduzioni d</w:t>
      </w:r>
      <w:r>
        <w:rPr>
          <w:rFonts w:ascii="Arial" w:hAnsi="Arial" w:cs="Arial"/>
        </w:rPr>
        <w:t>ei valori unitari</w:t>
      </w:r>
      <w:r w:rsidRPr="00BC0C0A">
        <w:rPr>
          <w:rFonts w:ascii="Arial" w:hAnsi="Arial" w:cs="Arial"/>
        </w:rPr>
        <w:t xml:space="preserve"> U1 e/o U2: ……………</w:t>
      </w:r>
      <w:proofErr w:type="gramStart"/>
      <w:r w:rsidRPr="00BC0C0A">
        <w:rPr>
          <w:rFonts w:ascii="Arial" w:hAnsi="Arial" w:cs="Arial"/>
        </w:rPr>
        <w:t>…….</w:t>
      </w:r>
      <w:proofErr w:type="gramEnd"/>
      <w:r w:rsidRPr="00BC0C0A">
        <w:rPr>
          <w:rFonts w:ascii="Arial" w:hAnsi="Arial" w:cs="Arial"/>
        </w:rPr>
        <w:t>.</w:t>
      </w:r>
    </w:p>
    <w:p w14:paraId="36B77F70" w14:textId="77777777" w:rsidR="00E56221" w:rsidRDefault="00E56221" w:rsidP="00E56221">
      <w:pPr>
        <w:ind w:left="708" w:right="-1" w:hanging="282"/>
        <w:jc w:val="both"/>
        <w:rPr>
          <w:rFonts w:ascii="Arial" w:hAnsi="Arial" w:cs="Arial"/>
        </w:rPr>
      </w:pPr>
      <w:r w:rsidRPr="008A0527">
        <w:rPr>
          <w:rFonts w:ascii="Arial" w:hAnsi="Arial" w:cs="Arial"/>
        </w:rPr>
        <w:t>per le ragioni di seguito indicate: ………………………………………………………………</w:t>
      </w:r>
    </w:p>
    <w:p w14:paraId="38A0C48E" w14:textId="77777777" w:rsidR="00E56221" w:rsidRPr="00BC0C0A" w:rsidRDefault="00E56221" w:rsidP="00E56221">
      <w:pPr>
        <w:ind w:left="708" w:right="-1" w:firstLine="348"/>
        <w:jc w:val="both"/>
        <w:rPr>
          <w:rFonts w:ascii="Arial" w:hAnsi="Arial" w:cs="Arial"/>
        </w:rPr>
      </w:pPr>
    </w:p>
    <w:p w14:paraId="0AA13F66" w14:textId="77777777" w:rsidR="00E56221" w:rsidRDefault="00E56221" w:rsidP="00E56221">
      <w:pPr>
        <w:pStyle w:val="Paragrafoelenco"/>
        <w:numPr>
          <w:ilvl w:val="0"/>
          <w:numId w:val="3"/>
        </w:numPr>
        <w:spacing w:after="120"/>
        <w:ind w:right="-1"/>
        <w:contextualSpacing w:val="0"/>
        <w:jc w:val="both"/>
        <w:rPr>
          <w:rFonts w:ascii="Arial" w:hAnsi="Arial" w:cs="Arial"/>
        </w:rPr>
      </w:pPr>
      <w:r>
        <w:rPr>
          <w:rFonts w:ascii="Arial" w:hAnsi="Arial" w:cs="Arial"/>
        </w:rPr>
        <w:t xml:space="preserve">in merito al </w:t>
      </w:r>
      <w:r w:rsidRPr="007E2D02">
        <w:rPr>
          <w:rFonts w:ascii="Arial" w:hAnsi="Arial" w:cs="Arial"/>
          <w:b/>
        </w:rPr>
        <w:t>punto 1.4.6.</w:t>
      </w:r>
      <w:r>
        <w:rPr>
          <w:rFonts w:ascii="Arial" w:hAnsi="Arial" w:cs="Arial"/>
        </w:rPr>
        <w:t xml:space="preserve"> (</w:t>
      </w:r>
      <w:r w:rsidRPr="00AF4724">
        <w:rPr>
          <w:rFonts w:ascii="Arial" w:hAnsi="Arial" w:cs="Arial"/>
        </w:rPr>
        <w:t>relativ</w:t>
      </w:r>
      <w:r>
        <w:rPr>
          <w:rFonts w:ascii="Arial" w:hAnsi="Arial" w:cs="Arial"/>
        </w:rPr>
        <w:t>o</w:t>
      </w:r>
      <w:r w:rsidRPr="00AF4724">
        <w:rPr>
          <w:rFonts w:ascii="Arial" w:hAnsi="Arial" w:cs="Arial"/>
        </w:rPr>
        <w:t xml:space="preserve"> all</w:t>
      </w:r>
      <w:r>
        <w:rPr>
          <w:rFonts w:ascii="Arial" w:hAnsi="Arial" w:cs="Arial"/>
        </w:rPr>
        <w:t>a</w:t>
      </w:r>
      <w:r w:rsidRPr="00AF4724">
        <w:rPr>
          <w:rFonts w:ascii="Arial" w:hAnsi="Arial" w:cs="Arial"/>
        </w:rPr>
        <w:t xml:space="preserve"> possibilità</w:t>
      </w:r>
      <w:r w:rsidRPr="00695BD0">
        <w:rPr>
          <w:rFonts w:ascii="Arial" w:hAnsi="Arial" w:cs="Arial"/>
        </w:rPr>
        <w:t xml:space="preserve"> </w:t>
      </w:r>
      <w:r>
        <w:rPr>
          <w:rFonts w:ascii="Arial" w:hAnsi="Arial" w:cs="Arial"/>
        </w:rPr>
        <w:t xml:space="preserve">di ridurre </w:t>
      </w:r>
      <w:r w:rsidRPr="00CE25B2">
        <w:rPr>
          <w:rFonts w:ascii="Arial" w:hAnsi="Arial" w:cs="Arial"/>
        </w:rPr>
        <w:t>U1 e U2</w:t>
      </w:r>
      <w:r>
        <w:rPr>
          <w:rFonts w:ascii="Arial" w:hAnsi="Arial" w:cs="Arial"/>
        </w:rPr>
        <w:t>,</w:t>
      </w:r>
      <w:r w:rsidRPr="00CE25B2">
        <w:rPr>
          <w:rFonts w:ascii="Arial" w:hAnsi="Arial" w:cs="Arial"/>
        </w:rPr>
        <w:t xml:space="preserve"> fino ad un massimo del 20%, </w:t>
      </w:r>
      <w:r>
        <w:rPr>
          <w:rFonts w:ascii="Arial" w:hAnsi="Arial" w:cs="Arial"/>
        </w:rPr>
        <w:t>p</w:t>
      </w:r>
      <w:r w:rsidRPr="00CE25B2">
        <w:rPr>
          <w:rFonts w:ascii="Arial" w:hAnsi="Arial" w:cs="Arial"/>
        </w:rPr>
        <w:t xml:space="preserve">er le attività industriali ed artigianali collocate in </w:t>
      </w:r>
      <w:r w:rsidRPr="00212102">
        <w:rPr>
          <w:rFonts w:ascii="Arial" w:hAnsi="Arial" w:cs="Arial"/>
          <w:b/>
        </w:rPr>
        <w:t>aree ecologicamente attrezzate</w:t>
      </w:r>
      <w:r>
        <w:rPr>
          <w:rFonts w:ascii="Arial" w:hAnsi="Arial" w:cs="Arial"/>
          <w:b/>
        </w:rPr>
        <w:t>)</w:t>
      </w:r>
      <w:r>
        <w:rPr>
          <w:rFonts w:ascii="Arial" w:hAnsi="Arial" w:cs="Arial"/>
        </w:rPr>
        <w:t>, si ritiene di:</w:t>
      </w:r>
    </w:p>
    <w:p w14:paraId="6709EE4A" w14:textId="77777777" w:rsidR="00E56221" w:rsidRDefault="00E56221" w:rsidP="00E56221">
      <w:pPr>
        <w:pStyle w:val="Paragrafoelenco"/>
        <w:numPr>
          <w:ilvl w:val="0"/>
          <w:numId w:val="4"/>
        </w:numPr>
        <w:spacing w:after="120"/>
        <w:ind w:right="-1"/>
        <w:contextualSpacing w:val="0"/>
        <w:jc w:val="both"/>
        <w:rPr>
          <w:rFonts w:ascii="Arial" w:hAnsi="Arial" w:cs="Arial"/>
        </w:rPr>
      </w:pPr>
      <w:r>
        <w:rPr>
          <w:rFonts w:ascii="Arial" w:hAnsi="Arial" w:cs="Arial"/>
        </w:rPr>
        <w:t>n</w:t>
      </w:r>
      <w:r w:rsidRPr="00284E50">
        <w:rPr>
          <w:rFonts w:ascii="Arial" w:hAnsi="Arial" w:cs="Arial"/>
        </w:rPr>
        <w:t>on applica</w:t>
      </w:r>
      <w:r>
        <w:rPr>
          <w:rFonts w:ascii="Arial" w:hAnsi="Arial" w:cs="Arial"/>
        </w:rPr>
        <w:t>re</w:t>
      </w:r>
      <w:r w:rsidRPr="00284E50">
        <w:rPr>
          <w:rFonts w:ascii="Arial" w:hAnsi="Arial" w:cs="Arial"/>
        </w:rPr>
        <w:t xml:space="preserve"> </w:t>
      </w:r>
      <w:r>
        <w:rPr>
          <w:rFonts w:ascii="Arial" w:hAnsi="Arial" w:cs="Arial"/>
        </w:rPr>
        <w:t>alcu</w:t>
      </w:r>
      <w:r w:rsidRPr="00284E50">
        <w:rPr>
          <w:rFonts w:ascii="Arial" w:hAnsi="Arial" w:cs="Arial"/>
        </w:rPr>
        <w:t>na riduzione</w:t>
      </w:r>
      <w:r>
        <w:rPr>
          <w:rFonts w:ascii="Arial" w:hAnsi="Arial" w:cs="Arial"/>
        </w:rPr>
        <w:t>;</w:t>
      </w:r>
    </w:p>
    <w:p w14:paraId="03077C9B" w14:textId="77777777" w:rsidR="00E56221" w:rsidRDefault="00E56221" w:rsidP="00E56221">
      <w:pPr>
        <w:pStyle w:val="Paragrafoelenco"/>
        <w:spacing w:after="120"/>
        <w:ind w:left="360" w:right="-1"/>
        <w:contextualSpacing w:val="0"/>
        <w:jc w:val="both"/>
        <w:rPr>
          <w:rFonts w:ascii="Arial" w:hAnsi="Arial" w:cs="Arial"/>
          <w:i/>
        </w:rPr>
      </w:pPr>
      <w:r>
        <w:rPr>
          <w:rFonts w:ascii="Arial" w:hAnsi="Arial" w:cs="Arial"/>
          <w:i/>
        </w:rPr>
        <w:t xml:space="preserve">ovvero </w:t>
      </w:r>
    </w:p>
    <w:p w14:paraId="5143F31D" w14:textId="77777777" w:rsidR="00E56221" w:rsidRDefault="00E56221" w:rsidP="00E56221">
      <w:pPr>
        <w:pStyle w:val="Paragrafoelenco"/>
        <w:numPr>
          <w:ilvl w:val="0"/>
          <w:numId w:val="4"/>
        </w:numPr>
        <w:spacing w:after="120"/>
        <w:ind w:right="-1"/>
        <w:contextualSpacing w:val="0"/>
        <w:jc w:val="both"/>
        <w:rPr>
          <w:rFonts w:ascii="Arial" w:hAnsi="Arial" w:cs="Arial"/>
        </w:rPr>
      </w:pPr>
      <w:r w:rsidRPr="00284E50">
        <w:rPr>
          <w:rFonts w:ascii="Arial" w:hAnsi="Arial" w:cs="Arial"/>
        </w:rPr>
        <w:t xml:space="preserve">stabilire </w:t>
      </w:r>
      <w:r w:rsidRPr="00BC0C0A">
        <w:rPr>
          <w:rFonts w:ascii="Arial" w:hAnsi="Arial" w:cs="Arial"/>
        </w:rPr>
        <w:t>le seguenti riduzioni d</w:t>
      </w:r>
      <w:r>
        <w:rPr>
          <w:rFonts w:ascii="Arial" w:hAnsi="Arial" w:cs="Arial"/>
        </w:rPr>
        <w:t>ei valori unitari</w:t>
      </w:r>
      <w:r w:rsidRPr="00BC0C0A">
        <w:rPr>
          <w:rFonts w:ascii="Arial" w:hAnsi="Arial" w:cs="Arial"/>
        </w:rPr>
        <w:t xml:space="preserve"> U1 e/o U2: ……………</w:t>
      </w:r>
      <w:proofErr w:type="gramStart"/>
      <w:r w:rsidRPr="00BC0C0A">
        <w:rPr>
          <w:rFonts w:ascii="Arial" w:hAnsi="Arial" w:cs="Arial"/>
        </w:rPr>
        <w:t>…….</w:t>
      </w:r>
      <w:proofErr w:type="gramEnd"/>
      <w:r w:rsidRPr="00BC0C0A">
        <w:rPr>
          <w:rFonts w:ascii="Arial" w:hAnsi="Arial" w:cs="Arial"/>
        </w:rPr>
        <w:t>.</w:t>
      </w:r>
    </w:p>
    <w:p w14:paraId="36D29134" w14:textId="77777777" w:rsidR="00E56221" w:rsidRDefault="00E56221" w:rsidP="00E56221">
      <w:pPr>
        <w:ind w:left="708" w:right="-1" w:hanging="344"/>
        <w:jc w:val="both"/>
        <w:rPr>
          <w:rFonts w:ascii="Arial" w:hAnsi="Arial" w:cs="Arial"/>
        </w:rPr>
      </w:pPr>
      <w:r w:rsidRPr="008A0527">
        <w:rPr>
          <w:rFonts w:ascii="Arial" w:hAnsi="Arial" w:cs="Arial"/>
        </w:rPr>
        <w:t>per le ragioni di seguito indicate: ………………………………………………………………</w:t>
      </w:r>
    </w:p>
    <w:p w14:paraId="4719576D" w14:textId="77777777" w:rsidR="00E56221" w:rsidRPr="00BC0C0A" w:rsidRDefault="00E56221" w:rsidP="00E56221">
      <w:pPr>
        <w:ind w:left="708" w:right="-1" w:firstLine="348"/>
        <w:jc w:val="both"/>
        <w:rPr>
          <w:rFonts w:ascii="Arial" w:hAnsi="Arial" w:cs="Arial"/>
        </w:rPr>
      </w:pPr>
    </w:p>
    <w:p w14:paraId="323BBAC7" w14:textId="77777777" w:rsidR="00E56221" w:rsidRDefault="00E56221" w:rsidP="00E56221">
      <w:pPr>
        <w:pStyle w:val="Paragrafoelenco"/>
        <w:numPr>
          <w:ilvl w:val="0"/>
          <w:numId w:val="3"/>
        </w:numPr>
        <w:spacing w:after="120"/>
        <w:ind w:right="-1"/>
        <w:contextualSpacing w:val="0"/>
        <w:jc w:val="both"/>
        <w:rPr>
          <w:rFonts w:ascii="Arial" w:hAnsi="Arial" w:cs="Arial"/>
        </w:rPr>
      </w:pPr>
      <w:r>
        <w:rPr>
          <w:rFonts w:ascii="Arial" w:hAnsi="Arial" w:cs="Arial"/>
        </w:rPr>
        <w:t xml:space="preserve">in merito al </w:t>
      </w:r>
      <w:r w:rsidRPr="007E2D02">
        <w:rPr>
          <w:rFonts w:ascii="Arial" w:hAnsi="Arial" w:cs="Arial"/>
          <w:b/>
        </w:rPr>
        <w:t>punto 1.4.7.</w:t>
      </w:r>
      <w:r>
        <w:rPr>
          <w:rFonts w:ascii="Arial" w:hAnsi="Arial" w:cs="Arial"/>
        </w:rPr>
        <w:t xml:space="preserve"> (</w:t>
      </w:r>
      <w:r w:rsidRPr="00AF4724">
        <w:rPr>
          <w:rFonts w:ascii="Arial" w:hAnsi="Arial" w:cs="Arial"/>
        </w:rPr>
        <w:t>relativ</w:t>
      </w:r>
      <w:r>
        <w:rPr>
          <w:rFonts w:ascii="Arial" w:hAnsi="Arial" w:cs="Arial"/>
        </w:rPr>
        <w:t>o</w:t>
      </w:r>
      <w:r w:rsidRPr="00AF4724">
        <w:rPr>
          <w:rFonts w:ascii="Arial" w:hAnsi="Arial" w:cs="Arial"/>
        </w:rPr>
        <w:t xml:space="preserve"> all</w:t>
      </w:r>
      <w:r>
        <w:rPr>
          <w:rFonts w:ascii="Arial" w:hAnsi="Arial" w:cs="Arial"/>
        </w:rPr>
        <w:t>a</w:t>
      </w:r>
      <w:r w:rsidRPr="00AF4724">
        <w:rPr>
          <w:rFonts w:ascii="Arial" w:hAnsi="Arial" w:cs="Arial"/>
        </w:rPr>
        <w:t xml:space="preserve"> possibilità</w:t>
      </w:r>
      <w:r w:rsidRPr="00695BD0">
        <w:rPr>
          <w:rFonts w:ascii="Arial" w:hAnsi="Arial" w:cs="Arial"/>
        </w:rPr>
        <w:t xml:space="preserve"> </w:t>
      </w:r>
      <w:r>
        <w:rPr>
          <w:rFonts w:ascii="Arial" w:hAnsi="Arial" w:cs="Arial"/>
        </w:rPr>
        <w:t xml:space="preserve">di ridurre </w:t>
      </w:r>
      <w:r w:rsidRPr="00CE25B2">
        <w:rPr>
          <w:rFonts w:ascii="Arial" w:hAnsi="Arial" w:cs="Arial"/>
        </w:rPr>
        <w:t>U1 e U2</w:t>
      </w:r>
      <w:r>
        <w:rPr>
          <w:rFonts w:ascii="Arial" w:hAnsi="Arial" w:cs="Arial"/>
        </w:rPr>
        <w:t>,</w:t>
      </w:r>
      <w:r w:rsidRPr="00CE25B2">
        <w:rPr>
          <w:rFonts w:ascii="Arial" w:hAnsi="Arial" w:cs="Arial"/>
        </w:rPr>
        <w:t xml:space="preserve"> fino ad un massimo del </w:t>
      </w:r>
      <w:r>
        <w:rPr>
          <w:rFonts w:ascii="Arial" w:hAnsi="Arial" w:cs="Arial"/>
        </w:rPr>
        <w:t>3</w:t>
      </w:r>
      <w:r w:rsidRPr="00CE25B2">
        <w:rPr>
          <w:rFonts w:ascii="Arial" w:hAnsi="Arial" w:cs="Arial"/>
        </w:rPr>
        <w:t>0%</w:t>
      </w:r>
      <w:r>
        <w:rPr>
          <w:rFonts w:ascii="Arial" w:hAnsi="Arial" w:cs="Arial"/>
        </w:rPr>
        <w:t>, in caso di</w:t>
      </w:r>
      <w:r w:rsidRPr="00CE25B2">
        <w:rPr>
          <w:rFonts w:ascii="Arial" w:hAnsi="Arial" w:cs="Arial"/>
        </w:rPr>
        <w:t xml:space="preserve"> </w:t>
      </w:r>
      <w:r w:rsidRPr="00212102">
        <w:rPr>
          <w:rFonts w:ascii="Arial" w:hAnsi="Arial" w:cs="Arial"/>
          <w:b/>
        </w:rPr>
        <w:t xml:space="preserve">tettoie destinate a depositi </w:t>
      </w:r>
      <w:r w:rsidRPr="00CE25B2">
        <w:rPr>
          <w:rFonts w:ascii="Arial" w:hAnsi="Arial" w:cs="Arial"/>
        </w:rPr>
        <w:t>di materie prime, semilavorati e prodotti finiti connesse ad attività produttive</w:t>
      </w:r>
      <w:r>
        <w:rPr>
          <w:rFonts w:ascii="Arial" w:hAnsi="Arial" w:cs="Arial"/>
        </w:rPr>
        <w:t>)</w:t>
      </w:r>
      <w:r w:rsidRPr="00CE25B2">
        <w:rPr>
          <w:rFonts w:ascii="Arial" w:hAnsi="Arial" w:cs="Arial"/>
        </w:rPr>
        <w:t>,</w:t>
      </w:r>
      <w:r>
        <w:rPr>
          <w:rFonts w:ascii="Arial" w:hAnsi="Arial" w:cs="Arial"/>
        </w:rPr>
        <w:t xml:space="preserve"> si ritiene di:</w:t>
      </w:r>
    </w:p>
    <w:p w14:paraId="38793764" w14:textId="77777777" w:rsidR="00E56221" w:rsidRDefault="00E56221" w:rsidP="00E56221">
      <w:pPr>
        <w:pStyle w:val="Paragrafoelenco"/>
        <w:numPr>
          <w:ilvl w:val="0"/>
          <w:numId w:val="4"/>
        </w:numPr>
        <w:spacing w:after="120"/>
        <w:ind w:right="-1"/>
        <w:contextualSpacing w:val="0"/>
        <w:jc w:val="both"/>
        <w:rPr>
          <w:rFonts w:ascii="Arial" w:hAnsi="Arial" w:cs="Arial"/>
        </w:rPr>
      </w:pPr>
      <w:r>
        <w:rPr>
          <w:rFonts w:ascii="Arial" w:hAnsi="Arial" w:cs="Arial"/>
        </w:rPr>
        <w:t>n</w:t>
      </w:r>
      <w:r w:rsidRPr="00284E50">
        <w:rPr>
          <w:rFonts w:ascii="Arial" w:hAnsi="Arial" w:cs="Arial"/>
        </w:rPr>
        <w:t>on applica</w:t>
      </w:r>
      <w:r>
        <w:rPr>
          <w:rFonts w:ascii="Arial" w:hAnsi="Arial" w:cs="Arial"/>
        </w:rPr>
        <w:t>re</w:t>
      </w:r>
      <w:r w:rsidRPr="00284E50">
        <w:rPr>
          <w:rFonts w:ascii="Arial" w:hAnsi="Arial" w:cs="Arial"/>
        </w:rPr>
        <w:t xml:space="preserve"> </w:t>
      </w:r>
      <w:r>
        <w:rPr>
          <w:rFonts w:ascii="Arial" w:hAnsi="Arial" w:cs="Arial"/>
        </w:rPr>
        <w:t>alcu</w:t>
      </w:r>
      <w:r w:rsidRPr="00284E50">
        <w:rPr>
          <w:rFonts w:ascii="Arial" w:hAnsi="Arial" w:cs="Arial"/>
        </w:rPr>
        <w:t>na riduzione</w:t>
      </w:r>
      <w:r>
        <w:rPr>
          <w:rFonts w:ascii="Arial" w:hAnsi="Arial" w:cs="Arial"/>
        </w:rPr>
        <w:t>;</w:t>
      </w:r>
    </w:p>
    <w:p w14:paraId="1D4EBBAA" w14:textId="77777777" w:rsidR="00E56221" w:rsidRDefault="00E56221" w:rsidP="00E56221">
      <w:pPr>
        <w:pStyle w:val="Paragrafoelenco"/>
        <w:spacing w:after="120"/>
        <w:ind w:left="360" w:right="-1"/>
        <w:contextualSpacing w:val="0"/>
        <w:jc w:val="both"/>
        <w:rPr>
          <w:rFonts w:ascii="Arial" w:hAnsi="Arial" w:cs="Arial"/>
          <w:i/>
        </w:rPr>
      </w:pPr>
      <w:r>
        <w:rPr>
          <w:rFonts w:ascii="Arial" w:hAnsi="Arial" w:cs="Arial"/>
          <w:i/>
        </w:rPr>
        <w:t xml:space="preserve">ovvero </w:t>
      </w:r>
    </w:p>
    <w:p w14:paraId="70823568" w14:textId="77777777" w:rsidR="00E56221" w:rsidRDefault="00E56221" w:rsidP="00E56221">
      <w:pPr>
        <w:pStyle w:val="Paragrafoelenco"/>
        <w:numPr>
          <w:ilvl w:val="0"/>
          <w:numId w:val="4"/>
        </w:numPr>
        <w:spacing w:after="120"/>
        <w:ind w:right="-1"/>
        <w:contextualSpacing w:val="0"/>
        <w:jc w:val="both"/>
        <w:rPr>
          <w:rFonts w:ascii="Arial" w:hAnsi="Arial" w:cs="Arial"/>
        </w:rPr>
      </w:pPr>
      <w:r w:rsidRPr="00284E50">
        <w:rPr>
          <w:rFonts w:ascii="Arial" w:hAnsi="Arial" w:cs="Arial"/>
        </w:rPr>
        <w:t xml:space="preserve">stabilire </w:t>
      </w:r>
      <w:r w:rsidRPr="00BC0C0A">
        <w:rPr>
          <w:rFonts w:ascii="Arial" w:hAnsi="Arial" w:cs="Arial"/>
        </w:rPr>
        <w:t>le seguenti riduzioni d</w:t>
      </w:r>
      <w:r>
        <w:rPr>
          <w:rFonts w:ascii="Arial" w:hAnsi="Arial" w:cs="Arial"/>
        </w:rPr>
        <w:t>ei valori unitari</w:t>
      </w:r>
      <w:r w:rsidRPr="00BC0C0A">
        <w:rPr>
          <w:rFonts w:ascii="Arial" w:hAnsi="Arial" w:cs="Arial"/>
        </w:rPr>
        <w:t xml:space="preserve"> U1 e/o U2: ……………</w:t>
      </w:r>
      <w:proofErr w:type="gramStart"/>
      <w:r w:rsidRPr="00BC0C0A">
        <w:rPr>
          <w:rFonts w:ascii="Arial" w:hAnsi="Arial" w:cs="Arial"/>
        </w:rPr>
        <w:t>…….</w:t>
      </w:r>
      <w:proofErr w:type="gramEnd"/>
      <w:r w:rsidRPr="00BC0C0A">
        <w:rPr>
          <w:rFonts w:ascii="Arial" w:hAnsi="Arial" w:cs="Arial"/>
        </w:rPr>
        <w:t>.</w:t>
      </w:r>
    </w:p>
    <w:p w14:paraId="4E47D004" w14:textId="77777777" w:rsidR="00E56221" w:rsidRDefault="00E56221" w:rsidP="00E56221">
      <w:pPr>
        <w:ind w:left="708" w:right="-1" w:hanging="282"/>
        <w:jc w:val="both"/>
        <w:rPr>
          <w:rFonts w:ascii="Arial" w:hAnsi="Arial" w:cs="Arial"/>
        </w:rPr>
      </w:pPr>
      <w:r w:rsidRPr="008A0527">
        <w:rPr>
          <w:rFonts w:ascii="Arial" w:hAnsi="Arial" w:cs="Arial"/>
        </w:rPr>
        <w:t>per le ragioni di seguito indicate: ………………………………………………………………</w:t>
      </w:r>
    </w:p>
    <w:p w14:paraId="3403FF66" w14:textId="77777777" w:rsidR="00E56221" w:rsidRPr="00BC0C0A" w:rsidRDefault="00E56221" w:rsidP="00E56221">
      <w:pPr>
        <w:ind w:left="708" w:right="-1" w:firstLine="348"/>
        <w:jc w:val="both"/>
        <w:rPr>
          <w:rFonts w:ascii="Arial" w:hAnsi="Arial" w:cs="Arial"/>
        </w:rPr>
      </w:pPr>
    </w:p>
    <w:p w14:paraId="1869ACA5" w14:textId="77777777" w:rsidR="00E56221" w:rsidRDefault="00E56221" w:rsidP="00E56221">
      <w:pPr>
        <w:pStyle w:val="Paragrafoelenco"/>
        <w:numPr>
          <w:ilvl w:val="0"/>
          <w:numId w:val="3"/>
        </w:numPr>
        <w:spacing w:after="120"/>
        <w:ind w:right="-1"/>
        <w:contextualSpacing w:val="0"/>
        <w:jc w:val="both"/>
        <w:rPr>
          <w:rFonts w:ascii="Arial" w:hAnsi="Arial" w:cs="Arial"/>
        </w:rPr>
      </w:pPr>
      <w:r>
        <w:rPr>
          <w:rFonts w:ascii="Arial" w:hAnsi="Arial" w:cs="Arial"/>
        </w:rPr>
        <w:t xml:space="preserve">in merito al </w:t>
      </w:r>
      <w:r w:rsidRPr="007E2D02">
        <w:rPr>
          <w:rFonts w:ascii="Arial" w:hAnsi="Arial" w:cs="Arial"/>
          <w:b/>
        </w:rPr>
        <w:t>punto 1.4.8.</w:t>
      </w:r>
      <w:r w:rsidRPr="00B77730">
        <w:rPr>
          <w:rFonts w:ascii="Arial" w:hAnsi="Arial" w:cs="Arial"/>
        </w:rPr>
        <w:t xml:space="preserve"> </w:t>
      </w:r>
      <w:r>
        <w:rPr>
          <w:rFonts w:ascii="Arial" w:hAnsi="Arial" w:cs="Arial"/>
        </w:rPr>
        <w:t>(</w:t>
      </w:r>
      <w:r w:rsidRPr="00B77730">
        <w:rPr>
          <w:rFonts w:ascii="Arial" w:hAnsi="Arial" w:cs="Arial"/>
        </w:rPr>
        <w:t xml:space="preserve">relativo alla possibilità di ridurre U1 e U2, fino ad un massimo del 30%, per l’attuazione delle </w:t>
      </w:r>
      <w:r w:rsidRPr="00212102">
        <w:rPr>
          <w:rFonts w:ascii="Arial" w:hAnsi="Arial" w:cs="Arial"/>
          <w:b/>
        </w:rPr>
        <w:t>ulteriori misure di qualità edilizia</w:t>
      </w:r>
      <w:r w:rsidRPr="00B77730">
        <w:rPr>
          <w:rFonts w:ascii="Arial" w:hAnsi="Arial" w:cs="Arial"/>
        </w:rPr>
        <w:t xml:space="preserve"> definite dal PUG ovvero per la realizzazione dei requisiti integrativi e complementari definiti nella seconda parte del Regolamento Edilizio, ovvero nel caso di interventi edilizi che soddisfino elevati standard di qualità architettonica, di efficienza energetica, di sicurezza sismica, di sostenibilità dell’edificio, ecc., secondo quanto previsto dai vigenti provvedimenti comunali</w:t>
      </w:r>
      <w:r>
        <w:rPr>
          <w:rFonts w:ascii="Arial" w:hAnsi="Arial" w:cs="Arial"/>
        </w:rPr>
        <w:t>)</w:t>
      </w:r>
      <w:r w:rsidRPr="00B77730">
        <w:rPr>
          <w:rFonts w:ascii="Arial" w:hAnsi="Arial" w:cs="Arial"/>
        </w:rPr>
        <w:t>, si ritiene di</w:t>
      </w:r>
      <w:r>
        <w:rPr>
          <w:rFonts w:ascii="Arial" w:hAnsi="Arial" w:cs="Arial"/>
        </w:rPr>
        <w:t>:</w:t>
      </w:r>
    </w:p>
    <w:p w14:paraId="2910FF73" w14:textId="77777777" w:rsidR="00E56221" w:rsidRDefault="00E56221" w:rsidP="00E56221">
      <w:pPr>
        <w:pStyle w:val="Paragrafoelenco"/>
        <w:numPr>
          <w:ilvl w:val="0"/>
          <w:numId w:val="4"/>
        </w:numPr>
        <w:spacing w:after="120"/>
        <w:ind w:right="-1"/>
        <w:contextualSpacing w:val="0"/>
        <w:jc w:val="both"/>
        <w:rPr>
          <w:rFonts w:ascii="Arial" w:hAnsi="Arial" w:cs="Arial"/>
        </w:rPr>
      </w:pPr>
      <w:r>
        <w:rPr>
          <w:rFonts w:ascii="Arial" w:hAnsi="Arial" w:cs="Arial"/>
        </w:rPr>
        <w:t>n</w:t>
      </w:r>
      <w:r w:rsidRPr="00566BDF">
        <w:rPr>
          <w:rFonts w:ascii="Arial" w:hAnsi="Arial" w:cs="Arial"/>
        </w:rPr>
        <w:t>on applica</w:t>
      </w:r>
      <w:r>
        <w:rPr>
          <w:rFonts w:ascii="Arial" w:hAnsi="Arial" w:cs="Arial"/>
        </w:rPr>
        <w:t>re</w:t>
      </w:r>
      <w:r w:rsidRPr="00566BDF">
        <w:rPr>
          <w:rFonts w:ascii="Arial" w:hAnsi="Arial" w:cs="Arial"/>
        </w:rPr>
        <w:t xml:space="preserve"> ulteriori riduzioni</w:t>
      </w:r>
      <w:r>
        <w:rPr>
          <w:rFonts w:ascii="Arial" w:hAnsi="Arial" w:cs="Arial"/>
        </w:rPr>
        <w:t>;</w:t>
      </w:r>
    </w:p>
    <w:p w14:paraId="0C249986" w14:textId="77777777" w:rsidR="00E56221" w:rsidRPr="00566BDF" w:rsidRDefault="00E56221" w:rsidP="00E56221">
      <w:pPr>
        <w:pStyle w:val="Paragrafoelenco"/>
        <w:spacing w:after="120"/>
        <w:ind w:left="360" w:right="-1"/>
        <w:contextualSpacing w:val="0"/>
        <w:jc w:val="both"/>
        <w:rPr>
          <w:rFonts w:ascii="Arial" w:hAnsi="Arial" w:cs="Arial"/>
          <w:i/>
        </w:rPr>
      </w:pPr>
      <w:r w:rsidRPr="00566BDF">
        <w:rPr>
          <w:rFonts w:ascii="Arial" w:hAnsi="Arial" w:cs="Arial"/>
          <w:i/>
        </w:rPr>
        <w:t>ovvero</w:t>
      </w:r>
    </w:p>
    <w:p w14:paraId="73226CBD" w14:textId="77777777" w:rsidR="00E56221" w:rsidRPr="00566BDF" w:rsidRDefault="00E56221" w:rsidP="00E56221">
      <w:pPr>
        <w:pStyle w:val="Paragrafoelenco"/>
        <w:numPr>
          <w:ilvl w:val="0"/>
          <w:numId w:val="4"/>
        </w:numPr>
        <w:spacing w:after="240"/>
        <w:ind w:left="1066" w:right="-1" w:hanging="357"/>
        <w:contextualSpacing w:val="0"/>
        <w:jc w:val="both"/>
        <w:rPr>
          <w:rFonts w:ascii="Arial" w:hAnsi="Arial" w:cs="Arial"/>
        </w:rPr>
      </w:pPr>
      <w:r w:rsidRPr="00566BDF">
        <w:rPr>
          <w:rFonts w:ascii="Arial" w:hAnsi="Arial" w:cs="Arial"/>
        </w:rPr>
        <w:t>stabil</w:t>
      </w:r>
      <w:r>
        <w:rPr>
          <w:rFonts w:ascii="Arial" w:hAnsi="Arial" w:cs="Arial"/>
        </w:rPr>
        <w:t>ire</w:t>
      </w:r>
      <w:r w:rsidRPr="00566BDF">
        <w:rPr>
          <w:rFonts w:ascii="Arial" w:hAnsi="Arial" w:cs="Arial"/>
        </w:rPr>
        <w:t xml:space="preserve"> le seguenti riduzioni di U1 e/o U2</w:t>
      </w:r>
      <w:r>
        <w:rPr>
          <w:rFonts w:ascii="Arial" w:hAnsi="Arial" w:cs="Arial"/>
        </w:rPr>
        <w:t>, definendo</w:t>
      </w:r>
      <w:r w:rsidRPr="00CA72E1">
        <w:rPr>
          <w:rFonts w:ascii="Arial" w:hAnsi="Arial" w:cs="Arial"/>
        </w:rPr>
        <w:t xml:space="preserve"> i </w:t>
      </w:r>
      <w:r>
        <w:rPr>
          <w:rFonts w:ascii="Arial" w:hAnsi="Arial" w:cs="Arial"/>
        </w:rPr>
        <w:t xml:space="preserve">rispettivi </w:t>
      </w:r>
      <w:r w:rsidRPr="00CA72E1">
        <w:rPr>
          <w:rFonts w:ascii="Arial" w:hAnsi="Arial" w:cs="Arial"/>
        </w:rPr>
        <w:t>criteri e soglie per modulare l’applicazione di tali riduzioni</w:t>
      </w:r>
      <w:r w:rsidRPr="00566BDF">
        <w:rPr>
          <w:rFonts w:ascii="Arial" w:hAnsi="Arial" w:cs="Arial"/>
        </w:rPr>
        <w:t>:</w:t>
      </w:r>
    </w:p>
    <w:tbl>
      <w:tblPr>
        <w:tblStyle w:val="Grigliatabella"/>
        <w:tblpPr w:leftFromText="141" w:rightFromText="141" w:vertAnchor="text" w:horzAnchor="page" w:tblpX="1570" w:tblpYSpec="inside"/>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1986"/>
        <w:gridCol w:w="2126"/>
      </w:tblGrid>
      <w:tr w:rsidR="00E56221" w14:paraId="037A4FBA" w14:textId="77777777" w:rsidTr="00805E7A">
        <w:tc>
          <w:tcPr>
            <w:tcW w:w="5103" w:type="dxa"/>
          </w:tcPr>
          <w:p w14:paraId="0AB27E4F" w14:textId="77777777" w:rsidR="00E56221" w:rsidRPr="004B1031" w:rsidRDefault="00E56221" w:rsidP="00805E7A">
            <w:pPr>
              <w:autoSpaceDE w:val="0"/>
              <w:autoSpaceDN w:val="0"/>
              <w:adjustRightInd w:val="0"/>
              <w:ind w:right="-1"/>
              <w:jc w:val="center"/>
              <w:rPr>
                <w:rFonts w:ascii="Arial" w:hAnsi="Arial" w:cs="Arial"/>
              </w:rPr>
            </w:pPr>
            <w:r w:rsidRPr="004B1031">
              <w:rPr>
                <w:rFonts w:ascii="Arial" w:hAnsi="Arial" w:cs="Arial"/>
              </w:rPr>
              <w:t>Standard di qualità, criteri e soglie</w:t>
            </w:r>
          </w:p>
          <w:p w14:paraId="7CA442AF" w14:textId="77777777" w:rsidR="00E56221" w:rsidRPr="004B1031" w:rsidRDefault="00E56221" w:rsidP="00805E7A">
            <w:pPr>
              <w:autoSpaceDE w:val="0"/>
              <w:autoSpaceDN w:val="0"/>
              <w:adjustRightInd w:val="0"/>
              <w:ind w:right="-1"/>
              <w:jc w:val="center"/>
              <w:rPr>
                <w:rFonts w:ascii="Arial" w:hAnsi="Arial" w:cs="Arial"/>
              </w:rPr>
            </w:pPr>
            <w:r w:rsidRPr="004B1031">
              <w:rPr>
                <w:rFonts w:ascii="Arial" w:hAnsi="Arial" w:cs="Arial"/>
              </w:rPr>
              <w:t>per l’applicazione delle riduzioni:</w:t>
            </w:r>
          </w:p>
        </w:tc>
        <w:tc>
          <w:tcPr>
            <w:tcW w:w="1986" w:type="dxa"/>
          </w:tcPr>
          <w:p w14:paraId="449F374C" w14:textId="77777777" w:rsidR="00E56221" w:rsidRPr="004B1031" w:rsidRDefault="00E56221" w:rsidP="00805E7A">
            <w:pPr>
              <w:autoSpaceDE w:val="0"/>
              <w:autoSpaceDN w:val="0"/>
              <w:adjustRightInd w:val="0"/>
              <w:ind w:right="-1"/>
              <w:jc w:val="center"/>
              <w:rPr>
                <w:rFonts w:ascii="Arial" w:hAnsi="Arial" w:cs="Arial"/>
              </w:rPr>
            </w:pPr>
            <w:r w:rsidRPr="004B1031">
              <w:rPr>
                <w:rFonts w:ascii="Arial" w:hAnsi="Arial" w:cs="Arial"/>
              </w:rPr>
              <w:t>% riduzione U1</w:t>
            </w:r>
          </w:p>
        </w:tc>
        <w:tc>
          <w:tcPr>
            <w:tcW w:w="2126" w:type="dxa"/>
          </w:tcPr>
          <w:p w14:paraId="2B19450A" w14:textId="77777777" w:rsidR="00E56221" w:rsidRPr="004B1031" w:rsidRDefault="00E56221" w:rsidP="00805E7A">
            <w:pPr>
              <w:autoSpaceDE w:val="0"/>
              <w:autoSpaceDN w:val="0"/>
              <w:adjustRightInd w:val="0"/>
              <w:ind w:right="-1"/>
              <w:jc w:val="center"/>
              <w:rPr>
                <w:rFonts w:ascii="Arial" w:hAnsi="Arial" w:cs="Arial"/>
              </w:rPr>
            </w:pPr>
            <w:r w:rsidRPr="004B1031">
              <w:rPr>
                <w:rFonts w:ascii="Arial" w:hAnsi="Arial" w:cs="Arial"/>
              </w:rPr>
              <w:t>% riduzione U2</w:t>
            </w:r>
          </w:p>
        </w:tc>
      </w:tr>
      <w:tr w:rsidR="00E56221" w14:paraId="5D6F93D3" w14:textId="77777777" w:rsidTr="00805E7A">
        <w:tc>
          <w:tcPr>
            <w:tcW w:w="5103" w:type="dxa"/>
          </w:tcPr>
          <w:p w14:paraId="065143CD" w14:textId="77777777" w:rsidR="00E56221" w:rsidRDefault="00E56221" w:rsidP="00805E7A">
            <w:pPr>
              <w:autoSpaceDE w:val="0"/>
              <w:autoSpaceDN w:val="0"/>
              <w:adjustRightInd w:val="0"/>
              <w:ind w:right="-1"/>
              <w:jc w:val="both"/>
              <w:rPr>
                <w:rFonts w:ascii="Arial" w:hAnsi="Arial" w:cs="Arial"/>
              </w:rPr>
            </w:pPr>
            <w:r>
              <w:rPr>
                <w:rFonts w:ascii="Arial" w:hAnsi="Arial" w:cs="Arial"/>
              </w:rPr>
              <w:t>1…………………………………………………</w:t>
            </w:r>
            <w:proofErr w:type="gramStart"/>
            <w:r>
              <w:rPr>
                <w:rFonts w:ascii="Arial" w:hAnsi="Arial" w:cs="Arial"/>
              </w:rPr>
              <w:t>…….</w:t>
            </w:r>
            <w:proofErr w:type="gramEnd"/>
            <w:r>
              <w:rPr>
                <w:rFonts w:ascii="Arial" w:hAnsi="Arial" w:cs="Arial"/>
              </w:rPr>
              <w:t>.………………………………………………………....</w:t>
            </w:r>
          </w:p>
        </w:tc>
        <w:tc>
          <w:tcPr>
            <w:tcW w:w="1986" w:type="dxa"/>
          </w:tcPr>
          <w:p w14:paraId="76A2CFE8" w14:textId="77777777" w:rsidR="00E56221" w:rsidRDefault="00E56221" w:rsidP="00805E7A">
            <w:pPr>
              <w:autoSpaceDE w:val="0"/>
              <w:autoSpaceDN w:val="0"/>
              <w:adjustRightInd w:val="0"/>
              <w:ind w:right="-1"/>
              <w:jc w:val="center"/>
              <w:rPr>
                <w:rFonts w:ascii="Arial" w:hAnsi="Arial" w:cs="Arial"/>
              </w:rPr>
            </w:pPr>
            <w:r>
              <w:rPr>
                <w:rFonts w:ascii="Arial" w:hAnsi="Arial" w:cs="Arial"/>
              </w:rPr>
              <w:t>-… %</w:t>
            </w:r>
          </w:p>
        </w:tc>
        <w:tc>
          <w:tcPr>
            <w:tcW w:w="2126" w:type="dxa"/>
          </w:tcPr>
          <w:p w14:paraId="5F0EFF93" w14:textId="77777777" w:rsidR="00E56221" w:rsidRDefault="00E56221" w:rsidP="00805E7A">
            <w:pPr>
              <w:autoSpaceDE w:val="0"/>
              <w:autoSpaceDN w:val="0"/>
              <w:adjustRightInd w:val="0"/>
              <w:ind w:right="-1"/>
              <w:jc w:val="center"/>
              <w:rPr>
                <w:rFonts w:ascii="Arial" w:hAnsi="Arial" w:cs="Arial"/>
              </w:rPr>
            </w:pPr>
            <w:r>
              <w:rPr>
                <w:rFonts w:ascii="Arial" w:hAnsi="Arial" w:cs="Arial"/>
              </w:rPr>
              <w:t>-… %</w:t>
            </w:r>
          </w:p>
        </w:tc>
      </w:tr>
      <w:tr w:rsidR="00E56221" w14:paraId="20033412" w14:textId="77777777" w:rsidTr="00805E7A">
        <w:tc>
          <w:tcPr>
            <w:tcW w:w="5103" w:type="dxa"/>
          </w:tcPr>
          <w:p w14:paraId="1C86F54C" w14:textId="77777777" w:rsidR="00E56221" w:rsidRDefault="00E56221" w:rsidP="00805E7A">
            <w:pPr>
              <w:autoSpaceDE w:val="0"/>
              <w:autoSpaceDN w:val="0"/>
              <w:adjustRightInd w:val="0"/>
              <w:ind w:right="-1"/>
              <w:jc w:val="both"/>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w:t>
            </w:r>
          </w:p>
        </w:tc>
        <w:tc>
          <w:tcPr>
            <w:tcW w:w="1986" w:type="dxa"/>
          </w:tcPr>
          <w:p w14:paraId="007D30D1" w14:textId="77777777" w:rsidR="00E56221" w:rsidRDefault="00E56221" w:rsidP="00805E7A">
            <w:pPr>
              <w:autoSpaceDE w:val="0"/>
              <w:autoSpaceDN w:val="0"/>
              <w:adjustRightInd w:val="0"/>
              <w:ind w:right="-1"/>
              <w:jc w:val="center"/>
              <w:rPr>
                <w:rFonts w:ascii="Arial" w:hAnsi="Arial" w:cs="Arial"/>
              </w:rPr>
            </w:pPr>
            <w:r>
              <w:rPr>
                <w:rFonts w:ascii="Arial" w:hAnsi="Arial" w:cs="Arial"/>
              </w:rPr>
              <w:t>-… %</w:t>
            </w:r>
          </w:p>
        </w:tc>
        <w:tc>
          <w:tcPr>
            <w:tcW w:w="2126" w:type="dxa"/>
          </w:tcPr>
          <w:p w14:paraId="5DC66AFC" w14:textId="77777777" w:rsidR="00E56221" w:rsidRDefault="00E56221" w:rsidP="00805E7A">
            <w:pPr>
              <w:autoSpaceDE w:val="0"/>
              <w:autoSpaceDN w:val="0"/>
              <w:adjustRightInd w:val="0"/>
              <w:ind w:right="-1"/>
              <w:jc w:val="center"/>
              <w:rPr>
                <w:rFonts w:ascii="Arial" w:hAnsi="Arial" w:cs="Arial"/>
              </w:rPr>
            </w:pPr>
            <w:r>
              <w:rPr>
                <w:rFonts w:ascii="Arial" w:hAnsi="Arial" w:cs="Arial"/>
              </w:rPr>
              <w:t>-… %</w:t>
            </w:r>
          </w:p>
        </w:tc>
      </w:tr>
      <w:tr w:rsidR="00E56221" w14:paraId="0865E464" w14:textId="77777777" w:rsidTr="00805E7A">
        <w:tc>
          <w:tcPr>
            <w:tcW w:w="5103" w:type="dxa"/>
          </w:tcPr>
          <w:p w14:paraId="35F15268" w14:textId="77777777" w:rsidR="00E56221" w:rsidRDefault="00E56221" w:rsidP="00805E7A">
            <w:pPr>
              <w:autoSpaceDE w:val="0"/>
              <w:autoSpaceDN w:val="0"/>
              <w:adjustRightInd w:val="0"/>
              <w:ind w:right="-1"/>
              <w:jc w:val="both"/>
              <w:rPr>
                <w:rFonts w:ascii="Arial" w:hAnsi="Arial" w:cs="Arial"/>
              </w:rPr>
            </w:pPr>
            <w:r>
              <w:rPr>
                <w:rFonts w:ascii="Arial" w:hAnsi="Arial" w:cs="Arial"/>
              </w:rPr>
              <w:t>3…………………………………………………</w:t>
            </w:r>
            <w:proofErr w:type="gramStart"/>
            <w:r>
              <w:rPr>
                <w:rFonts w:ascii="Arial" w:hAnsi="Arial" w:cs="Arial"/>
              </w:rPr>
              <w:t>…….</w:t>
            </w:r>
            <w:proofErr w:type="gramEnd"/>
            <w:r>
              <w:rPr>
                <w:rFonts w:ascii="Arial" w:hAnsi="Arial" w:cs="Arial"/>
              </w:rPr>
              <w:t>.……..……………………….………………………….</w:t>
            </w:r>
          </w:p>
        </w:tc>
        <w:tc>
          <w:tcPr>
            <w:tcW w:w="1986" w:type="dxa"/>
          </w:tcPr>
          <w:p w14:paraId="05F33EA5" w14:textId="77777777" w:rsidR="00E56221" w:rsidRDefault="00E56221" w:rsidP="00805E7A">
            <w:pPr>
              <w:autoSpaceDE w:val="0"/>
              <w:autoSpaceDN w:val="0"/>
              <w:adjustRightInd w:val="0"/>
              <w:ind w:right="-1"/>
              <w:jc w:val="center"/>
              <w:rPr>
                <w:rFonts w:ascii="Arial" w:hAnsi="Arial" w:cs="Arial"/>
              </w:rPr>
            </w:pPr>
            <w:r>
              <w:rPr>
                <w:rFonts w:ascii="Arial" w:hAnsi="Arial" w:cs="Arial"/>
              </w:rPr>
              <w:t>-… %</w:t>
            </w:r>
          </w:p>
        </w:tc>
        <w:tc>
          <w:tcPr>
            <w:tcW w:w="2126" w:type="dxa"/>
          </w:tcPr>
          <w:p w14:paraId="5FB6F1C4" w14:textId="77777777" w:rsidR="00E56221" w:rsidRDefault="00E56221" w:rsidP="00805E7A">
            <w:pPr>
              <w:autoSpaceDE w:val="0"/>
              <w:autoSpaceDN w:val="0"/>
              <w:adjustRightInd w:val="0"/>
              <w:spacing w:after="120"/>
              <w:ind w:right="-1"/>
              <w:jc w:val="center"/>
              <w:rPr>
                <w:rFonts w:ascii="Arial" w:hAnsi="Arial" w:cs="Arial"/>
              </w:rPr>
            </w:pPr>
            <w:r>
              <w:rPr>
                <w:rFonts w:ascii="Arial" w:hAnsi="Arial" w:cs="Arial"/>
              </w:rPr>
              <w:t>-… %</w:t>
            </w:r>
          </w:p>
        </w:tc>
      </w:tr>
    </w:tbl>
    <w:p w14:paraId="47F7914A" w14:textId="77777777" w:rsidR="00E56221" w:rsidRPr="001C03A4" w:rsidRDefault="00E56221" w:rsidP="00E56221">
      <w:pPr>
        <w:pStyle w:val="Paragrafoelenco"/>
        <w:spacing w:before="360" w:after="120"/>
        <w:ind w:left="425" w:right="-1"/>
        <w:contextualSpacing w:val="0"/>
        <w:jc w:val="both"/>
        <w:rPr>
          <w:rFonts w:ascii="Arial" w:hAnsi="Arial" w:cs="Arial"/>
        </w:rPr>
      </w:pPr>
      <w:r w:rsidRPr="001C03A4">
        <w:rPr>
          <w:rFonts w:ascii="Arial" w:hAnsi="Arial" w:cs="Arial"/>
        </w:rPr>
        <w:t>per le ragioni di seguito indicate: …………………………………………………………</w:t>
      </w:r>
    </w:p>
    <w:p w14:paraId="7F8DB03A" w14:textId="77777777" w:rsidR="00E56221" w:rsidRDefault="00E56221" w:rsidP="00E56221">
      <w:pPr>
        <w:ind w:left="708" w:right="-1" w:firstLine="348"/>
        <w:jc w:val="both"/>
        <w:rPr>
          <w:rFonts w:ascii="Arial" w:hAnsi="Arial" w:cs="Arial"/>
        </w:rPr>
      </w:pPr>
    </w:p>
    <w:p w14:paraId="79AE93EF" w14:textId="77777777" w:rsidR="00E56221" w:rsidRDefault="00E56221" w:rsidP="00E56221">
      <w:pPr>
        <w:pStyle w:val="Paragrafoelenco"/>
        <w:numPr>
          <w:ilvl w:val="0"/>
          <w:numId w:val="3"/>
        </w:numPr>
        <w:spacing w:after="120"/>
        <w:ind w:right="-1"/>
        <w:contextualSpacing w:val="0"/>
        <w:jc w:val="both"/>
        <w:rPr>
          <w:rFonts w:ascii="Arial" w:hAnsi="Arial" w:cs="Arial"/>
        </w:rPr>
      </w:pPr>
      <w:r>
        <w:rPr>
          <w:rFonts w:ascii="Arial" w:hAnsi="Arial" w:cs="Arial"/>
        </w:rPr>
        <w:lastRenderedPageBreak/>
        <w:t xml:space="preserve">in merito al </w:t>
      </w:r>
      <w:r w:rsidRPr="007E2D02">
        <w:rPr>
          <w:rFonts w:ascii="Arial" w:hAnsi="Arial" w:cs="Arial"/>
          <w:b/>
        </w:rPr>
        <w:t>punto 1.6.3.</w:t>
      </w:r>
      <w:r w:rsidRPr="00E4204D">
        <w:rPr>
          <w:rFonts w:ascii="Arial" w:hAnsi="Arial" w:cs="Arial"/>
        </w:rPr>
        <w:t xml:space="preserve"> </w:t>
      </w:r>
      <w:r>
        <w:rPr>
          <w:rFonts w:ascii="Arial" w:hAnsi="Arial" w:cs="Arial"/>
        </w:rPr>
        <w:t>(</w:t>
      </w:r>
      <w:r w:rsidRPr="004D1E7E">
        <w:rPr>
          <w:rFonts w:ascii="Arial" w:hAnsi="Arial" w:cs="Arial"/>
        </w:rPr>
        <w:t xml:space="preserve">relativo </w:t>
      </w:r>
      <w:r>
        <w:rPr>
          <w:rFonts w:ascii="Arial" w:hAnsi="Arial" w:cs="Arial"/>
        </w:rPr>
        <w:t>alla</w:t>
      </w:r>
      <w:r w:rsidRPr="004D1E7E">
        <w:rPr>
          <w:rFonts w:ascii="Arial" w:hAnsi="Arial" w:cs="Arial"/>
        </w:rPr>
        <w:t xml:space="preserve"> possibilità di </w:t>
      </w:r>
      <w:r w:rsidRPr="00E4204D">
        <w:rPr>
          <w:rFonts w:ascii="Arial" w:hAnsi="Arial" w:cs="Arial"/>
          <w:b/>
        </w:rPr>
        <w:t>aumentare o ridurre la percentuale del 7%</w:t>
      </w:r>
      <w:r>
        <w:rPr>
          <w:rFonts w:ascii="Arial" w:hAnsi="Arial" w:cs="Arial"/>
        </w:rPr>
        <w:t xml:space="preserve"> </w:t>
      </w:r>
      <w:r w:rsidRPr="00E4204D">
        <w:rPr>
          <w:rFonts w:ascii="Arial" w:hAnsi="Arial" w:cs="Arial"/>
        </w:rPr>
        <w:t>destinata ai rimborsi a favore degli Enti esponenziali delle confessioni religiose per gli interventi di riuso e rigenerazione urbana degli edifici di culto e delle relative pertinenze</w:t>
      </w:r>
      <w:r>
        <w:rPr>
          <w:rFonts w:ascii="Arial" w:hAnsi="Arial" w:cs="Arial"/>
        </w:rPr>
        <w:t>), si ritiene di:</w:t>
      </w:r>
    </w:p>
    <w:p w14:paraId="396E2332" w14:textId="77777777" w:rsidR="00E56221" w:rsidRPr="00B66E3C" w:rsidRDefault="00E56221" w:rsidP="00E56221">
      <w:pPr>
        <w:pStyle w:val="Paragrafoelenco"/>
        <w:numPr>
          <w:ilvl w:val="0"/>
          <w:numId w:val="4"/>
        </w:numPr>
        <w:spacing w:after="120"/>
        <w:ind w:right="-1"/>
        <w:contextualSpacing w:val="0"/>
        <w:jc w:val="both"/>
        <w:rPr>
          <w:rFonts w:ascii="Arial" w:hAnsi="Arial" w:cs="Arial"/>
        </w:rPr>
      </w:pPr>
      <w:bookmarkStart w:id="4" w:name="_Hlk532303421"/>
      <w:r w:rsidRPr="00B66E3C">
        <w:rPr>
          <w:rFonts w:ascii="Arial" w:hAnsi="Arial" w:cs="Arial"/>
        </w:rPr>
        <w:t xml:space="preserve">confermare la quota del 7% fissata dalla </w:t>
      </w:r>
      <w:r>
        <w:rPr>
          <w:rFonts w:ascii="Arial" w:hAnsi="Arial" w:cs="Arial"/>
        </w:rPr>
        <w:t>DAL N.186/2018</w:t>
      </w:r>
      <w:r w:rsidRPr="00B66E3C">
        <w:rPr>
          <w:rFonts w:ascii="Arial" w:hAnsi="Arial" w:cs="Arial"/>
        </w:rPr>
        <w:t>;</w:t>
      </w:r>
    </w:p>
    <w:p w14:paraId="51491A3E" w14:textId="77777777" w:rsidR="00E56221" w:rsidRPr="00B66E3C" w:rsidRDefault="00E56221" w:rsidP="00E56221">
      <w:pPr>
        <w:spacing w:after="120"/>
        <w:ind w:left="426" w:right="-1"/>
        <w:jc w:val="both"/>
        <w:rPr>
          <w:rFonts w:ascii="Arial" w:hAnsi="Arial" w:cs="Arial"/>
          <w:i/>
        </w:rPr>
      </w:pPr>
      <w:r w:rsidRPr="00B66E3C">
        <w:rPr>
          <w:rFonts w:ascii="Arial" w:hAnsi="Arial" w:cs="Arial"/>
          <w:i/>
        </w:rPr>
        <w:t>ovvero</w:t>
      </w:r>
    </w:p>
    <w:p w14:paraId="7C8097A2" w14:textId="77777777" w:rsidR="00E56221" w:rsidRPr="00B66E3C" w:rsidRDefault="00E56221" w:rsidP="00E56221">
      <w:pPr>
        <w:pStyle w:val="Paragrafoelenco"/>
        <w:numPr>
          <w:ilvl w:val="0"/>
          <w:numId w:val="4"/>
        </w:numPr>
        <w:spacing w:after="120"/>
        <w:ind w:right="-1"/>
        <w:contextualSpacing w:val="0"/>
        <w:jc w:val="both"/>
        <w:rPr>
          <w:rFonts w:ascii="Arial" w:hAnsi="Arial" w:cs="Arial"/>
        </w:rPr>
      </w:pPr>
      <w:r>
        <w:rPr>
          <w:rFonts w:ascii="Arial" w:hAnsi="Arial" w:cs="Arial"/>
        </w:rPr>
        <w:t xml:space="preserve">sostituire la percentuale di cui al punto 1.6.1. della DAL n. 186/2018, con la seguente </w:t>
      </w:r>
      <w:r w:rsidRPr="00B66E3C">
        <w:rPr>
          <w:rFonts w:ascii="Arial" w:hAnsi="Arial" w:cs="Arial"/>
        </w:rPr>
        <w:t>percentuale:</w:t>
      </w:r>
      <w:r>
        <w:rPr>
          <w:rFonts w:ascii="Arial" w:hAnsi="Arial" w:cs="Arial"/>
        </w:rPr>
        <w:t xml:space="preserve"> </w:t>
      </w:r>
      <w:r w:rsidRPr="00B66E3C">
        <w:rPr>
          <w:rFonts w:ascii="Arial" w:hAnsi="Arial" w:cs="Arial"/>
        </w:rPr>
        <w:t>…</w:t>
      </w:r>
      <w:r>
        <w:rPr>
          <w:rFonts w:ascii="Arial" w:hAnsi="Arial" w:cs="Arial"/>
        </w:rPr>
        <w:t>%</w:t>
      </w:r>
    </w:p>
    <w:bookmarkEnd w:id="4"/>
    <w:p w14:paraId="6C461D42" w14:textId="77777777" w:rsidR="00E56221" w:rsidRDefault="00E56221" w:rsidP="00E56221">
      <w:pPr>
        <w:ind w:left="708" w:right="-1" w:hanging="316"/>
        <w:jc w:val="both"/>
        <w:rPr>
          <w:rFonts w:ascii="Arial" w:hAnsi="Arial" w:cs="Arial"/>
        </w:rPr>
      </w:pPr>
      <w:r w:rsidRPr="00B66E3C">
        <w:rPr>
          <w:rFonts w:ascii="Arial" w:hAnsi="Arial" w:cs="Arial"/>
        </w:rPr>
        <w:t>per le ragioni di seguito indicate: ………………………………………………………………</w:t>
      </w:r>
    </w:p>
    <w:p w14:paraId="58DD4D1C" w14:textId="77777777" w:rsidR="00E56221" w:rsidRPr="00B66E3C" w:rsidRDefault="00E56221" w:rsidP="00E56221">
      <w:pPr>
        <w:ind w:left="708" w:right="-1" w:firstLine="348"/>
        <w:jc w:val="both"/>
        <w:rPr>
          <w:rFonts w:ascii="Arial" w:hAnsi="Arial" w:cs="Arial"/>
        </w:rPr>
      </w:pPr>
    </w:p>
    <w:p w14:paraId="3CE406CF" w14:textId="77777777" w:rsidR="00E56221" w:rsidRDefault="00E56221" w:rsidP="00E56221">
      <w:pPr>
        <w:pStyle w:val="Paragrafoelenco"/>
        <w:numPr>
          <w:ilvl w:val="0"/>
          <w:numId w:val="3"/>
        </w:numPr>
        <w:spacing w:after="120"/>
        <w:ind w:right="-1"/>
        <w:contextualSpacing w:val="0"/>
        <w:jc w:val="both"/>
        <w:rPr>
          <w:rFonts w:ascii="Arial" w:hAnsi="Arial" w:cs="Arial"/>
        </w:rPr>
      </w:pPr>
      <w:r w:rsidRPr="00E5681E">
        <w:rPr>
          <w:rFonts w:ascii="Arial" w:hAnsi="Arial" w:cs="Arial"/>
        </w:rPr>
        <w:t>in</w:t>
      </w:r>
      <w:r>
        <w:rPr>
          <w:rFonts w:ascii="Arial" w:hAnsi="Arial" w:cs="Arial"/>
          <w:sz w:val="20"/>
          <w:szCs w:val="20"/>
        </w:rPr>
        <w:t xml:space="preserve"> </w:t>
      </w:r>
      <w:r w:rsidRPr="00E94FA3">
        <w:rPr>
          <w:rFonts w:ascii="Arial" w:hAnsi="Arial" w:cs="Arial"/>
        </w:rPr>
        <w:t>merito</w:t>
      </w:r>
      <w:r>
        <w:rPr>
          <w:rFonts w:ascii="Arial" w:hAnsi="Arial" w:cs="Arial"/>
          <w:sz w:val="20"/>
          <w:szCs w:val="20"/>
        </w:rPr>
        <w:t xml:space="preserve"> al </w:t>
      </w:r>
      <w:r w:rsidRPr="007E2D02">
        <w:rPr>
          <w:rFonts w:ascii="Arial" w:hAnsi="Arial" w:cs="Arial"/>
          <w:b/>
        </w:rPr>
        <w:t>punto 3.7.</w:t>
      </w:r>
      <w:r w:rsidRPr="004D1E7E">
        <w:rPr>
          <w:rFonts w:ascii="Arial" w:hAnsi="Arial" w:cs="Arial"/>
        </w:rPr>
        <w:t xml:space="preserve"> </w:t>
      </w:r>
      <w:r>
        <w:rPr>
          <w:rFonts w:ascii="Arial" w:hAnsi="Arial" w:cs="Arial"/>
        </w:rPr>
        <w:t>(</w:t>
      </w:r>
      <w:r w:rsidRPr="004D1E7E">
        <w:rPr>
          <w:rFonts w:ascii="Arial" w:hAnsi="Arial" w:cs="Arial"/>
        </w:rPr>
        <w:t xml:space="preserve">relativo </w:t>
      </w:r>
      <w:r>
        <w:rPr>
          <w:rFonts w:ascii="Arial" w:hAnsi="Arial" w:cs="Arial"/>
        </w:rPr>
        <w:t>alla</w:t>
      </w:r>
      <w:r w:rsidRPr="004D1E7E">
        <w:rPr>
          <w:rFonts w:ascii="Arial" w:hAnsi="Arial" w:cs="Arial"/>
        </w:rPr>
        <w:t xml:space="preserve"> possibilità di </w:t>
      </w:r>
      <w:r w:rsidRPr="00212102">
        <w:rPr>
          <w:rFonts w:ascii="Arial" w:hAnsi="Arial" w:cs="Arial"/>
          <w:b/>
        </w:rPr>
        <w:t xml:space="preserve">variazione di valori unitari di </w:t>
      </w:r>
      <w:proofErr w:type="spellStart"/>
      <w:r w:rsidRPr="00212102">
        <w:rPr>
          <w:rFonts w:ascii="Arial" w:hAnsi="Arial" w:cs="Arial"/>
          <w:b/>
        </w:rPr>
        <w:t>Td</w:t>
      </w:r>
      <w:proofErr w:type="spellEnd"/>
      <w:r w:rsidRPr="00212102">
        <w:rPr>
          <w:rFonts w:ascii="Arial" w:hAnsi="Arial" w:cs="Arial"/>
          <w:b/>
        </w:rPr>
        <w:t xml:space="preserve"> e </w:t>
      </w:r>
      <w:proofErr w:type="spellStart"/>
      <w:r w:rsidRPr="00212102">
        <w:rPr>
          <w:rFonts w:ascii="Arial" w:hAnsi="Arial" w:cs="Arial"/>
          <w:b/>
        </w:rPr>
        <w:t>Ts</w:t>
      </w:r>
      <w:proofErr w:type="spellEnd"/>
      <w:r w:rsidRPr="009C1E91">
        <w:rPr>
          <w:rFonts w:ascii="Arial" w:hAnsi="Arial" w:cs="Arial"/>
        </w:rPr>
        <w:t xml:space="preserve"> </w:t>
      </w:r>
      <w:r w:rsidRPr="004D1E7E">
        <w:rPr>
          <w:rFonts w:ascii="Arial" w:hAnsi="Arial" w:cs="Arial"/>
        </w:rPr>
        <w:t xml:space="preserve">fino ad un massimo del 15%, sia in riduzione che in aumento rispetto a quanto stabilito </w:t>
      </w:r>
      <w:r>
        <w:rPr>
          <w:rFonts w:ascii="Arial" w:hAnsi="Arial" w:cs="Arial"/>
        </w:rPr>
        <w:t xml:space="preserve">nella DAL n.186/2018), </w:t>
      </w:r>
      <w:r w:rsidRPr="004D1E7E">
        <w:rPr>
          <w:rFonts w:ascii="Arial" w:hAnsi="Arial" w:cs="Arial"/>
        </w:rPr>
        <w:t>si ritiene di</w:t>
      </w:r>
      <w:r>
        <w:rPr>
          <w:rFonts w:ascii="Arial" w:hAnsi="Arial" w:cs="Arial"/>
        </w:rPr>
        <w:t>:</w:t>
      </w:r>
    </w:p>
    <w:p w14:paraId="12E612A9" w14:textId="77777777" w:rsidR="00E56221" w:rsidRDefault="00E56221" w:rsidP="00E56221">
      <w:pPr>
        <w:pStyle w:val="Paragrafoelenco"/>
        <w:numPr>
          <w:ilvl w:val="0"/>
          <w:numId w:val="4"/>
        </w:numPr>
        <w:spacing w:after="120"/>
        <w:ind w:right="-1"/>
        <w:contextualSpacing w:val="0"/>
        <w:jc w:val="both"/>
        <w:rPr>
          <w:rFonts w:ascii="Arial" w:hAnsi="Arial" w:cs="Arial"/>
        </w:rPr>
      </w:pPr>
      <w:r>
        <w:rPr>
          <w:rFonts w:ascii="Arial" w:hAnsi="Arial" w:cs="Arial"/>
        </w:rPr>
        <w:t xml:space="preserve">non </w:t>
      </w:r>
      <w:r w:rsidRPr="00E94FA3">
        <w:rPr>
          <w:rFonts w:ascii="Arial" w:hAnsi="Arial" w:cs="Arial"/>
        </w:rPr>
        <w:t>apporta</w:t>
      </w:r>
      <w:r>
        <w:rPr>
          <w:rFonts w:ascii="Arial" w:hAnsi="Arial" w:cs="Arial"/>
        </w:rPr>
        <w:t>re</w:t>
      </w:r>
      <w:r w:rsidRPr="00E94FA3">
        <w:rPr>
          <w:rFonts w:ascii="Arial" w:hAnsi="Arial" w:cs="Arial"/>
        </w:rPr>
        <w:t xml:space="preserve"> variazioni rispetto alla </w:t>
      </w:r>
      <w:r>
        <w:rPr>
          <w:rFonts w:ascii="Arial" w:hAnsi="Arial" w:cs="Arial"/>
        </w:rPr>
        <w:t>DAL n.186/2018;</w:t>
      </w:r>
    </w:p>
    <w:p w14:paraId="1F66A09C" w14:textId="77777777" w:rsidR="00E56221" w:rsidRPr="00E94FA3" w:rsidRDefault="00E56221" w:rsidP="00E56221">
      <w:pPr>
        <w:spacing w:after="120"/>
        <w:ind w:left="284" w:right="-1"/>
        <w:jc w:val="both"/>
        <w:rPr>
          <w:rFonts w:ascii="Arial" w:hAnsi="Arial" w:cs="Arial"/>
          <w:i/>
        </w:rPr>
      </w:pPr>
      <w:r w:rsidRPr="00E94FA3">
        <w:rPr>
          <w:rFonts w:ascii="Arial" w:hAnsi="Arial" w:cs="Arial"/>
          <w:i/>
        </w:rPr>
        <w:t>ovvero</w:t>
      </w:r>
    </w:p>
    <w:p w14:paraId="3F2C3187" w14:textId="77777777" w:rsidR="00E56221" w:rsidRDefault="00E56221" w:rsidP="00E56221">
      <w:pPr>
        <w:pStyle w:val="Paragrafoelenco"/>
        <w:numPr>
          <w:ilvl w:val="0"/>
          <w:numId w:val="4"/>
        </w:numPr>
        <w:spacing w:after="120"/>
        <w:ind w:right="-1"/>
        <w:contextualSpacing w:val="0"/>
        <w:jc w:val="both"/>
        <w:rPr>
          <w:rFonts w:ascii="Arial" w:hAnsi="Arial" w:cs="Arial"/>
        </w:rPr>
      </w:pPr>
      <w:r w:rsidRPr="00E94FA3">
        <w:rPr>
          <w:rFonts w:ascii="Arial" w:hAnsi="Arial" w:cs="Arial"/>
        </w:rPr>
        <w:t>stabilire le seguenti % di riduzione</w:t>
      </w:r>
      <w:r>
        <w:rPr>
          <w:rFonts w:ascii="Arial" w:hAnsi="Arial" w:cs="Arial"/>
        </w:rPr>
        <w:t>/aumento</w:t>
      </w:r>
      <w:r w:rsidRPr="00E94FA3">
        <w:rPr>
          <w:rFonts w:ascii="Arial" w:hAnsi="Arial" w:cs="Arial"/>
        </w:rPr>
        <w:t xml:space="preserve"> di </w:t>
      </w:r>
      <w:proofErr w:type="spellStart"/>
      <w:r w:rsidRPr="00E94FA3">
        <w:rPr>
          <w:rFonts w:ascii="Arial" w:hAnsi="Arial" w:cs="Arial"/>
        </w:rPr>
        <w:t>Td</w:t>
      </w:r>
      <w:proofErr w:type="spellEnd"/>
      <w:r w:rsidRPr="00E94FA3">
        <w:rPr>
          <w:rFonts w:ascii="Arial" w:hAnsi="Arial" w:cs="Arial"/>
        </w:rPr>
        <w:t xml:space="preserve"> e/o </w:t>
      </w:r>
      <w:proofErr w:type="spellStart"/>
      <w:r w:rsidRPr="00E94FA3">
        <w:rPr>
          <w:rFonts w:ascii="Arial" w:hAnsi="Arial" w:cs="Arial"/>
        </w:rPr>
        <w:t>Ts</w:t>
      </w:r>
      <w:proofErr w:type="spellEnd"/>
      <w:r w:rsidRPr="00E94FA3">
        <w:rPr>
          <w:rFonts w:ascii="Arial" w:hAnsi="Arial" w:cs="Arial"/>
        </w:rPr>
        <w:t>: ….</w:t>
      </w:r>
    </w:p>
    <w:p w14:paraId="1D74CC01" w14:textId="77777777" w:rsidR="00E56221" w:rsidRDefault="00E56221" w:rsidP="00E56221">
      <w:pPr>
        <w:ind w:left="708" w:right="-1" w:hanging="282"/>
        <w:jc w:val="both"/>
        <w:rPr>
          <w:rFonts w:ascii="Arial" w:hAnsi="Arial" w:cs="Arial"/>
        </w:rPr>
      </w:pPr>
      <w:r w:rsidRPr="00E94FA3">
        <w:rPr>
          <w:rFonts w:ascii="Arial" w:hAnsi="Arial" w:cs="Arial"/>
        </w:rPr>
        <w:t>per le ragioni di seguito indicate: ………………………………………………………………</w:t>
      </w:r>
    </w:p>
    <w:p w14:paraId="24C3128A" w14:textId="77777777" w:rsidR="00E56221" w:rsidRDefault="00E56221" w:rsidP="00E56221">
      <w:pPr>
        <w:ind w:left="708" w:right="-1" w:firstLine="348"/>
        <w:jc w:val="both"/>
        <w:rPr>
          <w:rFonts w:ascii="Arial" w:hAnsi="Arial" w:cs="Arial"/>
        </w:rPr>
      </w:pPr>
    </w:p>
    <w:p w14:paraId="6AAAF93E" w14:textId="77777777" w:rsidR="00E56221" w:rsidRDefault="00E56221" w:rsidP="00E56221">
      <w:pPr>
        <w:pStyle w:val="Paragrafoelenco"/>
        <w:numPr>
          <w:ilvl w:val="0"/>
          <w:numId w:val="3"/>
        </w:numPr>
        <w:spacing w:after="120"/>
        <w:ind w:right="-1"/>
        <w:contextualSpacing w:val="0"/>
        <w:jc w:val="both"/>
        <w:rPr>
          <w:rFonts w:ascii="Arial" w:hAnsi="Arial" w:cs="Arial"/>
        </w:rPr>
      </w:pPr>
      <w:r>
        <w:rPr>
          <w:rFonts w:ascii="Arial" w:hAnsi="Arial" w:cs="Arial"/>
        </w:rPr>
        <w:t>i</w:t>
      </w:r>
      <w:r w:rsidRPr="003226AF">
        <w:rPr>
          <w:rFonts w:ascii="Arial" w:hAnsi="Arial" w:cs="Arial"/>
        </w:rPr>
        <w:t>noltre</w:t>
      </w:r>
      <w:r>
        <w:rPr>
          <w:rFonts w:ascii="Arial" w:hAnsi="Arial" w:cs="Arial"/>
        </w:rPr>
        <w:t>,</w:t>
      </w:r>
      <w:r w:rsidRPr="003226AF">
        <w:rPr>
          <w:rFonts w:ascii="Arial" w:hAnsi="Arial" w:cs="Arial"/>
        </w:rPr>
        <w:t xml:space="preserve"> in relazione alla possibilità di </w:t>
      </w:r>
      <w:r>
        <w:rPr>
          <w:rFonts w:ascii="Arial" w:hAnsi="Arial" w:cs="Arial"/>
          <w:b/>
        </w:rPr>
        <w:t>introdurre</w:t>
      </w:r>
      <w:r w:rsidRPr="00212102">
        <w:rPr>
          <w:rFonts w:ascii="Arial" w:hAnsi="Arial" w:cs="Arial"/>
          <w:b/>
        </w:rPr>
        <w:t xml:space="preserve"> ulteriori coefficienti</w:t>
      </w:r>
      <w:r w:rsidRPr="009C1E91">
        <w:rPr>
          <w:rFonts w:ascii="Arial" w:hAnsi="Arial" w:cs="Arial"/>
        </w:rPr>
        <w:t xml:space="preserve"> per meglio articolare i tipi di attività produttiva</w:t>
      </w:r>
      <w:r>
        <w:rPr>
          <w:rFonts w:ascii="Arial" w:hAnsi="Arial" w:cs="Arial"/>
        </w:rPr>
        <w:t xml:space="preserve"> </w:t>
      </w:r>
      <w:r w:rsidRPr="009C1E91">
        <w:rPr>
          <w:rFonts w:ascii="Arial" w:hAnsi="Arial" w:cs="Arial"/>
        </w:rPr>
        <w:t>presenti sul territorio in relazione ai contributi D ed S</w:t>
      </w:r>
      <w:r>
        <w:rPr>
          <w:rFonts w:ascii="Arial" w:hAnsi="Arial" w:cs="Arial"/>
        </w:rPr>
        <w:t>, si ritiene di:</w:t>
      </w:r>
    </w:p>
    <w:p w14:paraId="3C28B9CF" w14:textId="77777777" w:rsidR="00E56221" w:rsidRPr="00E94FA3" w:rsidRDefault="00E56221" w:rsidP="00E56221">
      <w:pPr>
        <w:pStyle w:val="Paragrafoelenco"/>
        <w:numPr>
          <w:ilvl w:val="0"/>
          <w:numId w:val="4"/>
        </w:numPr>
        <w:spacing w:after="120"/>
        <w:ind w:right="-1"/>
        <w:contextualSpacing w:val="0"/>
        <w:jc w:val="both"/>
        <w:rPr>
          <w:rFonts w:ascii="Arial" w:hAnsi="Arial" w:cs="Arial"/>
        </w:rPr>
      </w:pPr>
      <w:bookmarkStart w:id="5" w:name="_Hlk532303550"/>
      <w:r w:rsidRPr="00E94FA3">
        <w:rPr>
          <w:rFonts w:ascii="Arial" w:hAnsi="Arial" w:cs="Arial"/>
        </w:rPr>
        <w:t>non introdurre ulteriori coefficienti</w:t>
      </w:r>
      <w:r>
        <w:rPr>
          <w:rFonts w:ascii="Arial" w:hAnsi="Arial" w:cs="Arial"/>
        </w:rPr>
        <w:t>;</w:t>
      </w:r>
    </w:p>
    <w:p w14:paraId="016CFE77" w14:textId="77777777" w:rsidR="00E56221" w:rsidRPr="00E94FA3" w:rsidRDefault="00E56221" w:rsidP="00E56221">
      <w:pPr>
        <w:spacing w:after="120"/>
        <w:ind w:left="308" w:right="-1"/>
        <w:jc w:val="both"/>
        <w:rPr>
          <w:rFonts w:ascii="Arial" w:hAnsi="Arial" w:cs="Arial"/>
          <w:i/>
        </w:rPr>
      </w:pPr>
      <w:r w:rsidRPr="00E94FA3">
        <w:rPr>
          <w:rFonts w:ascii="Arial" w:hAnsi="Arial" w:cs="Arial"/>
          <w:i/>
        </w:rPr>
        <w:t>ovvero</w:t>
      </w:r>
    </w:p>
    <w:p w14:paraId="4D6ABA8D" w14:textId="77777777" w:rsidR="00E56221" w:rsidRDefault="00E56221" w:rsidP="00E56221">
      <w:pPr>
        <w:pStyle w:val="Paragrafoelenco"/>
        <w:numPr>
          <w:ilvl w:val="0"/>
          <w:numId w:val="4"/>
        </w:numPr>
        <w:spacing w:after="120"/>
        <w:ind w:right="-1"/>
        <w:contextualSpacing w:val="0"/>
        <w:jc w:val="both"/>
        <w:rPr>
          <w:rFonts w:ascii="Arial" w:hAnsi="Arial" w:cs="Arial"/>
        </w:rPr>
      </w:pPr>
      <w:r w:rsidRPr="00E94FA3">
        <w:rPr>
          <w:rFonts w:ascii="Arial" w:hAnsi="Arial" w:cs="Arial"/>
        </w:rPr>
        <w:t>introdurre i seguenti coefficienti delle quote D ed S</w:t>
      </w:r>
      <w:r>
        <w:rPr>
          <w:rFonts w:ascii="Arial" w:hAnsi="Arial" w:cs="Arial"/>
        </w:rPr>
        <w:t xml:space="preserve">, riferite </w:t>
      </w:r>
      <w:r w:rsidRPr="00E94FA3">
        <w:rPr>
          <w:rFonts w:ascii="Arial" w:hAnsi="Arial" w:cs="Arial"/>
        </w:rPr>
        <w:t xml:space="preserve">alle seguenti attività: </w:t>
      </w:r>
    </w:p>
    <w:p w14:paraId="12838A38" w14:textId="77777777" w:rsidR="00E56221" w:rsidRPr="007E2D02" w:rsidRDefault="00E56221" w:rsidP="00E56221">
      <w:pPr>
        <w:ind w:left="708" w:right="-1"/>
        <w:jc w:val="both"/>
        <w:rPr>
          <w:rFonts w:ascii="Arial" w:hAnsi="Arial" w:cs="Arial"/>
        </w:rPr>
      </w:pPr>
      <w:r>
        <w:rPr>
          <w:rFonts w:ascii="Arial" w:hAnsi="Arial" w:cs="Arial"/>
        </w:rPr>
        <w:t>attività produttiva e/o rurale</w:t>
      </w:r>
      <w:r w:rsidRPr="007E2D02">
        <w:rPr>
          <w:rFonts w:ascii="Arial" w:hAnsi="Arial" w:cs="Arial"/>
        </w:rPr>
        <w:tab/>
      </w:r>
      <w:r w:rsidRPr="007E2D02">
        <w:rPr>
          <w:rFonts w:ascii="Arial" w:hAnsi="Arial" w:cs="Arial"/>
        </w:rPr>
        <w:tab/>
      </w:r>
      <w:r>
        <w:rPr>
          <w:rFonts w:ascii="Arial" w:hAnsi="Arial" w:cs="Arial"/>
        </w:rPr>
        <w:tab/>
        <w:t>indicazione coefficiente</w:t>
      </w:r>
    </w:p>
    <w:p w14:paraId="5B5A40DD" w14:textId="77777777" w:rsidR="00E56221" w:rsidRPr="00176104" w:rsidRDefault="00E56221" w:rsidP="00E56221">
      <w:pPr>
        <w:ind w:left="708" w:right="-1"/>
        <w:jc w:val="both"/>
        <w:rPr>
          <w:rFonts w:ascii="Arial" w:hAnsi="Arial" w:cs="Arial"/>
        </w:rPr>
      </w:pPr>
      <w:r w:rsidRPr="00176104">
        <w:rPr>
          <w:rFonts w:ascii="Arial" w:hAnsi="Arial" w:cs="Arial"/>
        </w:rPr>
        <w:t>…………………</w:t>
      </w:r>
      <w:r>
        <w:rPr>
          <w:rFonts w:ascii="Arial" w:hAnsi="Arial" w:cs="Arial"/>
        </w:rPr>
        <w:t>……………</w:t>
      </w:r>
      <w:r w:rsidRPr="00176104">
        <w:rPr>
          <w:rFonts w:ascii="Arial" w:hAnsi="Arial" w:cs="Arial"/>
        </w:rPr>
        <w:tab/>
      </w:r>
      <w:r w:rsidRPr="00176104">
        <w:rPr>
          <w:rFonts w:ascii="Arial" w:hAnsi="Arial" w:cs="Arial"/>
        </w:rPr>
        <w:tab/>
      </w:r>
      <w:r w:rsidRPr="00176104">
        <w:rPr>
          <w:rFonts w:ascii="Arial" w:hAnsi="Arial" w:cs="Arial"/>
        </w:rPr>
        <w:tab/>
        <w:t>…………………</w:t>
      </w:r>
      <w:r>
        <w:rPr>
          <w:rFonts w:ascii="Arial" w:hAnsi="Arial" w:cs="Arial"/>
        </w:rPr>
        <w:t>……….</w:t>
      </w:r>
    </w:p>
    <w:p w14:paraId="307732CE" w14:textId="77777777" w:rsidR="00E56221" w:rsidRPr="00176104" w:rsidRDefault="00E56221" w:rsidP="00E56221">
      <w:pPr>
        <w:ind w:left="708" w:right="-1"/>
        <w:jc w:val="both"/>
        <w:rPr>
          <w:rFonts w:ascii="Arial" w:hAnsi="Arial" w:cs="Arial"/>
        </w:rPr>
      </w:pPr>
      <w:r w:rsidRPr="00176104">
        <w:rPr>
          <w:rFonts w:ascii="Arial" w:hAnsi="Arial" w:cs="Arial"/>
        </w:rPr>
        <w:t>…………………</w:t>
      </w:r>
      <w:r>
        <w:rPr>
          <w:rFonts w:ascii="Arial" w:hAnsi="Arial" w:cs="Arial"/>
        </w:rPr>
        <w:t>……………</w:t>
      </w:r>
      <w:r w:rsidRPr="00176104">
        <w:rPr>
          <w:rFonts w:ascii="Arial" w:hAnsi="Arial" w:cs="Arial"/>
        </w:rPr>
        <w:tab/>
      </w:r>
      <w:r w:rsidRPr="00176104">
        <w:rPr>
          <w:rFonts w:ascii="Arial" w:hAnsi="Arial" w:cs="Arial"/>
        </w:rPr>
        <w:tab/>
      </w:r>
      <w:r w:rsidRPr="00176104">
        <w:rPr>
          <w:rFonts w:ascii="Arial" w:hAnsi="Arial" w:cs="Arial"/>
        </w:rPr>
        <w:tab/>
        <w:t>…………………</w:t>
      </w:r>
      <w:r>
        <w:rPr>
          <w:rFonts w:ascii="Arial" w:hAnsi="Arial" w:cs="Arial"/>
        </w:rPr>
        <w:t>……….</w:t>
      </w:r>
    </w:p>
    <w:p w14:paraId="67E4DE7A" w14:textId="77777777" w:rsidR="00E56221" w:rsidRPr="00176104" w:rsidRDefault="00E56221" w:rsidP="00E56221">
      <w:pPr>
        <w:ind w:left="708" w:right="-1"/>
        <w:jc w:val="both"/>
        <w:rPr>
          <w:rFonts w:ascii="Arial" w:hAnsi="Arial" w:cs="Arial"/>
        </w:rPr>
      </w:pPr>
      <w:r w:rsidRPr="00176104">
        <w:rPr>
          <w:rFonts w:ascii="Arial" w:hAnsi="Arial" w:cs="Arial"/>
        </w:rPr>
        <w:t>…………………</w:t>
      </w:r>
      <w:r>
        <w:rPr>
          <w:rFonts w:ascii="Arial" w:hAnsi="Arial" w:cs="Arial"/>
        </w:rPr>
        <w:t>……………</w:t>
      </w:r>
      <w:r w:rsidRPr="00176104">
        <w:rPr>
          <w:rFonts w:ascii="Arial" w:hAnsi="Arial" w:cs="Arial"/>
        </w:rPr>
        <w:tab/>
      </w:r>
      <w:r w:rsidRPr="00176104">
        <w:rPr>
          <w:rFonts w:ascii="Arial" w:hAnsi="Arial" w:cs="Arial"/>
        </w:rPr>
        <w:tab/>
      </w:r>
      <w:r w:rsidRPr="00176104">
        <w:rPr>
          <w:rFonts w:ascii="Arial" w:hAnsi="Arial" w:cs="Arial"/>
        </w:rPr>
        <w:tab/>
        <w:t>…………………</w:t>
      </w:r>
      <w:r>
        <w:rPr>
          <w:rFonts w:ascii="Arial" w:hAnsi="Arial" w:cs="Arial"/>
        </w:rPr>
        <w:t>……….</w:t>
      </w:r>
    </w:p>
    <w:p w14:paraId="5237DFC3" w14:textId="77777777" w:rsidR="00E56221" w:rsidRPr="00176104" w:rsidRDefault="00E56221" w:rsidP="00E56221">
      <w:pPr>
        <w:ind w:left="708" w:right="-1"/>
        <w:jc w:val="both"/>
        <w:rPr>
          <w:rFonts w:ascii="Arial" w:hAnsi="Arial" w:cs="Arial"/>
        </w:rPr>
      </w:pPr>
      <w:r w:rsidRPr="00176104">
        <w:rPr>
          <w:rFonts w:ascii="Arial" w:hAnsi="Arial" w:cs="Arial"/>
        </w:rPr>
        <w:t>…………………</w:t>
      </w:r>
      <w:r>
        <w:rPr>
          <w:rFonts w:ascii="Arial" w:hAnsi="Arial" w:cs="Arial"/>
        </w:rPr>
        <w:t>……………</w:t>
      </w:r>
      <w:r w:rsidRPr="00176104">
        <w:rPr>
          <w:rFonts w:ascii="Arial" w:hAnsi="Arial" w:cs="Arial"/>
        </w:rPr>
        <w:tab/>
      </w:r>
      <w:r w:rsidRPr="00176104">
        <w:rPr>
          <w:rFonts w:ascii="Arial" w:hAnsi="Arial" w:cs="Arial"/>
        </w:rPr>
        <w:tab/>
      </w:r>
      <w:r w:rsidRPr="00176104">
        <w:rPr>
          <w:rFonts w:ascii="Arial" w:hAnsi="Arial" w:cs="Arial"/>
        </w:rPr>
        <w:tab/>
        <w:t>…………………</w:t>
      </w:r>
      <w:r>
        <w:rPr>
          <w:rFonts w:ascii="Arial" w:hAnsi="Arial" w:cs="Arial"/>
        </w:rPr>
        <w:t>……….</w:t>
      </w:r>
    </w:p>
    <w:bookmarkEnd w:id="5"/>
    <w:p w14:paraId="449015D4" w14:textId="77777777" w:rsidR="00E56221" w:rsidRDefault="00E56221" w:rsidP="00E56221">
      <w:pPr>
        <w:spacing w:before="240" w:after="120"/>
        <w:ind w:left="709" w:right="-1" w:hanging="301"/>
        <w:jc w:val="both"/>
        <w:rPr>
          <w:rFonts w:ascii="Arial" w:hAnsi="Arial" w:cs="Arial"/>
        </w:rPr>
      </w:pPr>
      <w:r w:rsidRPr="00E94FA3">
        <w:rPr>
          <w:rFonts w:ascii="Arial" w:hAnsi="Arial" w:cs="Arial"/>
        </w:rPr>
        <w:t>per le ragioni di seguito indicate: ………………………………………………………………</w:t>
      </w:r>
    </w:p>
    <w:p w14:paraId="66A2459F" w14:textId="77777777" w:rsidR="00E56221" w:rsidRPr="00E94FA3" w:rsidRDefault="00E56221" w:rsidP="00E56221">
      <w:pPr>
        <w:ind w:left="708" w:right="-1" w:firstLine="348"/>
        <w:jc w:val="both"/>
        <w:rPr>
          <w:rFonts w:ascii="Arial" w:hAnsi="Arial" w:cs="Arial"/>
        </w:rPr>
      </w:pPr>
    </w:p>
    <w:p w14:paraId="7A55DC45" w14:textId="77777777" w:rsidR="00E56221" w:rsidRPr="00E94FA3" w:rsidRDefault="00E56221" w:rsidP="00E56221">
      <w:pPr>
        <w:pStyle w:val="Paragrafoelenco"/>
        <w:numPr>
          <w:ilvl w:val="0"/>
          <w:numId w:val="3"/>
        </w:numPr>
        <w:spacing w:after="120"/>
        <w:ind w:right="-1"/>
        <w:contextualSpacing w:val="0"/>
        <w:jc w:val="both"/>
        <w:rPr>
          <w:rFonts w:ascii="Arial" w:hAnsi="Arial" w:cs="Arial"/>
          <w:i/>
        </w:rPr>
      </w:pPr>
      <w:r>
        <w:rPr>
          <w:rFonts w:ascii="Arial" w:hAnsi="Arial" w:cs="Arial"/>
        </w:rPr>
        <w:t xml:space="preserve">in merito al </w:t>
      </w:r>
      <w:r w:rsidRPr="007E2D02">
        <w:rPr>
          <w:rFonts w:ascii="Arial" w:hAnsi="Arial" w:cs="Arial"/>
          <w:b/>
        </w:rPr>
        <w:t>punto 3.8.</w:t>
      </w:r>
      <w:r>
        <w:rPr>
          <w:rFonts w:ascii="Arial" w:hAnsi="Arial" w:cs="Arial"/>
        </w:rPr>
        <w:t xml:space="preserve"> (</w:t>
      </w:r>
      <w:r w:rsidRPr="009364CB">
        <w:rPr>
          <w:rFonts w:ascii="Arial" w:hAnsi="Arial" w:cs="Arial"/>
        </w:rPr>
        <w:t xml:space="preserve">relativo </w:t>
      </w:r>
      <w:r>
        <w:rPr>
          <w:rFonts w:ascii="Arial" w:hAnsi="Arial" w:cs="Arial"/>
        </w:rPr>
        <w:t xml:space="preserve">alla possibilità di </w:t>
      </w:r>
      <w:r w:rsidRPr="00760D4C">
        <w:rPr>
          <w:rFonts w:ascii="Arial" w:hAnsi="Arial" w:cs="Arial"/>
          <w:b/>
        </w:rPr>
        <w:t>ridurre fino</w:t>
      </w:r>
      <w:r w:rsidRPr="00212102">
        <w:rPr>
          <w:rFonts w:ascii="Arial" w:hAnsi="Arial" w:cs="Arial"/>
          <w:b/>
        </w:rPr>
        <w:t xml:space="preserve"> ad un massimo del 30% dei valori base </w:t>
      </w:r>
      <w:proofErr w:type="spellStart"/>
      <w:r w:rsidRPr="00212102">
        <w:rPr>
          <w:rFonts w:ascii="Arial" w:hAnsi="Arial" w:cs="Arial"/>
          <w:b/>
        </w:rPr>
        <w:t>Td</w:t>
      </w:r>
      <w:proofErr w:type="spellEnd"/>
      <w:r w:rsidRPr="00212102">
        <w:rPr>
          <w:rFonts w:ascii="Arial" w:hAnsi="Arial" w:cs="Arial"/>
          <w:b/>
        </w:rPr>
        <w:t xml:space="preserve"> e </w:t>
      </w:r>
      <w:proofErr w:type="spellStart"/>
      <w:r w:rsidRPr="00212102">
        <w:rPr>
          <w:rFonts w:ascii="Arial" w:hAnsi="Arial" w:cs="Arial"/>
          <w:b/>
        </w:rPr>
        <w:t>Ts</w:t>
      </w:r>
      <w:proofErr w:type="spellEnd"/>
      <w:r w:rsidRPr="00212102">
        <w:rPr>
          <w:rFonts w:ascii="Arial" w:hAnsi="Arial" w:cs="Arial"/>
          <w:b/>
        </w:rPr>
        <w:t xml:space="preserve"> per talune </w:t>
      </w:r>
      <w:r>
        <w:rPr>
          <w:rFonts w:ascii="Arial" w:hAnsi="Arial" w:cs="Arial"/>
          <w:b/>
        </w:rPr>
        <w:t>F</w:t>
      </w:r>
      <w:r w:rsidRPr="00212102">
        <w:rPr>
          <w:rFonts w:ascii="Arial" w:hAnsi="Arial" w:cs="Arial"/>
          <w:b/>
        </w:rPr>
        <w:t>razioni</w:t>
      </w:r>
      <w:r w:rsidRPr="009B31D4">
        <w:rPr>
          <w:rFonts w:ascii="Arial" w:hAnsi="Arial" w:cs="Arial"/>
        </w:rPr>
        <w:t xml:space="preserve"> del territorio comunale</w:t>
      </w:r>
      <w:r>
        <w:rPr>
          <w:rFonts w:ascii="Arial" w:hAnsi="Arial" w:cs="Arial"/>
        </w:rPr>
        <w:t xml:space="preserve">), si ritiene di: </w:t>
      </w:r>
    </w:p>
    <w:p w14:paraId="4AF03867" w14:textId="77777777" w:rsidR="00E56221" w:rsidRDefault="00E56221" w:rsidP="00E56221">
      <w:pPr>
        <w:pStyle w:val="Paragrafoelenco"/>
        <w:numPr>
          <w:ilvl w:val="0"/>
          <w:numId w:val="4"/>
        </w:numPr>
        <w:spacing w:after="120"/>
        <w:ind w:right="-1"/>
        <w:contextualSpacing w:val="0"/>
        <w:jc w:val="both"/>
        <w:rPr>
          <w:rFonts w:ascii="Arial" w:hAnsi="Arial" w:cs="Arial"/>
        </w:rPr>
      </w:pPr>
      <w:r>
        <w:rPr>
          <w:rFonts w:ascii="Arial" w:hAnsi="Arial" w:cs="Arial"/>
        </w:rPr>
        <w:t>n</w:t>
      </w:r>
      <w:r w:rsidRPr="00284E50">
        <w:rPr>
          <w:rFonts w:ascii="Arial" w:hAnsi="Arial" w:cs="Arial"/>
        </w:rPr>
        <w:t>on apporta</w:t>
      </w:r>
      <w:r>
        <w:rPr>
          <w:rFonts w:ascii="Arial" w:hAnsi="Arial" w:cs="Arial"/>
        </w:rPr>
        <w:t>re</w:t>
      </w:r>
      <w:r w:rsidRPr="00284E50">
        <w:rPr>
          <w:rFonts w:ascii="Arial" w:hAnsi="Arial" w:cs="Arial"/>
        </w:rPr>
        <w:t xml:space="preserve"> variazioni relative alle </w:t>
      </w:r>
      <w:r>
        <w:rPr>
          <w:rFonts w:ascii="Arial" w:hAnsi="Arial" w:cs="Arial"/>
        </w:rPr>
        <w:t>F</w:t>
      </w:r>
      <w:r w:rsidRPr="00284E50">
        <w:rPr>
          <w:rFonts w:ascii="Arial" w:hAnsi="Arial" w:cs="Arial"/>
        </w:rPr>
        <w:t>razioni</w:t>
      </w:r>
      <w:r>
        <w:rPr>
          <w:rFonts w:ascii="Arial" w:hAnsi="Arial" w:cs="Arial"/>
        </w:rPr>
        <w:t>;</w:t>
      </w:r>
    </w:p>
    <w:p w14:paraId="7CB0B2A3" w14:textId="77777777" w:rsidR="00E56221" w:rsidRDefault="00E56221" w:rsidP="00E56221">
      <w:pPr>
        <w:pStyle w:val="Paragrafoelenco"/>
        <w:spacing w:after="120"/>
        <w:ind w:left="360" w:right="-1"/>
        <w:contextualSpacing w:val="0"/>
        <w:jc w:val="both"/>
        <w:rPr>
          <w:rFonts w:ascii="Arial" w:hAnsi="Arial" w:cs="Arial"/>
          <w:i/>
        </w:rPr>
      </w:pPr>
      <w:r>
        <w:rPr>
          <w:rFonts w:ascii="Arial" w:hAnsi="Arial" w:cs="Arial"/>
          <w:i/>
        </w:rPr>
        <w:t xml:space="preserve">ovvero </w:t>
      </w:r>
    </w:p>
    <w:p w14:paraId="21C214A6" w14:textId="603CA22E" w:rsidR="00E56221" w:rsidRDefault="00E56221" w:rsidP="00E56221">
      <w:pPr>
        <w:pStyle w:val="Paragrafoelenco"/>
        <w:numPr>
          <w:ilvl w:val="0"/>
          <w:numId w:val="4"/>
        </w:numPr>
        <w:spacing w:after="120"/>
        <w:ind w:right="-1"/>
        <w:contextualSpacing w:val="0"/>
        <w:jc w:val="both"/>
        <w:rPr>
          <w:rFonts w:ascii="Arial" w:hAnsi="Arial" w:cs="Arial"/>
        </w:rPr>
      </w:pPr>
      <w:r w:rsidRPr="00284E50">
        <w:rPr>
          <w:rFonts w:ascii="Arial" w:hAnsi="Arial" w:cs="Arial"/>
        </w:rPr>
        <w:t xml:space="preserve">stabilire le seguenti percentuali di </w:t>
      </w:r>
      <w:r w:rsidRPr="00A240C3">
        <w:rPr>
          <w:rFonts w:ascii="Arial" w:hAnsi="Arial" w:cs="Arial"/>
          <w:i/>
          <w:iCs/>
        </w:rPr>
        <w:t xml:space="preserve">riduzione dei valori unitari </w:t>
      </w:r>
      <w:proofErr w:type="spellStart"/>
      <w:r w:rsidRPr="00A240C3">
        <w:rPr>
          <w:rFonts w:ascii="Arial" w:hAnsi="Arial" w:cs="Arial"/>
          <w:i/>
          <w:iCs/>
        </w:rPr>
        <w:t>Td</w:t>
      </w:r>
      <w:proofErr w:type="spellEnd"/>
      <w:r w:rsidRPr="00A240C3">
        <w:rPr>
          <w:rFonts w:ascii="Arial" w:hAnsi="Arial" w:cs="Arial"/>
          <w:i/>
          <w:iCs/>
        </w:rPr>
        <w:t xml:space="preserve"> e/o </w:t>
      </w:r>
      <w:proofErr w:type="spellStart"/>
      <w:proofErr w:type="gramStart"/>
      <w:r w:rsidRPr="00A240C3">
        <w:rPr>
          <w:rFonts w:ascii="Arial" w:hAnsi="Arial" w:cs="Arial"/>
          <w:i/>
          <w:iCs/>
        </w:rPr>
        <w:t>Ts</w:t>
      </w:r>
      <w:proofErr w:type="spellEnd"/>
      <w:r w:rsidRPr="00284E50">
        <w:rPr>
          <w:rFonts w:ascii="Arial" w:hAnsi="Arial" w:cs="Arial"/>
        </w:rPr>
        <w:t xml:space="preserve"> </w:t>
      </w:r>
      <w:r>
        <w:rPr>
          <w:rFonts w:ascii="Arial" w:hAnsi="Arial" w:cs="Arial"/>
        </w:rPr>
        <w:t xml:space="preserve"> </w:t>
      </w:r>
      <w:r w:rsidRPr="00186237">
        <w:rPr>
          <w:rFonts w:ascii="Arial" w:hAnsi="Arial" w:cs="Arial"/>
          <w:i/>
          <w:iCs/>
        </w:rPr>
        <w:t>per</w:t>
      </w:r>
      <w:proofErr w:type="gramEnd"/>
      <w:r w:rsidRPr="00186237">
        <w:rPr>
          <w:rFonts w:ascii="Arial" w:hAnsi="Arial" w:cs="Arial"/>
          <w:i/>
          <w:iCs/>
        </w:rPr>
        <w:t xml:space="preserve"> le seguenti Frazioni</w:t>
      </w:r>
      <w:r w:rsidR="00186237">
        <w:rPr>
          <w:rFonts w:ascii="Arial" w:hAnsi="Arial" w:cs="Arial"/>
          <w:i/>
          <w:iCs/>
        </w:rPr>
        <w:t xml:space="preserve"> </w:t>
      </w:r>
      <w:r w:rsidR="00186237">
        <w:rPr>
          <w:rFonts w:ascii="Arial" w:hAnsi="Arial" w:cs="Arial"/>
        </w:rPr>
        <w:t>(</w:t>
      </w:r>
      <w:r w:rsidR="00186237">
        <w:rPr>
          <w:rStyle w:val="Rimandonotaapidipagina"/>
          <w:rFonts w:ascii="Arial" w:hAnsi="Arial" w:cs="Arial"/>
        </w:rPr>
        <w:footnoteReference w:id="2"/>
      </w:r>
      <w:r w:rsidR="00186237">
        <w:rPr>
          <w:rFonts w:ascii="Arial" w:hAnsi="Arial" w:cs="Arial"/>
        </w:rPr>
        <w:t>)</w:t>
      </w:r>
      <w:r w:rsidRPr="00284E50">
        <w:rPr>
          <w:rFonts w:ascii="Arial" w:hAnsi="Arial" w:cs="Arial"/>
        </w:rPr>
        <w:t>:</w:t>
      </w:r>
    </w:p>
    <w:p w14:paraId="2D9EDA7B" w14:textId="77777777" w:rsidR="00E56221" w:rsidRPr="007E2D02" w:rsidRDefault="00E56221" w:rsidP="00E56221">
      <w:pPr>
        <w:spacing w:after="0"/>
        <w:ind w:left="708" w:right="-1"/>
        <w:jc w:val="both"/>
        <w:rPr>
          <w:rFonts w:ascii="Arial" w:hAnsi="Arial" w:cs="Arial"/>
        </w:rPr>
      </w:pPr>
      <w:r w:rsidRPr="007E2D02">
        <w:rPr>
          <w:rFonts w:ascii="Arial" w:hAnsi="Arial" w:cs="Arial"/>
        </w:rPr>
        <w:t xml:space="preserve">nome Frazione   </w:t>
      </w:r>
      <w:r w:rsidRPr="007E2D02">
        <w:rPr>
          <w:rFonts w:ascii="Arial" w:hAnsi="Arial" w:cs="Arial"/>
        </w:rPr>
        <w:tab/>
      </w:r>
      <w:r w:rsidRPr="007E2D02">
        <w:rPr>
          <w:rFonts w:ascii="Arial" w:hAnsi="Arial" w:cs="Arial"/>
        </w:rPr>
        <w:tab/>
        <w:t xml:space="preserve">% riduzione </w:t>
      </w:r>
      <w:proofErr w:type="spellStart"/>
      <w:r w:rsidRPr="007E2D02">
        <w:rPr>
          <w:rFonts w:ascii="Arial" w:hAnsi="Arial" w:cs="Arial"/>
        </w:rPr>
        <w:t>Td</w:t>
      </w:r>
      <w:proofErr w:type="spellEnd"/>
      <w:r w:rsidRPr="007E2D02">
        <w:rPr>
          <w:rFonts w:ascii="Arial" w:hAnsi="Arial" w:cs="Arial"/>
        </w:rPr>
        <w:tab/>
      </w:r>
      <w:r w:rsidRPr="007E2D02">
        <w:rPr>
          <w:rFonts w:ascii="Arial" w:hAnsi="Arial" w:cs="Arial"/>
        </w:rPr>
        <w:tab/>
        <w:t xml:space="preserve">% riduzione </w:t>
      </w:r>
      <w:proofErr w:type="spellStart"/>
      <w:r w:rsidRPr="007E2D02">
        <w:rPr>
          <w:rFonts w:ascii="Arial" w:hAnsi="Arial" w:cs="Arial"/>
        </w:rPr>
        <w:t>Ts</w:t>
      </w:r>
      <w:proofErr w:type="spellEnd"/>
    </w:p>
    <w:p w14:paraId="423060AC" w14:textId="77777777" w:rsidR="00E56221" w:rsidRPr="007E2D02" w:rsidRDefault="00E56221" w:rsidP="00E56221">
      <w:pPr>
        <w:spacing w:after="0"/>
        <w:ind w:left="708" w:right="-1"/>
        <w:jc w:val="both"/>
        <w:rPr>
          <w:rFonts w:ascii="Arial" w:hAnsi="Arial" w:cs="Arial"/>
        </w:rPr>
      </w:pPr>
      <w:r w:rsidRPr="007E2D02">
        <w:rPr>
          <w:rFonts w:ascii="Arial" w:hAnsi="Arial" w:cs="Arial"/>
        </w:rPr>
        <w:lastRenderedPageBreak/>
        <w:t>…………………</w:t>
      </w:r>
      <w:r w:rsidRPr="007E2D02">
        <w:rPr>
          <w:rFonts w:ascii="Arial" w:hAnsi="Arial" w:cs="Arial"/>
        </w:rPr>
        <w:tab/>
      </w:r>
      <w:r w:rsidRPr="007E2D02">
        <w:rPr>
          <w:rFonts w:ascii="Arial" w:hAnsi="Arial" w:cs="Arial"/>
        </w:rPr>
        <w:tab/>
        <w:t>-…%</w:t>
      </w:r>
      <w:r w:rsidRPr="007E2D02">
        <w:rPr>
          <w:rFonts w:ascii="Arial" w:hAnsi="Arial" w:cs="Arial"/>
        </w:rPr>
        <w:tab/>
      </w:r>
      <w:r w:rsidRPr="007E2D02">
        <w:rPr>
          <w:rFonts w:ascii="Arial" w:hAnsi="Arial" w:cs="Arial"/>
        </w:rPr>
        <w:tab/>
      </w:r>
      <w:r w:rsidRPr="007E2D02">
        <w:rPr>
          <w:rFonts w:ascii="Arial" w:hAnsi="Arial" w:cs="Arial"/>
        </w:rPr>
        <w:tab/>
      </w:r>
      <w:r w:rsidRPr="007E2D02">
        <w:rPr>
          <w:rFonts w:ascii="Arial" w:hAnsi="Arial" w:cs="Arial"/>
        </w:rPr>
        <w:tab/>
        <w:t>-…%</w:t>
      </w:r>
    </w:p>
    <w:p w14:paraId="54F984F8" w14:textId="77777777" w:rsidR="00E56221" w:rsidRPr="007E2D02" w:rsidRDefault="00E56221" w:rsidP="00E56221">
      <w:pPr>
        <w:spacing w:after="0"/>
        <w:ind w:left="708" w:right="-1"/>
        <w:jc w:val="both"/>
        <w:rPr>
          <w:rFonts w:ascii="Arial" w:hAnsi="Arial" w:cs="Arial"/>
        </w:rPr>
      </w:pPr>
      <w:r w:rsidRPr="007E2D02">
        <w:rPr>
          <w:rFonts w:ascii="Arial" w:hAnsi="Arial" w:cs="Arial"/>
        </w:rPr>
        <w:t>…………………</w:t>
      </w:r>
      <w:r w:rsidRPr="007E2D02">
        <w:rPr>
          <w:rFonts w:ascii="Arial" w:hAnsi="Arial" w:cs="Arial"/>
        </w:rPr>
        <w:tab/>
      </w:r>
      <w:r w:rsidRPr="007E2D02">
        <w:rPr>
          <w:rFonts w:ascii="Arial" w:hAnsi="Arial" w:cs="Arial"/>
        </w:rPr>
        <w:tab/>
        <w:t>-…%</w:t>
      </w:r>
      <w:r w:rsidRPr="007E2D02">
        <w:rPr>
          <w:rFonts w:ascii="Arial" w:hAnsi="Arial" w:cs="Arial"/>
        </w:rPr>
        <w:tab/>
      </w:r>
      <w:r w:rsidRPr="007E2D02">
        <w:rPr>
          <w:rFonts w:ascii="Arial" w:hAnsi="Arial" w:cs="Arial"/>
        </w:rPr>
        <w:tab/>
      </w:r>
      <w:r w:rsidRPr="007E2D02">
        <w:rPr>
          <w:rFonts w:ascii="Arial" w:hAnsi="Arial" w:cs="Arial"/>
        </w:rPr>
        <w:tab/>
      </w:r>
      <w:r w:rsidRPr="007E2D02">
        <w:rPr>
          <w:rFonts w:ascii="Arial" w:hAnsi="Arial" w:cs="Arial"/>
        </w:rPr>
        <w:tab/>
        <w:t>-…%</w:t>
      </w:r>
    </w:p>
    <w:p w14:paraId="036EF9CF" w14:textId="77777777" w:rsidR="00E56221" w:rsidRPr="007E2D02" w:rsidRDefault="00E56221" w:rsidP="00E56221">
      <w:pPr>
        <w:spacing w:after="0"/>
        <w:ind w:left="708" w:right="-1"/>
        <w:jc w:val="both"/>
        <w:rPr>
          <w:rFonts w:ascii="Arial" w:hAnsi="Arial" w:cs="Arial"/>
        </w:rPr>
      </w:pPr>
      <w:r w:rsidRPr="007E2D02">
        <w:rPr>
          <w:rFonts w:ascii="Arial" w:hAnsi="Arial" w:cs="Arial"/>
        </w:rPr>
        <w:t>…………………</w:t>
      </w:r>
      <w:r w:rsidRPr="007E2D02">
        <w:rPr>
          <w:rFonts w:ascii="Arial" w:hAnsi="Arial" w:cs="Arial"/>
        </w:rPr>
        <w:tab/>
      </w:r>
      <w:r w:rsidRPr="007E2D02">
        <w:rPr>
          <w:rFonts w:ascii="Arial" w:hAnsi="Arial" w:cs="Arial"/>
        </w:rPr>
        <w:tab/>
        <w:t>-…%</w:t>
      </w:r>
      <w:r w:rsidRPr="007E2D02">
        <w:rPr>
          <w:rFonts w:ascii="Arial" w:hAnsi="Arial" w:cs="Arial"/>
        </w:rPr>
        <w:tab/>
      </w:r>
      <w:r w:rsidRPr="007E2D02">
        <w:rPr>
          <w:rFonts w:ascii="Arial" w:hAnsi="Arial" w:cs="Arial"/>
        </w:rPr>
        <w:tab/>
      </w:r>
      <w:r w:rsidRPr="007E2D02">
        <w:rPr>
          <w:rFonts w:ascii="Arial" w:hAnsi="Arial" w:cs="Arial"/>
        </w:rPr>
        <w:tab/>
      </w:r>
      <w:r w:rsidRPr="007E2D02">
        <w:rPr>
          <w:rFonts w:ascii="Arial" w:hAnsi="Arial" w:cs="Arial"/>
        </w:rPr>
        <w:tab/>
        <w:t>-…%</w:t>
      </w:r>
    </w:p>
    <w:p w14:paraId="53723A43" w14:textId="77777777" w:rsidR="00E56221" w:rsidRDefault="00E56221" w:rsidP="00E56221">
      <w:pPr>
        <w:ind w:left="708" w:right="-1" w:hanging="274"/>
        <w:jc w:val="both"/>
        <w:rPr>
          <w:rFonts w:ascii="Arial" w:hAnsi="Arial" w:cs="Arial"/>
        </w:rPr>
      </w:pPr>
      <w:r w:rsidRPr="00284E50">
        <w:rPr>
          <w:rFonts w:ascii="Arial" w:hAnsi="Arial" w:cs="Arial"/>
        </w:rPr>
        <w:t>per le ragioni di seguito indicate: ………………………………………………………………</w:t>
      </w:r>
    </w:p>
    <w:p w14:paraId="603201CB" w14:textId="77777777" w:rsidR="00E56221" w:rsidRDefault="00E56221" w:rsidP="00E56221">
      <w:pPr>
        <w:ind w:left="708" w:right="-1" w:firstLine="348"/>
        <w:jc w:val="both"/>
        <w:rPr>
          <w:rFonts w:ascii="Arial" w:hAnsi="Arial" w:cs="Arial"/>
        </w:rPr>
      </w:pPr>
    </w:p>
    <w:p w14:paraId="797BA056" w14:textId="77777777" w:rsidR="00E56221" w:rsidRPr="00982AFE" w:rsidRDefault="00E56221" w:rsidP="00E56221">
      <w:pPr>
        <w:pStyle w:val="Paragrafoelenco"/>
        <w:numPr>
          <w:ilvl w:val="0"/>
          <w:numId w:val="3"/>
        </w:numPr>
        <w:spacing w:after="120"/>
        <w:ind w:left="357" w:right="-1" w:hanging="357"/>
        <w:contextualSpacing w:val="0"/>
        <w:jc w:val="both"/>
        <w:rPr>
          <w:rFonts w:ascii="Arial" w:hAnsi="Arial" w:cs="Arial"/>
        </w:rPr>
      </w:pPr>
      <w:r>
        <w:rPr>
          <w:rFonts w:ascii="Arial" w:hAnsi="Arial" w:cs="Arial"/>
        </w:rPr>
        <w:t xml:space="preserve">in merito al </w:t>
      </w:r>
      <w:r w:rsidRPr="007E2D02">
        <w:rPr>
          <w:rFonts w:ascii="Arial" w:hAnsi="Arial" w:cs="Arial"/>
          <w:b/>
        </w:rPr>
        <w:t>punto 4.2.</w:t>
      </w:r>
      <w:r>
        <w:rPr>
          <w:rFonts w:ascii="Arial" w:hAnsi="Arial" w:cs="Arial"/>
        </w:rPr>
        <w:t xml:space="preserve"> (relativo alla p</w:t>
      </w:r>
      <w:r w:rsidRPr="00982AFE">
        <w:rPr>
          <w:rFonts w:ascii="Arial" w:hAnsi="Arial" w:cs="Arial"/>
        </w:rPr>
        <w:t xml:space="preserve">ossibilità di prevedere la corresponsione del </w:t>
      </w:r>
      <w:r w:rsidRPr="00982AFE">
        <w:rPr>
          <w:rFonts w:ascii="Arial" w:hAnsi="Arial" w:cs="Arial"/>
          <w:b/>
        </w:rPr>
        <w:t xml:space="preserve">contributo straordinario </w:t>
      </w:r>
      <w:r>
        <w:rPr>
          <w:rFonts w:ascii="Arial" w:hAnsi="Arial" w:cs="Arial"/>
          <w:b/>
        </w:rPr>
        <w:t xml:space="preserve">(CS) </w:t>
      </w:r>
      <w:r w:rsidRPr="00982AFE">
        <w:rPr>
          <w:rFonts w:ascii="Arial" w:hAnsi="Arial" w:cs="Arial"/>
          <w:b/>
        </w:rPr>
        <w:t>per gli interventi all’interno del perimetro del territorio urbanizzato</w:t>
      </w:r>
      <w:r w:rsidRPr="00982AFE">
        <w:rPr>
          <w:rFonts w:ascii="Arial" w:hAnsi="Arial" w:cs="Arial"/>
        </w:rPr>
        <w:t xml:space="preserve"> se finalizzati alla realizzazione di </w:t>
      </w:r>
      <w:r w:rsidRPr="00982AFE">
        <w:rPr>
          <w:rFonts w:ascii="Arial" w:hAnsi="Arial" w:cs="Arial"/>
          <w:b/>
        </w:rPr>
        <w:t>strutture di vendita di rilievo sovracomunale</w:t>
      </w:r>
      <w:r>
        <w:rPr>
          <w:rFonts w:ascii="Arial" w:hAnsi="Arial" w:cs="Arial"/>
          <w:b/>
        </w:rPr>
        <w:t>)</w:t>
      </w:r>
      <w:r>
        <w:rPr>
          <w:rFonts w:ascii="Arial" w:hAnsi="Arial" w:cs="Arial"/>
        </w:rPr>
        <w:t>, si ritiene di:</w:t>
      </w:r>
    </w:p>
    <w:p w14:paraId="16C2EA0C" w14:textId="77777777" w:rsidR="00E56221" w:rsidRPr="00982AFE" w:rsidRDefault="00E56221" w:rsidP="00E56221">
      <w:pPr>
        <w:pStyle w:val="Paragrafoelenco"/>
        <w:numPr>
          <w:ilvl w:val="0"/>
          <w:numId w:val="4"/>
        </w:numPr>
        <w:spacing w:after="120"/>
        <w:ind w:right="-1"/>
        <w:contextualSpacing w:val="0"/>
        <w:jc w:val="both"/>
        <w:rPr>
          <w:rFonts w:ascii="Arial" w:hAnsi="Arial" w:cs="Arial"/>
        </w:rPr>
      </w:pPr>
      <w:r>
        <w:rPr>
          <w:rFonts w:ascii="Arial" w:hAnsi="Arial" w:cs="Arial"/>
        </w:rPr>
        <w:t>no</w:t>
      </w:r>
      <w:r w:rsidRPr="00982AFE">
        <w:rPr>
          <w:rFonts w:ascii="Arial" w:hAnsi="Arial" w:cs="Arial"/>
        </w:rPr>
        <w:t>n prevede</w:t>
      </w:r>
      <w:r>
        <w:rPr>
          <w:rFonts w:ascii="Arial" w:hAnsi="Arial" w:cs="Arial"/>
        </w:rPr>
        <w:t>re</w:t>
      </w:r>
      <w:r w:rsidRPr="00982AFE">
        <w:rPr>
          <w:rFonts w:ascii="Arial" w:hAnsi="Arial" w:cs="Arial"/>
        </w:rPr>
        <w:t xml:space="preserve"> la corresponsione del CS all’interno del T.U. per la realizzazione di strutture di vendita di rilievo sovracomunale</w:t>
      </w:r>
      <w:r>
        <w:rPr>
          <w:rFonts w:ascii="Arial" w:hAnsi="Arial" w:cs="Arial"/>
        </w:rPr>
        <w:t>;</w:t>
      </w:r>
    </w:p>
    <w:p w14:paraId="4E9989ED" w14:textId="77777777" w:rsidR="00E56221" w:rsidRPr="00E94FA3" w:rsidRDefault="00E56221" w:rsidP="00E56221">
      <w:pPr>
        <w:spacing w:after="120"/>
        <w:ind w:left="426" w:right="-1"/>
        <w:jc w:val="both"/>
        <w:rPr>
          <w:rFonts w:ascii="Arial" w:hAnsi="Arial" w:cs="Arial"/>
          <w:i/>
        </w:rPr>
      </w:pPr>
      <w:r w:rsidRPr="00E94FA3">
        <w:rPr>
          <w:rFonts w:ascii="Arial" w:hAnsi="Arial" w:cs="Arial"/>
          <w:i/>
        </w:rPr>
        <w:t>ovvero</w:t>
      </w:r>
    </w:p>
    <w:p w14:paraId="734D3272" w14:textId="77777777" w:rsidR="00E56221" w:rsidRDefault="00E56221" w:rsidP="00E56221">
      <w:pPr>
        <w:pStyle w:val="Paragrafoelenco"/>
        <w:numPr>
          <w:ilvl w:val="0"/>
          <w:numId w:val="4"/>
        </w:numPr>
        <w:spacing w:after="120"/>
        <w:ind w:right="-1"/>
        <w:contextualSpacing w:val="0"/>
        <w:jc w:val="both"/>
        <w:rPr>
          <w:rFonts w:ascii="Arial" w:hAnsi="Arial" w:cs="Arial"/>
        </w:rPr>
      </w:pPr>
      <w:r w:rsidRPr="00982AFE">
        <w:rPr>
          <w:rFonts w:ascii="Arial" w:hAnsi="Arial" w:cs="Arial"/>
        </w:rPr>
        <w:t>prevede</w:t>
      </w:r>
      <w:r>
        <w:rPr>
          <w:rFonts w:ascii="Arial" w:hAnsi="Arial" w:cs="Arial"/>
        </w:rPr>
        <w:t>re</w:t>
      </w:r>
      <w:r w:rsidRPr="00982AFE">
        <w:rPr>
          <w:rFonts w:ascii="Arial" w:hAnsi="Arial" w:cs="Arial"/>
        </w:rPr>
        <w:t xml:space="preserve"> la corresponsione del CS all’interno del T.U. per la realizzazione di strutture di vendita di rilievo sovracomunale</w:t>
      </w:r>
      <w:r w:rsidRPr="00E94FA3">
        <w:rPr>
          <w:rFonts w:ascii="Arial" w:hAnsi="Arial" w:cs="Arial"/>
        </w:rPr>
        <w:t xml:space="preserve"> </w:t>
      </w:r>
    </w:p>
    <w:p w14:paraId="73952816" w14:textId="77777777" w:rsidR="00E56221" w:rsidRPr="00982AFE" w:rsidRDefault="00E56221" w:rsidP="00E56221">
      <w:pPr>
        <w:spacing w:after="120"/>
        <w:ind w:left="426" w:right="-1"/>
        <w:jc w:val="both"/>
        <w:rPr>
          <w:rFonts w:ascii="Arial" w:hAnsi="Arial" w:cs="Arial"/>
        </w:rPr>
      </w:pPr>
      <w:r w:rsidRPr="00982AFE">
        <w:rPr>
          <w:rFonts w:ascii="Arial" w:hAnsi="Arial" w:cs="Arial"/>
        </w:rPr>
        <w:t>per le ragioni di seguito indicate: ………………………………………………………………</w:t>
      </w:r>
    </w:p>
    <w:p w14:paraId="3C2FCAC1" w14:textId="77777777" w:rsidR="00E56221" w:rsidRDefault="00E56221" w:rsidP="00E56221">
      <w:pPr>
        <w:ind w:left="708" w:right="-1" w:firstLine="348"/>
        <w:jc w:val="both"/>
        <w:rPr>
          <w:rFonts w:ascii="Arial" w:hAnsi="Arial" w:cs="Arial"/>
        </w:rPr>
      </w:pPr>
    </w:p>
    <w:p w14:paraId="10822436" w14:textId="77777777" w:rsidR="00E56221" w:rsidRDefault="00E56221" w:rsidP="00E56221">
      <w:pPr>
        <w:pStyle w:val="Paragrafoelenco"/>
        <w:numPr>
          <w:ilvl w:val="0"/>
          <w:numId w:val="3"/>
        </w:numPr>
        <w:ind w:left="357" w:right="-1" w:hanging="357"/>
        <w:contextualSpacing w:val="0"/>
        <w:jc w:val="both"/>
        <w:rPr>
          <w:rFonts w:ascii="Arial" w:hAnsi="Arial" w:cs="Arial"/>
        </w:rPr>
      </w:pPr>
      <w:r>
        <w:rPr>
          <w:rFonts w:ascii="Arial" w:hAnsi="Arial" w:cs="Arial"/>
        </w:rPr>
        <w:t xml:space="preserve">in merito al </w:t>
      </w:r>
      <w:r w:rsidRPr="00640791">
        <w:rPr>
          <w:rFonts w:ascii="Arial" w:hAnsi="Arial" w:cs="Arial"/>
        </w:rPr>
        <w:t xml:space="preserve">punto </w:t>
      </w:r>
      <w:r w:rsidRPr="007E2D02">
        <w:rPr>
          <w:rFonts w:ascii="Arial" w:hAnsi="Arial" w:cs="Arial"/>
          <w:b/>
        </w:rPr>
        <w:t>5.1.5.</w:t>
      </w:r>
      <w:r w:rsidRPr="00640791">
        <w:rPr>
          <w:rFonts w:ascii="Arial" w:hAnsi="Arial" w:cs="Arial"/>
        </w:rPr>
        <w:t xml:space="preserve"> relativo all’indicazione del </w:t>
      </w:r>
      <w:r w:rsidRPr="00212102">
        <w:rPr>
          <w:rFonts w:ascii="Arial" w:hAnsi="Arial" w:cs="Arial"/>
          <w:b/>
        </w:rPr>
        <w:t>costo medio della camera</w:t>
      </w:r>
      <w:r w:rsidRPr="00640791">
        <w:rPr>
          <w:rFonts w:ascii="Arial" w:hAnsi="Arial" w:cs="Arial"/>
        </w:rPr>
        <w:t xml:space="preserve"> in strutture alberghiere</w:t>
      </w:r>
      <w:r>
        <w:rPr>
          <w:rFonts w:ascii="Arial" w:hAnsi="Arial" w:cs="Arial"/>
        </w:rPr>
        <w:t>:</w:t>
      </w:r>
    </w:p>
    <w:p w14:paraId="6BB3D3C7" w14:textId="77777777" w:rsidR="00E56221" w:rsidRDefault="00E56221" w:rsidP="00E56221">
      <w:pPr>
        <w:pStyle w:val="Paragrafoelenco"/>
        <w:numPr>
          <w:ilvl w:val="0"/>
          <w:numId w:val="3"/>
        </w:numPr>
        <w:ind w:left="709" w:right="-1" w:hanging="283"/>
        <w:contextualSpacing w:val="0"/>
        <w:jc w:val="both"/>
        <w:rPr>
          <w:rFonts w:ascii="Arial" w:hAnsi="Arial" w:cs="Arial"/>
        </w:rPr>
      </w:pPr>
      <w:r w:rsidRPr="00CA3586">
        <w:rPr>
          <w:rFonts w:ascii="Arial" w:hAnsi="Arial" w:cs="Arial"/>
        </w:rPr>
        <w:t xml:space="preserve">si definisce il seguente costo medio della camera: </w:t>
      </w:r>
      <w:r>
        <w:rPr>
          <w:rFonts w:ascii="Arial" w:hAnsi="Arial" w:cs="Arial"/>
        </w:rPr>
        <w:t>€</w:t>
      </w:r>
      <w:proofErr w:type="gramStart"/>
      <w:r>
        <w:rPr>
          <w:rFonts w:ascii="Arial" w:hAnsi="Arial" w:cs="Arial"/>
        </w:rPr>
        <w:t xml:space="preserve"> </w:t>
      </w:r>
      <w:r w:rsidRPr="00CA3586">
        <w:rPr>
          <w:rFonts w:ascii="Arial" w:hAnsi="Arial" w:cs="Arial"/>
        </w:rPr>
        <w:t>….</w:t>
      </w:r>
      <w:proofErr w:type="gramEnd"/>
      <w:r w:rsidRPr="00CA3586">
        <w:rPr>
          <w:rFonts w:ascii="Arial" w:hAnsi="Arial" w:cs="Arial"/>
        </w:rPr>
        <w:t>.…..…..</w:t>
      </w:r>
      <w:r>
        <w:rPr>
          <w:rFonts w:ascii="Arial" w:hAnsi="Arial" w:cs="Arial"/>
        </w:rPr>
        <w:t>, calcolato nel modo di seguito indicato………………………………………………….</w:t>
      </w:r>
    </w:p>
    <w:p w14:paraId="6CD060EB" w14:textId="77777777" w:rsidR="00E56221" w:rsidRDefault="00E56221" w:rsidP="00E56221">
      <w:pPr>
        <w:pStyle w:val="Paragrafoelenco"/>
        <w:numPr>
          <w:ilvl w:val="0"/>
          <w:numId w:val="3"/>
        </w:numPr>
        <w:ind w:left="709" w:right="-1" w:hanging="283"/>
        <w:contextualSpacing w:val="0"/>
        <w:jc w:val="both"/>
        <w:rPr>
          <w:rFonts w:ascii="Arial" w:hAnsi="Arial" w:cs="Arial"/>
        </w:rPr>
      </w:pPr>
      <w:r>
        <w:rPr>
          <w:rFonts w:ascii="Arial" w:hAnsi="Arial" w:cs="Arial"/>
        </w:rPr>
        <w:t>si stabilisce che ai successivi aggiornamenti triennali si provvederà con determinazione della struttura competente, nell’osservanza dei criteri stabiliti dal punto 5.1.5. della DAL n. 186/2018;</w:t>
      </w:r>
    </w:p>
    <w:p w14:paraId="1122F94E" w14:textId="77777777" w:rsidR="00E56221" w:rsidRDefault="00E56221" w:rsidP="00E56221">
      <w:pPr>
        <w:ind w:right="-1"/>
      </w:pPr>
    </w:p>
    <w:p w14:paraId="05C2E867" w14:textId="77777777" w:rsidR="00E56221" w:rsidRPr="00E94FA3" w:rsidRDefault="00E56221" w:rsidP="00E56221">
      <w:pPr>
        <w:pStyle w:val="Paragrafoelenco"/>
        <w:numPr>
          <w:ilvl w:val="0"/>
          <w:numId w:val="3"/>
        </w:numPr>
        <w:spacing w:after="120"/>
        <w:ind w:right="-1"/>
        <w:contextualSpacing w:val="0"/>
        <w:jc w:val="both"/>
        <w:rPr>
          <w:rFonts w:ascii="Arial" w:hAnsi="Arial" w:cs="Arial"/>
          <w:i/>
        </w:rPr>
      </w:pPr>
      <w:r>
        <w:rPr>
          <w:rFonts w:ascii="Arial" w:hAnsi="Arial" w:cs="Arial"/>
        </w:rPr>
        <w:t xml:space="preserve">in merito al </w:t>
      </w:r>
      <w:r w:rsidRPr="00021677">
        <w:rPr>
          <w:rFonts w:ascii="Arial" w:hAnsi="Arial" w:cs="Arial"/>
          <w:b/>
        </w:rPr>
        <w:t>punto 5.2</w:t>
      </w:r>
      <w:r>
        <w:rPr>
          <w:rFonts w:ascii="Arial" w:hAnsi="Arial" w:cs="Arial"/>
          <w:b/>
        </w:rPr>
        <w:t>.1.</w:t>
      </w:r>
      <w:r w:rsidRPr="00B679A8">
        <w:rPr>
          <w:rFonts w:ascii="Arial" w:hAnsi="Arial" w:cs="Arial"/>
        </w:rPr>
        <w:t xml:space="preserve"> </w:t>
      </w:r>
      <w:r>
        <w:rPr>
          <w:rFonts w:ascii="Arial" w:hAnsi="Arial" w:cs="Arial"/>
        </w:rPr>
        <w:t>(</w:t>
      </w:r>
      <w:r w:rsidRPr="00B679A8">
        <w:rPr>
          <w:rFonts w:ascii="Arial" w:hAnsi="Arial" w:cs="Arial"/>
        </w:rPr>
        <w:t>relativo alla</w:t>
      </w:r>
      <w:r>
        <w:rPr>
          <w:rFonts w:ascii="Arial" w:hAnsi="Arial" w:cs="Arial"/>
        </w:rPr>
        <w:t xml:space="preserve"> possibilità</w:t>
      </w:r>
      <w:r>
        <w:rPr>
          <w:rFonts w:ascii="Arial" w:hAnsi="Arial" w:cs="Arial"/>
          <w:sz w:val="20"/>
          <w:szCs w:val="20"/>
        </w:rPr>
        <w:t xml:space="preserve">, </w:t>
      </w:r>
      <w:r w:rsidRPr="007E2D02">
        <w:rPr>
          <w:rFonts w:ascii="Arial" w:hAnsi="Arial" w:cs="Arial"/>
        </w:rPr>
        <w:t>per i primi cinque anni di applicazione della presente delibera</w:t>
      </w:r>
      <w:r>
        <w:rPr>
          <w:rFonts w:ascii="Arial" w:hAnsi="Arial" w:cs="Arial"/>
        </w:rPr>
        <w:t xml:space="preserve">, di </w:t>
      </w:r>
      <w:r w:rsidRPr="00212102">
        <w:rPr>
          <w:rFonts w:ascii="Arial" w:hAnsi="Arial" w:cs="Arial"/>
          <w:b/>
        </w:rPr>
        <w:t>ridu</w:t>
      </w:r>
      <w:r>
        <w:rPr>
          <w:rFonts w:ascii="Arial" w:hAnsi="Arial" w:cs="Arial"/>
          <w:b/>
        </w:rPr>
        <w:t>rre</w:t>
      </w:r>
      <w:r w:rsidRPr="00212102">
        <w:rPr>
          <w:rFonts w:ascii="Arial" w:hAnsi="Arial" w:cs="Arial"/>
          <w:b/>
        </w:rPr>
        <w:t xml:space="preserve"> i valori “A”</w:t>
      </w:r>
      <w:r>
        <w:rPr>
          <w:rFonts w:ascii="Arial" w:hAnsi="Arial" w:cs="Arial"/>
          <w:b/>
        </w:rPr>
        <w:t xml:space="preserve"> </w:t>
      </w:r>
      <w:r w:rsidRPr="000F0C42">
        <w:rPr>
          <w:rFonts w:ascii="Arial" w:hAnsi="Arial" w:cs="Arial"/>
          <w:b/>
        </w:rPr>
        <w:t>da applicare nel calcolo della QCC</w:t>
      </w:r>
      <w:r w:rsidRPr="00A01EFF">
        <w:rPr>
          <w:rFonts w:ascii="Arial" w:hAnsi="Arial" w:cs="Arial"/>
          <w:sz w:val="20"/>
          <w:szCs w:val="20"/>
        </w:rPr>
        <w:t xml:space="preserve"> </w:t>
      </w:r>
      <w:r w:rsidRPr="007E2D02">
        <w:rPr>
          <w:rFonts w:ascii="Arial" w:hAnsi="Arial" w:cs="Arial"/>
        </w:rPr>
        <w:t xml:space="preserve">secondo quanto stabilito nella Tabella 4 del punto 5.2.3. della DAL n.186/2018, </w:t>
      </w:r>
      <w:r w:rsidRPr="007E2D02">
        <w:rPr>
          <w:rFonts w:ascii="Arial" w:hAnsi="Arial" w:cs="Arial"/>
          <w:b/>
        </w:rPr>
        <w:t xml:space="preserve">nel caso in cui il valore “A” medio </w:t>
      </w:r>
      <w:r>
        <w:rPr>
          <w:rFonts w:ascii="Arial" w:hAnsi="Arial" w:cs="Arial"/>
          <w:b/>
        </w:rPr>
        <w:t xml:space="preserve">del Comune </w:t>
      </w:r>
      <w:r w:rsidRPr="007E2D02">
        <w:rPr>
          <w:rFonts w:ascii="Arial" w:hAnsi="Arial" w:cs="Arial"/>
          <w:b/>
        </w:rPr>
        <w:t xml:space="preserve">superi </w:t>
      </w:r>
      <w:r>
        <w:rPr>
          <w:rFonts w:ascii="Arial" w:hAnsi="Arial" w:cs="Arial"/>
          <w:b/>
        </w:rPr>
        <w:t xml:space="preserve">i </w:t>
      </w:r>
      <w:r w:rsidRPr="007E2D02">
        <w:rPr>
          <w:rFonts w:ascii="Arial" w:hAnsi="Arial" w:cs="Arial"/>
          <w:b/>
        </w:rPr>
        <w:t>1.050,00 euro</w:t>
      </w:r>
      <w:r w:rsidRPr="000477BD">
        <w:rPr>
          <w:rFonts w:ascii="Arial" w:hAnsi="Arial" w:cs="Arial"/>
          <w:sz w:val="20"/>
          <w:szCs w:val="20"/>
        </w:rPr>
        <w:t xml:space="preserve"> </w:t>
      </w:r>
      <w:r w:rsidRPr="00A01EFF">
        <w:rPr>
          <w:rFonts w:ascii="Arial" w:hAnsi="Arial" w:cs="Arial"/>
          <w:sz w:val="20"/>
          <w:szCs w:val="20"/>
        </w:rPr>
        <w:t>(</w:t>
      </w:r>
      <w:r w:rsidRPr="007E2D02">
        <w:rPr>
          <w:rFonts w:ascii="Arial" w:hAnsi="Arial" w:cs="Arial"/>
        </w:rPr>
        <w:t>che corrisponde ad un aumento del 50% del costo di costruzione di cui alla DCR 1108/1999</w:t>
      </w:r>
      <w:r w:rsidRPr="00A01EFF">
        <w:rPr>
          <w:rFonts w:ascii="Arial" w:hAnsi="Arial" w:cs="Arial"/>
        </w:rPr>
        <w:t>),</w:t>
      </w:r>
      <w:r w:rsidRPr="00B679A8">
        <w:rPr>
          <w:rFonts w:ascii="Arial" w:hAnsi="Arial" w:cs="Arial"/>
        </w:rPr>
        <w:t xml:space="preserve"> </w:t>
      </w:r>
      <w:r>
        <w:rPr>
          <w:rFonts w:ascii="Arial" w:hAnsi="Arial" w:cs="Arial"/>
        </w:rPr>
        <w:t>si ritiene di:</w:t>
      </w:r>
    </w:p>
    <w:p w14:paraId="215A5A56" w14:textId="77777777" w:rsidR="00E56221" w:rsidRDefault="00E56221" w:rsidP="00E56221">
      <w:pPr>
        <w:pStyle w:val="Paragrafoelenco"/>
        <w:numPr>
          <w:ilvl w:val="0"/>
          <w:numId w:val="4"/>
        </w:numPr>
        <w:spacing w:after="120"/>
        <w:ind w:right="-1"/>
        <w:contextualSpacing w:val="0"/>
        <w:jc w:val="both"/>
        <w:rPr>
          <w:rFonts w:ascii="Arial" w:hAnsi="Arial" w:cs="Arial"/>
        </w:rPr>
      </w:pPr>
      <w:bookmarkStart w:id="6" w:name="_Hlk532457965"/>
      <w:r w:rsidRPr="00E94FA3">
        <w:rPr>
          <w:rFonts w:ascii="Arial" w:hAnsi="Arial" w:cs="Arial"/>
        </w:rPr>
        <w:t>non applicare alcuna riduzione;</w:t>
      </w:r>
    </w:p>
    <w:p w14:paraId="22486172" w14:textId="77777777" w:rsidR="00E56221" w:rsidRPr="00E94FA3" w:rsidRDefault="00E56221" w:rsidP="00E56221">
      <w:pPr>
        <w:spacing w:after="120"/>
        <w:ind w:left="364" w:right="-1"/>
        <w:jc w:val="both"/>
        <w:rPr>
          <w:rFonts w:ascii="Arial" w:hAnsi="Arial" w:cs="Arial"/>
          <w:i/>
        </w:rPr>
      </w:pPr>
      <w:r w:rsidRPr="00E94FA3">
        <w:rPr>
          <w:rFonts w:ascii="Arial" w:hAnsi="Arial" w:cs="Arial"/>
          <w:i/>
        </w:rPr>
        <w:t xml:space="preserve">ovvero </w:t>
      </w:r>
    </w:p>
    <w:p w14:paraId="4DCF21D6" w14:textId="77777777" w:rsidR="00E56221" w:rsidRDefault="00E56221" w:rsidP="00E56221">
      <w:pPr>
        <w:pStyle w:val="Paragrafoelenco"/>
        <w:numPr>
          <w:ilvl w:val="0"/>
          <w:numId w:val="4"/>
        </w:numPr>
        <w:spacing w:after="120"/>
        <w:ind w:left="1092" w:right="-1" w:hanging="336"/>
        <w:contextualSpacing w:val="0"/>
        <w:jc w:val="both"/>
        <w:rPr>
          <w:rFonts w:ascii="Arial" w:hAnsi="Arial" w:cs="Arial"/>
        </w:rPr>
      </w:pPr>
      <w:r w:rsidRPr="001E619C">
        <w:rPr>
          <w:rFonts w:ascii="Arial" w:hAnsi="Arial" w:cs="Arial"/>
        </w:rPr>
        <w:t>stabilire l</w:t>
      </w:r>
      <w:r>
        <w:rPr>
          <w:rFonts w:ascii="Arial" w:hAnsi="Arial" w:cs="Arial"/>
        </w:rPr>
        <w:t>e</w:t>
      </w:r>
      <w:r w:rsidRPr="001E619C">
        <w:rPr>
          <w:rFonts w:ascii="Arial" w:hAnsi="Arial" w:cs="Arial"/>
        </w:rPr>
        <w:t xml:space="preserve"> seguent</w:t>
      </w:r>
      <w:r>
        <w:rPr>
          <w:rFonts w:ascii="Arial" w:hAnsi="Arial" w:cs="Arial"/>
        </w:rPr>
        <w:t>i</w:t>
      </w:r>
      <w:r w:rsidRPr="001E619C">
        <w:rPr>
          <w:rFonts w:ascii="Arial" w:hAnsi="Arial" w:cs="Arial"/>
        </w:rPr>
        <w:t xml:space="preserve"> percentual</w:t>
      </w:r>
      <w:r>
        <w:rPr>
          <w:rFonts w:ascii="Arial" w:hAnsi="Arial" w:cs="Arial"/>
        </w:rPr>
        <w:t>i</w:t>
      </w:r>
      <w:r w:rsidRPr="001E619C">
        <w:rPr>
          <w:rFonts w:ascii="Arial" w:hAnsi="Arial" w:cs="Arial"/>
        </w:rPr>
        <w:t xml:space="preserve"> di riduzione de</w:t>
      </w:r>
      <w:r>
        <w:rPr>
          <w:rFonts w:ascii="Arial" w:hAnsi="Arial" w:cs="Arial"/>
        </w:rPr>
        <w:t>i</w:t>
      </w:r>
      <w:r w:rsidRPr="001E619C">
        <w:rPr>
          <w:rFonts w:ascii="Arial" w:hAnsi="Arial" w:cs="Arial"/>
        </w:rPr>
        <w:t xml:space="preserve"> valor</w:t>
      </w:r>
      <w:r>
        <w:rPr>
          <w:rFonts w:ascii="Arial" w:hAnsi="Arial" w:cs="Arial"/>
        </w:rPr>
        <w:t>i</w:t>
      </w:r>
      <w:r w:rsidRPr="001E619C">
        <w:rPr>
          <w:rFonts w:ascii="Arial" w:hAnsi="Arial" w:cs="Arial"/>
        </w:rPr>
        <w:t xml:space="preserve"> “A” (nell’osservanza della percentuale massima indicata nella Tabella 4 del punto 5.2.3. della DAL n.186/2018):</w:t>
      </w:r>
    </w:p>
    <w:tbl>
      <w:tblPr>
        <w:tblStyle w:val="Grigliatabella"/>
        <w:tblW w:w="9351" w:type="dxa"/>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2909"/>
        <w:gridCol w:w="2693"/>
        <w:gridCol w:w="2235"/>
      </w:tblGrid>
      <w:tr w:rsidR="00E56221" w:rsidRPr="000B61B4" w14:paraId="7293F96C" w14:textId="77777777" w:rsidTr="00805E7A">
        <w:trPr>
          <w:trHeight w:val="873"/>
        </w:trPr>
        <w:tc>
          <w:tcPr>
            <w:tcW w:w="1514" w:type="dxa"/>
            <w:vAlign w:val="center"/>
          </w:tcPr>
          <w:p w14:paraId="1E51FD44" w14:textId="77777777" w:rsidR="00E56221" w:rsidRPr="007E2D02" w:rsidRDefault="00E56221" w:rsidP="00805E7A">
            <w:pPr>
              <w:spacing w:before="20" w:after="20"/>
              <w:ind w:right="-1"/>
              <w:jc w:val="center"/>
              <w:rPr>
                <w:rFonts w:ascii="Arial" w:hAnsi="Arial" w:cs="Arial"/>
                <w:sz w:val="20"/>
                <w:szCs w:val="20"/>
              </w:rPr>
            </w:pPr>
            <w:r w:rsidRPr="007E2D02">
              <w:rPr>
                <w:rFonts w:ascii="Arial" w:hAnsi="Arial" w:cs="Arial"/>
                <w:sz w:val="20"/>
                <w:szCs w:val="20"/>
              </w:rPr>
              <w:t>Fascia</w:t>
            </w:r>
          </w:p>
        </w:tc>
        <w:tc>
          <w:tcPr>
            <w:tcW w:w="2909" w:type="dxa"/>
            <w:vAlign w:val="center"/>
          </w:tcPr>
          <w:p w14:paraId="4A6DCA1B" w14:textId="77777777" w:rsidR="00E56221" w:rsidRPr="007E2D02" w:rsidRDefault="00E56221" w:rsidP="00805E7A">
            <w:pPr>
              <w:spacing w:before="20" w:after="20"/>
              <w:ind w:right="-1"/>
              <w:jc w:val="center"/>
              <w:rPr>
                <w:rFonts w:ascii="Arial" w:hAnsi="Arial" w:cs="Arial"/>
                <w:sz w:val="20"/>
                <w:szCs w:val="20"/>
              </w:rPr>
            </w:pPr>
            <w:r w:rsidRPr="007E2D02">
              <w:rPr>
                <w:rFonts w:ascii="Arial" w:hAnsi="Arial" w:cs="Arial"/>
                <w:sz w:val="20"/>
                <w:szCs w:val="20"/>
              </w:rPr>
              <w:t>Intervallo dei valori “A”</w:t>
            </w:r>
          </w:p>
        </w:tc>
        <w:tc>
          <w:tcPr>
            <w:tcW w:w="2693" w:type="dxa"/>
            <w:vAlign w:val="center"/>
          </w:tcPr>
          <w:p w14:paraId="70EF54AF" w14:textId="77777777" w:rsidR="00E56221" w:rsidRPr="007E2D02" w:rsidRDefault="00E56221" w:rsidP="00805E7A">
            <w:pPr>
              <w:pStyle w:val="Paragrafoelenco"/>
              <w:spacing w:before="20" w:after="20"/>
              <w:ind w:left="170" w:right="-1"/>
              <w:jc w:val="center"/>
              <w:rPr>
                <w:rFonts w:ascii="Arial" w:hAnsi="Arial" w:cs="Arial"/>
                <w:sz w:val="20"/>
                <w:szCs w:val="20"/>
              </w:rPr>
            </w:pPr>
            <w:r w:rsidRPr="007E2D02">
              <w:rPr>
                <w:rFonts w:ascii="Arial" w:hAnsi="Arial" w:cs="Arial"/>
                <w:sz w:val="20"/>
                <w:szCs w:val="20"/>
              </w:rPr>
              <w:t xml:space="preserve">Percentuale massima </w:t>
            </w:r>
          </w:p>
          <w:p w14:paraId="2890A67A" w14:textId="77777777" w:rsidR="00E56221" w:rsidRPr="007E2D02" w:rsidRDefault="00E56221" w:rsidP="00805E7A">
            <w:pPr>
              <w:pStyle w:val="Paragrafoelenco"/>
              <w:spacing w:before="20" w:after="20"/>
              <w:ind w:left="170" w:right="-1"/>
              <w:jc w:val="center"/>
              <w:rPr>
                <w:rFonts w:ascii="Arial" w:hAnsi="Arial" w:cs="Arial"/>
                <w:sz w:val="20"/>
                <w:szCs w:val="20"/>
              </w:rPr>
            </w:pPr>
            <w:r w:rsidRPr="007E2D02">
              <w:rPr>
                <w:rFonts w:ascii="Arial" w:hAnsi="Arial" w:cs="Arial"/>
                <w:sz w:val="20"/>
                <w:szCs w:val="20"/>
              </w:rPr>
              <w:t xml:space="preserve">di riduzione comunale </w:t>
            </w:r>
          </w:p>
          <w:p w14:paraId="504F552F" w14:textId="77777777" w:rsidR="00E56221" w:rsidRPr="007E2D02" w:rsidRDefault="00E56221" w:rsidP="00805E7A">
            <w:pPr>
              <w:pStyle w:val="Paragrafoelenco"/>
              <w:spacing w:before="20" w:after="20"/>
              <w:ind w:left="170" w:right="-1"/>
              <w:jc w:val="center"/>
              <w:rPr>
                <w:rFonts w:ascii="Arial" w:hAnsi="Arial" w:cs="Arial"/>
                <w:sz w:val="20"/>
                <w:szCs w:val="20"/>
              </w:rPr>
            </w:pPr>
            <w:r w:rsidRPr="007E2D02">
              <w:rPr>
                <w:rFonts w:ascii="Arial" w:hAnsi="Arial" w:cs="Arial"/>
                <w:sz w:val="20"/>
                <w:szCs w:val="20"/>
              </w:rPr>
              <w:t xml:space="preserve">del valore “A” </w:t>
            </w:r>
          </w:p>
        </w:tc>
        <w:tc>
          <w:tcPr>
            <w:tcW w:w="2235" w:type="dxa"/>
            <w:vAlign w:val="center"/>
          </w:tcPr>
          <w:p w14:paraId="0E83D521" w14:textId="77777777" w:rsidR="00E56221" w:rsidRPr="007E2D02" w:rsidRDefault="00E56221" w:rsidP="00805E7A">
            <w:pPr>
              <w:pStyle w:val="Paragrafoelenco"/>
              <w:spacing w:before="20" w:after="20"/>
              <w:ind w:left="170" w:right="-1"/>
              <w:jc w:val="center"/>
              <w:rPr>
                <w:rFonts w:ascii="Arial" w:hAnsi="Arial" w:cs="Arial"/>
                <w:sz w:val="20"/>
                <w:szCs w:val="20"/>
              </w:rPr>
            </w:pPr>
            <w:r w:rsidRPr="007E2D02">
              <w:rPr>
                <w:rFonts w:ascii="Arial" w:hAnsi="Arial" w:cs="Arial"/>
                <w:sz w:val="20"/>
                <w:szCs w:val="20"/>
              </w:rPr>
              <w:t>Valore A minimo</w:t>
            </w:r>
          </w:p>
        </w:tc>
      </w:tr>
      <w:tr w:rsidR="00E56221" w:rsidRPr="007270EF" w14:paraId="0B85DB75" w14:textId="77777777" w:rsidTr="00805E7A">
        <w:trPr>
          <w:trHeight w:val="487"/>
        </w:trPr>
        <w:tc>
          <w:tcPr>
            <w:tcW w:w="1514" w:type="dxa"/>
            <w:vAlign w:val="center"/>
          </w:tcPr>
          <w:p w14:paraId="31D4AB68" w14:textId="77777777" w:rsidR="00E56221" w:rsidRPr="007E2D02" w:rsidRDefault="00E56221" w:rsidP="00805E7A">
            <w:pPr>
              <w:spacing w:before="20" w:after="20"/>
              <w:ind w:right="-1"/>
              <w:jc w:val="center"/>
              <w:rPr>
                <w:rFonts w:ascii="Arial" w:hAnsi="Arial" w:cs="Arial"/>
                <w:sz w:val="20"/>
                <w:szCs w:val="20"/>
              </w:rPr>
            </w:pPr>
            <w:r w:rsidRPr="007E2D02">
              <w:rPr>
                <w:rFonts w:ascii="Arial" w:hAnsi="Arial" w:cs="Arial"/>
                <w:sz w:val="20"/>
                <w:szCs w:val="20"/>
              </w:rPr>
              <w:t>1</w:t>
            </w:r>
          </w:p>
        </w:tc>
        <w:tc>
          <w:tcPr>
            <w:tcW w:w="2909" w:type="dxa"/>
            <w:vAlign w:val="center"/>
          </w:tcPr>
          <w:p w14:paraId="46C08255" w14:textId="77777777" w:rsidR="00E56221" w:rsidRPr="007E2D02" w:rsidRDefault="00E56221" w:rsidP="00805E7A">
            <w:pPr>
              <w:spacing w:before="20" w:after="20"/>
              <w:ind w:right="-1"/>
              <w:rPr>
                <w:rFonts w:ascii="Arial" w:hAnsi="Arial" w:cs="Arial"/>
                <w:sz w:val="20"/>
                <w:szCs w:val="20"/>
              </w:rPr>
            </w:pPr>
            <w:r w:rsidRPr="007E2D02">
              <w:rPr>
                <w:rFonts w:ascii="Arial" w:hAnsi="Arial" w:cs="Arial"/>
                <w:sz w:val="20"/>
                <w:szCs w:val="20"/>
              </w:rPr>
              <w:t>da € 1.050,00 a € 1.400,00</w:t>
            </w:r>
          </w:p>
        </w:tc>
        <w:tc>
          <w:tcPr>
            <w:tcW w:w="2693" w:type="dxa"/>
            <w:vAlign w:val="center"/>
          </w:tcPr>
          <w:p w14:paraId="6254D0A4" w14:textId="77777777" w:rsidR="00E56221" w:rsidRPr="007E2D02" w:rsidRDefault="00E56221" w:rsidP="00805E7A">
            <w:pPr>
              <w:pStyle w:val="Paragrafoelenco"/>
              <w:spacing w:before="20" w:after="20"/>
              <w:ind w:left="170" w:right="-1"/>
              <w:jc w:val="center"/>
              <w:rPr>
                <w:rFonts w:ascii="Arial" w:hAnsi="Arial" w:cs="Arial"/>
                <w:sz w:val="20"/>
                <w:szCs w:val="20"/>
              </w:rPr>
            </w:pPr>
            <w:r w:rsidRPr="007E2D02">
              <w:rPr>
                <w:rFonts w:ascii="Arial" w:hAnsi="Arial" w:cs="Arial"/>
                <w:sz w:val="20"/>
                <w:szCs w:val="20"/>
              </w:rPr>
              <w:t>…</w:t>
            </w:r>
            <w:r>
              <w:rPr>
                <w:rFonts w:ascii="Arial" w:hAnsi="Arial" w:cs="Arial"/>
                <w:sz w:val="20"/>
                <w:szCs w:val="20"/>
              </w:rPr>
              <w:t>%</w:t>
            </w:r>
          </w:p>
        </w:tc>
        <w:tc>
          <w:tcPr>
            <w:tcW w:w="2235" w:type="dxa"/>
            <w:vAlign w:val="center"/>
          </w:tcPr>
          <w:p w14:paraId="6AD514A5" w14:textId="77777777" w:rsidR="00E56221" w:rsidRPr="007E2D02" w:rsidRDefault="00E56221" w:rsidP="00805E7A">
            <w:pPr>
              <w:spacing w:before="20" w:after="20"/>
              <w:ind w:left="-13" w:right="-1"/>
              <w:jc w:val="center"/>
              <w:rPr>
                <w:rFonts w:ascii="Arial" w:hAnsi="Arial" w:cs="Arial"/>
                <w:sz w:val="20"/>
                <w:szCs w:val="20"/>
              </w:rPr>
            </w:pPr>
            <w:r w:rsidRPr="007E2D02">
              <w:rPr>
                <w:rFonts w:ascii="Arial" w:eastAsia="Times New Roman" w:hAnsi="Arial" w:cs="Arial"/>
                <w:sz w:val="20"/>
                <w:szCs w:val="20"/>
                <w:lang w:eastAsia="it-IT"/>
              </w:rPr>
              <w:t>€ 1.050,00</w:t>
            </w:r>
          </w:p>
        </w:tc>
      </w:tr>
      <w:tr w:rsidR="00E56221" w:rsidRPr="007270EF" w14:paraId="203E6794" w14:textId="77777777" w:rsidTr="00805E7A">
        <w:trPr>
          <w:trHeight w:val="487"/>
        </w:trPr>
        <w:tc>
          <w:tcPr>
            <w:tcW w:w="1514" w:type="dxa"/>
            <w:vAlign w:val="center"/>
          </w:tcPr>
          <w:p w14:paraId="2940BEFE" w14:textId="77777777" w:rsidR="00E56221" w:rsidRPr="007E2D02" w:rsidRDefault="00E56221" w:rsidP="00805E7A">
            <w:pPr>
              <w:spacing w:before="20" w:after="20"/>
              <w:ind w:right="-1"/>
              <w:jc w:val="center"/>
              <w:rPr>
                <w:rFonts w:ascii="Arial" w:hAnsi="Arial" w:cs="Arial"/>
                <w:sz w:val="20"/>
                <w:szCs w:val="20"/>
              </w:rPr>
            </w:pPr>
            <w:r w:rsidRPr="007E2D02">
              <w:rPr>
                <w:rFonts w:ascii="Arial" w:hAnsi="Arial" w:cs="Arial"/>
                <w:sz w:val="20"/>
                <w:szCs w:val="20"/>
              </w:rPr>
              <w:t>2</w:t>
            </w:r>
          </w:p>
        </w:tc>
        <w:tc>
          <w:tcPr>
            <w:tcW w:w="2909" w:type="dxa"/>
            <w:vAlign w:val="center"/>
          </w:tcPr>
          <w:p w14:paraId="33EBE58C" w14:textId="77777777" w:rsidR="00E56221" w:rsidRPr="007E2D02" w:rsidRDefault="00E56221" w:rsidP="00805E7A">
            <w:pPr>
              <w:spacing w:before="20" w:after="20"/>
              <w:ind w:right="-1"/>
              <w:rPr>
                <w:rFonts w:ascii="Arial" w:hAnsi="Arial" w:cs="Arial"/>
                <w:sz w:val="20"/>
                <w:szCs w:val="20"/>
              </w:rPr>
            </w:pPr>
            <w:r w:rsidRPr="007E2D02">
              <w:rPr>
                <w:rFonts w:ascii="Arial" w:hAnsi="Arial" w:cs="Arial"/>
                <w:sz w:val="20"/>
                <w:szCs w:val="20"/>
              </w:rPr>
              <w:t>da € 1.400,00 a € 1.750,00</w:t>
            </w:r>
          </w:p>
        </w:tc>
        <w:tc>
          <w:tcPr>
            <w:tcW w:w="2693" w:type="dxa"/>
            <w:vAlign w:val="center"/>
          </w:tcPr>
          <w:p w14:paraId="7BD20C70" w14:textId="77777777" w:rsidR="00E56221" w:rsidRPr="007E2D02" w:rsidRDefault="00E56221" w:rsidP="00805E7A">
            <w:pPr>
              <w:pStyle w:val="Paragrafoelenco"/>
              <w:spacing w:before="20" w:after="20"/>
              <w:ind w:left="170" w:right="-1"/>
              <w:jc w:val="center"/>
              <w:rPr>
                <w:rFonts w:ascii="Arial" w:hAnsi="Arial" w:cs="Arial"/>
                <w:sz w:val="20"/>
                <w:szCs w:val="20"/>
              </w:rPr>
            </w:pPr>
            <w:r w:rsidRPr="007E2D02">
              <w:rPr>
                <w:rFonts w:ascii="Arial" w:hAnsi="Arial" w:cs="Arial"/>
                <w:sz w:val="20"/>
                <w:szCs w:val="20"/>
              </w:rPr>
              <w:t>…</w:t>
            </w:r>
            <w:r>
              <w:rPr>
                <w:rFonts w:ascii="Arial" w:hAnsi="Arial" w:cs="Arial"/>
                <w:sz w:val="20"/>
                <w:szCs w:val="20"/>
              </w:rPr>
              <w:t>%</w:t>
            </w:r>
          </w:p>
        </w:tc>
        <w:tc>
          <w:tcPr>
            <w:tcW w:w="2235" w:type="dxa"/>
            <w:vAlign w:val="center"/>
          </w:tcPr>
          <w:p w14:paraId="44342A0F" w14:textId="77777777" w:rsidR="00E56221" w:rsidRPr="007E2D02" w:rsidRDefault="00E56221" w:rsidP="00805E7A">
            <w:pPr>
              <w:spacing w:before="20" w:after="20"/>
              <w:ind w:left="-13" w:right="-1"/>
              <w:jc w:val="center"/>
              <w:rPr>
                <w:rFonts w:ascii="Arial" w:hAnsi="Arial" w:cs="Arial"/>
                <w:sz w:val="20"/>
                <w:szCs w:val="20"/>
              </w:rPr>
            </w:pPr>
            <w:r w:rsidRPr="007E2D02">
              <w:rPr>
                <w:rFonts w:ascii="Arial" w:eastAsia="Times New Roman" w:hAnsi="Arial" w:cs="Arial"/>
                <w:sz w:val="20"/>
                <w:szCs w:val="20"/>
                <w:lang w:eastAsia="it-IT"/>
              </w:rPr>
              <w:t>€ 1.400,00</w:t>
            </w:r>
          </w:p>
        </w:tc>
      </w:tr>
      <w:tr w:rsidR="00E56221" w:rsidRPr="007270EF" w14:paraId="39EFAD2C" w14:textId="77777777" w:rsidTr="00805E7A">
        <w:trPr>
          <w:trHeight w:val="487"/>
        </w:trPr>
        <w:tc>
          <w:tcPr>
            <w:tcW w:w="1514" w:type="dxa"/>
            <w:vAlign w:val="center"/>
          </w:tcPr>
          <w:p w14:paraId="15186259" w14:textId="77777777" w:rsidR="00E56221" w:rsidRPr="007E2D02" w:rsidRDefault="00E56221" w:rsidP="00805E7A">
            <w:pPr>
              <w:spacing w:before="20" w:after="20"/>
              <w:ind w:right="-1"/>
              <w:jc w:val="center"/>
              <w:rPr>
                <w:rFonts w:ascii="Arial" w:hAnsi="Arial" w:cs="Arial"/>
                <w:sz w:val="20"/>
                <w:szCs w:val="20"/>
              </w:rPr>
            </w:pPr>
            <w:r w:rsidRPr="007E2D02">
              <w:rPr>
                <w:rFonts w:ascii="Arial" w:hAnsi="Arial" w:cs="Arial"/>
                <w:sz w:val="20"/>
                <w:szCs w:val="20"/>
              </w:rPr>
              <w:t>3</w:t>
            </w:r>
          </w:p>
        </w:tc>
        <w:tc>
          <w:tcPr>
            <w:tcW w:w="2909" w:type="dxa"/>
            <w:vAlign w:val="center"/>
          </w:tcPr>
          <w:p w14:paraId="6381B20B" w14:textId="77777777" w:rsidR="00E56221" w:rsidRPr="007E2D02" w:rsidRDefault="00E56221" w:rsidP="00805E7A">
            <w:pPr>
              <w:spacing w:before="20" w:after="20"/>
              <w:ind w:right="-1"/>
              <w:rPr>
                <w:rFonts w:ascii="Arial" w:hAnsi="Arial" w:cs="Arial"/>
                <w:sz w:val="20"/>
                <w:szCs w:val="20"/>
              </w:rPr>
            </w:pPr>
            <w:r w:rsidRPr="007E2D02">
              <w:rPr>
                <w:rFonts w:ascii="Arial" w:hAnsi="Arial" w:cs="Arial"/>
                <w:sz w:val="20"/>
                <w:szCs w:val="20"/>
              </w:rPr>
              <w:t>da € 1.750,00 a € 2.100,00</w:t>
            </w:r>
          </w:p>
        </w:tc>
        <w:tc>
          <w:tcPr>
            <w:tcW w:w="2693" w:type="dxa"/>
            <w:vAlign w:val="center"/>
          </w:tcPr>
          <w:p w14:paraId="0198354E" w14:textId="77777777" w:rsidR="00E56221" w:rsidRPr="007E2D02" w:rsidRDefault="00E56221" w:rsidP="00805E7A">
            <w:pPr>
              <w:pStyle w:val="Paragrafoelenco"/>
              <w:spacing w:before="20" w:after="20"/>
              <w:ind w:left="170" w:right="-1"/>
              <w:jc w:val="center"/>
              <w:rPr>
                <w:rFonts w:ascii="Arial" w:hAnsi="Arial" w:cs="Arial"/>
                <w:sz w:val="20"/>
                <w:szCs w:val="20"/>
              </w:rPr>
            </w:pPr>
            <w:r w:rsidRPr="007E2D02">
              <w:rPr>
                <w:rFonts w:ascii="Arial" w:hAnsi="Arial" w:cs="Arial"/>
                <w:sz w:val="20"/>
                <w:szCs w:val="20"/>
              </w:rPr>
              <w:t>…</w:t>
            </w:r>
            <w:r>
              <w:rPr>
                <w:rFonts w:ascii="Arial" w:hAnsi="Arial" w:cs="Arial"/>
                <w:sz w:val="20"/>
                <w:szCs w:val="20"/>
              </w:rPr>
              <w:t>%</w:t>
            </w:r>
          </w:p>
        </w:tc>
        <w:tc>
          <w:tcPr>
            <w:tcW w:w="2235" w:type="dxa"/>
            <w:vAlign w:val="center"/>
          </w:tcPr>
          <w:p w14:paraId="474194A1" w14:textId="77777777" w:rsidR="00E56221" w:rsidRPr="007E2D02" w:rsidRDefault="00E56221" w:rsidP="00805E7A">
            <w:pPr>
              <w:spacing w:before="20" w:after="20"/>
              <w:ind w:left="-13" w:right="-1"/>
              <w:jc w:val="center"/>
              <w:rPr>
                <w:rFonts w:ascii="Arial" w:hAnsi="Arial" w:cs="Arial"/>
                <w:sz w:val="20"/>
                <w:szCs w:val="20"/>
              </w:rPr>
            </w:pPr>
            <w:r w:rsidRPr="007E2D02">
              <w:rPr>
                <w:rFonts w:ascii="Arial" w:eastAsia="Times New Roman" w:hAnsi="Arial" w:cs="Arial"/>
                <w:sz w:val="20"/>
                <w:szCs w:val="20"/>
                <w:lang w:eastAsia="it-IT"/>
              </w:rPr>
              <w:t>€ 1.750,00</w:t>
            </w:r>
          </w:p>
        </w:tc>
      </w:tr>
      <w:tr w:rsidR="00E56221" w:rsidRPr="007270EF" w14:paraId="73D3B6A6" w14:textId="77777777" w:rsidTr="00805E7A">
        <w:trPr>
          <w:trHeight w:val="487"/>
        </w:trPr>
        <w:tc>
          <w:tcPr>
            <w:tcW w:w="1514" w:type="dxa"/>
            <w:vAlign w:val="center"/>
          </w:tcPr>
          <w:p w14:paraId="3AD33745" w14:textId="77777777" w:rsidR="00E56221" w:rsidRPr="007E2D02" w:rsidRDefault="00E56221" w:rsidP="00805E7A">
            <w:pPr>
              <w:spacing w:before="20" w:after="20"/>
              <w:ind w:right="-1"/>
              <w:jc w:val="center"/>
              <w:rPr>
                <w:rFonts w:ascii="Arial" w:hAnsi="Arial" w:cs="Arial"/>
                <w:sz w:val="20"/>
                <w:szCs w:val="20"/>
              </w:rPr>
            </w:pPr>
            <w:r w:rsidRPr="007E2D02">
              <w:rPr>
                <w:rFonts w:ascii="Arial" w:hAnsi="Arial" w:cs="Arial"/>
                <w:sz w:val="20"/>
                <w:szCs w:val="20"/>
              </w:rPr>
              <w:t>4</w:t>
            </w:r>
          </w:p>
        </w:tc>
        <w:tc>
          <w:tcPr>
            <w:tcW w:w="2909" w:type="dxa"/>
            <w:vAlign w:val="center"/>
          </w:tcPr>
          <w:p w14:paraId="53FC1414" w14:textId="77777777" w:rsidR="00E56221" w:rsidRPr="007E2D02" w:rsidRDefault="00E56221" w:rsidP="00805E7A">
            <w:pPr>
              <w:spacing w:before="20" w:after="20"/>
              <w:ind w:right="-1"/>
              <w:rPr>
                <w:rFonts w:ascii="Arial" w:hAnsi="Arial" w:cs="Arial"/>
                <w:sz w:val="20"/>
                <w:szCs w:val="20"/>
              </w:rPr>
            </w:pPr>
            <w:r w:rsidRPr="007E2D02">
              <w:rPr>
                <w:rFonts w:ascii="Arial" w:hAnsi="Arial" w:cs="Arial"/>
                <w:sz w:val="20"/>
                <w:szCs w:val="20"/>
              </w:rPr>
              <w:t>superiore di € 2.100,00</w:t>
            </w:r>
          </w:p>
        </w:tc>
        <w:tc>
          <w:tcPr>
            <w:tcW w:w="2693" w:type="dxa"/>
            <w:vAlign w:val="center"/>
          </w:tcPr>
          <w:p w14:paraId="089B1E15" w14:textId="77777777" w:rsidR="00E56221" w:rsidRPr="007E2D02" w:rsidRDefault="00E56221" w:rsidP="00805E7A">
            <w:pPr>
              <w:pStyle w:val="Paragrafoelenco"/>
              <w:spacing w:before="20" w:after="20"/>
              <w:ind w:left="170" w:right="-1"/>
              <w:jc w:val="center"/>
              <w:rPr>
                <w:rFonts w:ascii="Arial" w:hAnsi="Arial" w:cs="Arial"/>
                <w:sz w:val="20"/>
                <w:szCs w:val="20"/>
              </w:rPr>
            </w:pPr>
            <w:r w:rsidRPr="007E2D02">
              <w:rPr>
                <w:rFonts w:ascii="Arial" w:hAnsi="Arial" w:cs="Arial"/>
                <w:sz w:val="20"/>
                <w:szCs w:val="20"/>
              </w:rPr>
              <w:t>…</w:t>
            </w:r>
            <w:r>
              <w:rPr>
                <w:rFonts w:ascii="Arial" w:hAnsi="Arial" w:cs="Arial"/>
                <w:sz w:val="20"/>
                <w:szCs w:val="20"/>
              </w:rPr>
              <w:t>%</w:t>
            </w:r>
          </w:p>
        </w:tc>
        <w:tc>
          <w:tcPr>
            <w:tcW w:w="2235" w:type="dxa"/>
            <w:vAlign w:val="center"/>
          </w:tcPr>
          <w:p w14:paraId="41DDC4CD" w14:textId="77777777" w:rsidR="00E56221" w:rsidRPr="007E2D02" w:rsidRDefault="00E56221" w:rsidP="00805E7A">
            <w:pPr>
              <w:spacing w:before="20" w:after="20"/>
              <w:ind w:left="-13" w:right="-1"/>
              <w:jc w:val="center"/>
              <w:rPr>
                <w:rFonts w:ascii="Arial" w:hAnsi="Arial" w:cs="Arial"/>
                <w:sz w:val="20"/>
                <w:szCs w:val="20"/>
              </w:rPr>
            </w:pPr>
            <w:r w:rsidRPr="007E2D02">
              <w:rPr>
                <w:rFonts w:ascii="Arial" w:eastAsia="Times New Roman" w:hAnsi="Arial" w:cs="Arial"/>
                <w:sz w:val="20"/>
                <w:szCs w:val="20"/>
                <w:lang w:eastAsia="it-IT"/>
              </w:rPr>
              <w:t>€ 2.100,00</w:t>
            </w:r>
          </w:p>
        </w:tc>
      </w:tr>
    </w:tbl>
    <w:bookmarkEnd w:id="6"/>
    <w:p w14:paraId="1C12F7C4" w14:textId="77777777" w:rsidR="00E56221" w:rsidRPr="001E619C" w:rsidRDefault="00E56221" w:rsidP="00E56221">
      <w:pPr>
        <w:spacing w:before="240" w:after="120"/>
        <w:ind w:left="426" w:right="-1"/>
        <w:jc w:val="both"/>
        <w:rPr>
          <w:rFonts w:ascii="Arial" w:hAnsi="Arial" w:cs="Arial"/>
        </w:rPr>
      </w:pPr>
      <w:r w:rsidRPr="001E619C">
        <w:rPr>
          <w:rFonts w:ascii="Arial" w:hAnsi="Arial" w:cs="Arial"/>
        </w:rPr>
        <w:t>per le ragioni di seguito indicate: ………………………………………………………………</w:t>
      </w:r>
    </w:p>
    <w:p w14:paraId="1EB7DE9D" w14:textId="77777777" w:rsidR="00E56221" w:rsidRDefault="00E56221" w:rsidP="00E56221">
      <w:pPr>
        <w:pStyle w:val="Paragrafoelenco"/>
        <w:ind w:left="360" w:right="-1"/>
        <w:jc w:val="both"/>
        <w:rPr>
          <w:rFonts w:ascii="Arial" w:hAnsi="Arial" w:cs="Arial"/>
          <w:i/>
        </w:rPr>
      </w:pPr>
    </w:p>
    <w:p w14:paraId="0EE400A9" w14:textId="77777777" w:rsidR="00E56221" w:rsidRDefault="00E56221" w:rsidP="00E56221">
      <w:pPr>
        <w:pStyle w:val="Paragrafoelenco"/>
        <w:numPr>
          <w:ilvl w:val="0"/>
          <w:numId w:val="3"/>
        </w:numPr>
        <w:spacing w:after="120"/>
        <w:ind w:right="-1"/>
        <w:contextualSpacing w:val="0"/>
        <w:jc w:val="both"/>
        <w:rPr>
          <w:rFonts w:ascii="Arial" w:hAnsi="Arial" w:cs="Arial"/>
        </w:rPr>
      </w:pPr>
      <w:r>
        <w:rPr>
          <w:rFonts w:ascii="Arial" w:hAnsi="Arial" w:cs="Arial"/>
        </w:rPr>
        <w:t xml:space="preserve">In merito al </w:t>
      </w:r>
      <w:r w:rsidRPr="001E619C">
        <w:rPr>
          <w:rFonts w:ascii="Arial" w:hAnsi="Arial" w:cs="Arial"/>
          <w:b/>
        </w:rPr>
        <w:t>punto 5.5.2.</w:t>
      </w:r>
      <w:r w:rsidRPr="00A01544">
        <w:rPr>
          <w:rFonts w:ascii="Arial" w:hAnsi="Arial" w:cs="Arial"/>
        </w:rPr>
        <w:t xml:space="preserve"> </w:t>
      </w:r>
      <w:r>
        <w:rPr>
          <w:rFonts w:ascii="Arial" w:hAnsi="Arial" w:cs="Arial"/>
        </w:rPr>
        <w:t>(relativo alla possibilità</w:t>
      </w:r>
      <w:r w:rsidRPr="00A01544">
        <w:rPr>
          <w:rFonts w:ascii="Arial" w:hAnsi="Arial" w:cs="Arial"/>
        </w:rPr>
        <w:t xml:space="preserve"> di stabilire la </w:t>
      </w:r>
      <w:r w:rsidRPr="00D00BE5">
        <w:rPr>
          <w:rFonts w:ascii="Arial" w:hAnsi="Arial" w:cs="Arial"/>
          <w:b/>
        </w:rPr>
        <w:t>quota del</w:t>
      </w:r>
      <w:r w:rsidRPr="00A01544">
        <w:rPr>
          <w:rFonts w:ascii="Arial" w:hAnsi="Arial" w:cs="Arial"/>
        </w:rPr>
        <w:t xml:space="preserve"> </w:t>
      </w:r>
      <w:r w:rsidRPr="00212102">
        <w:rPr>
          <w:rFonts w:ascii="Arial" w:hAnsi="Arial" w:cs="Arial"/>
          <w:b/>
        </w:rPr>
        <w:t xml:space="preserve">costo di costruzione per le attività commerciali, turistico ricettive, direzionali </w:t>
      </w:r>
      <w:r w:rsidRPr="00D00BE5">
        <w:rPr>
          <w:rFonts w:ascii="Arial" w:hAnsi="Arial" w:cs="Arial"/>
        </w:rPr>
        <w:t>o fornitrici di servizi,</w:t>
      </w:r>
      <w:r w:rsidRPr="00A01544">
        <w:rPr>
          <w:rFonts w:ascii="Arial" w:hAnsi="Arial" w:cs="Arial"/>
        </w:rPr>
        <w:t xml:space="preserve"> di carattere non artigianale,</w:t>
      </w:r>
      <w:r w:rsidRPr="00A01544" w:rsidDel="00B41D8A">
        <w:rPr>
          <w:rFonts w:ascii="Arial" w:hAnsi="Arial" w:cs="Arial"/>
        </w:rPr>
        <w:t xml:space="preserve"> </w:t>
      </w:r>
      <w:r w:rsidRPr="00A01544">
        <w:rPr>
          <w:rFonts w:ascii="Arial" w:hAnsi="Arial" w:cs="Arial"/>
        </w:rPr>
        <w:t>in misura non superiore al 10%</w:t>
      </w:r>
      <w:r>
        <w:rPr>
          <w:rFonts w:ascii="Arial" w:hAnsi="Arial" w:cs="Arial"/>
        </w:rPr>
        <w:t>)</w:t>
      </w:r>
      <w:r w:rsidRPr="00A01544">
        <w:rPr>
          <w:rFonts w:ascii="Arial" w:hAnsi="Arial" w:cs="Arial"/>
        </w:rPr>
        <w:t xml:space="preserve">, si ritiene </w:t>
      </w:r>
      <w:r>
        <w:rPr>
          <w:rFonts w:ascii="Arial" w:hAnsi="Arial" w:cs="Arial"/>
        </w:rPr>
        <w:t>di:</w:t>
      </w:r>
    </w:p>
    <w:p w14:paraId="5BF9FBC8" w14:textId="77777777" w:rsidR="00E56221" w:rsidRPr="006135EA" w:rsidRDefault="00E56221" w:rsidP="00E56221">
      <w:pPr>
        <w:pStyle w:val="Paragrafoelenco"/>
        <w:numPr>
          <w:ilvl w:val="0"/>
          <w:numId w:val="4"/>
        </w:numPr>
        <w:spacing w:after="120"/>
        <w:ind w:right="-1"/>
        <w:contextualSpacing w:val="0"/>
        <w:jc w:val="both"/>
        <w:rPr>
          <w:rFonts w:ascii="Arial" w:hAnsi="Arial" w:cs="Arial"/>
        </w:rPr>
      </w:pPr>
      <w:bookmarkStart w:id="7" w:name="_Hlk532458101"/>
      <w:r w:rsidRPr="006135EA">
        <w:rPr>
          <w:rFonts w:ascii="Arial" w:hAnsi="Arial" w:cs="Arial"/>
        </w:rPr>
        <w:t xml:space="preserve">non modificare la </w:t>
      </w:r>
      <w:r>
        <w:rPr>
          <w:rFonts w:ascii="Arial" w:hAnsi="Arial" w:cs="Arial"/>
        </w:rPr>
        <w:t>percentuale</w:t>
      </w:r>
      <w:r w:rsidRPr="006135EA">
        <w:rPr>
          <w:rFonts w:ascii="Arial" w:hAnsi="Arial" w:cs="Arial"/>
        </w:rPr>
        <w:t xml:space="preserve"> </w:t>
      </w:r>
      <w:r>
        <w:rPr>
          <w:rFonts w:ascii="Arial" w:hAnsi="Arial" w:cs="Arial"/>
        </w:rPr>
        <w:t xml:space="preserve">del 10% </w:t>
      </w:r>
      <w:r w:rsidRPr="006135EA">
        <w:rPr>
          <w:rFonts w:ascii="Arial" w:hAnsi="Arial" w:cs="Arial"/>
        </w:rPr>
        <w:t xml:space="preserve">fissata dalla </w:t>
      </w:r>
      <w:r>
        <w:rPr>
          <w:rFonts w:ascii="Arial" w:hAnsi="Arial" w:cs="Arial"/>
        </w:rPr>
        <w:t>DAL n.186/2018</w:t>
      </w:r>
      <w:r w:rsidRPr="006135EA">
        <w:rPr>
          <w:rFonts w:ascii="Arial" w:hAnsi="Arial" w:cs="Arial"/>
        </w:rPr>
        <w:t xml:space="preserve">  </w:t>
      </w:r>
    </w:p>
    <w:p w14:paraId="203CFDD3" w14:textId="77777777" w:rsidR="00E56221" w:rsidRPr="006135EA" w:rsidRDefault="00E56221" w:rsidP="00E56221">
      <w:pPr>
        <w:spacing w:after="120"/>
        <w:ind w:left="426" w:right="-1"/>
        <w:jc w:val="both"/>
        <w:rPr>
          <w:rFonts w:ascii="Arial" w:hAnsi="Arial" w:cs="Arial"/>
          <w:i/>
        </w:rPr>
      </w:pPr>
      <w:r w:rsidRPr="006135EA">
        <w:rPr>
          <w:rFonts w:ascii="Arial" w:hAnsi="Arial" w:cs="Arial"/>
          <w:i/>
        </w:rPr>
        <w:t>ovvero</w:t>
      </w:r>
    </w:p>
    <w:p w14:paraId="5EE25D25" w14:textId="77777777" w:rsidR="00E56221" w:rsidRDefault="00E56221" w:rsidP="00E56221">
      <w:pPr>
        <w:pStyle w:val="Paragrafoelenco"/>
        <w:numPr>
          <w:ilvl w:val="0"/>
          <w:numId w:val="4"/>
        </w:numPr>
        <w:spacing w:after="120"/>
        <w:ind w:right="-1"/>
        <w:contextualSpacing w:val="0"/>
        <w:jc w:val="both"/>
        <w:rPr>
          <w:rFonts w:ascii="Arial" w:hAnsi="Arial" w:cs="Arial"/>
        </w:rPr>
      </w:pPr>
      <w:r w:rsidRPr="00A01544">
        <w:rPr>
          <w:rFonts w:ascii="Arial" w:hAnsi="Arial" w:cs="Arial"/>
        </w:rPr>
        <w:t>fissare le seguenti percentual</w:t>
      </w:r>
      <w:r>
        <w:rPr>
          <w:rFonts w:ascii="Arial" w:hAnsi="Arial" w:cs="Arial"/>
        </w:rPr>
        <w:t>i:</w:t>
      </w:r>
    </w:p>
    <w:p w14:paraId="2D1C37F3" w14:textId="77777777" w:rsidR="00E56221" w:rsidRDefault="00E56221" w:rsidP="00E56221">
      <w:pPr>
        <w:numPr>
          <w:ilvl w:val="1"/>
          <w:numId w:val="5"/>
        </w:numPr>
        <w:spacing w:before="120" w:after="120" w:line="280" w:lineRule="exact"/>
        <w:ind w:right="-1"/>
        <w:jc w:val="both"/>
        <w:rPr>
          <w:rFonts w:ascii="Arial" w:hAnsi="Arial" w:cs="Arial"/>
        </w:rPr>
      </w:pPr>
      <w:r>
        <w:rPr>
          <w:rFonts w:ascii="Arial" w:hAnsi="Arial" w:cs="Arial"/>
        </w:rPr>
        <w:t>…% per la f</w:t>
      </w:r>
      <w:r w:rsidRPr="009C1E91">
        <w:rPr>
          <w:rFonts w:ascii="Arial" w:hAnsi="Arial" w:cs="Arial"/>
        </w:rPr>
        <w:t>unzione turistico</w:t>
      </w:r>
      <w:r>
        <w:rPr>
          <w:rFonts w:ascii="Arial" w:hAnsi="Arial" w:cs="Arial"/>
        </w:rPr>
        <w:t>-</w:t>
      </w:r>
      <w:r w:rsidRPr="009C1E91">
        <w:rPr>
          <w:rFonts w:ascii="Arial" w:hAnsi="Arial" w:cs="Arial"/>
        </w:rPr>
        <w:t>ricettiva</w:t>
      </w:r>
    </w:p>
    <w:p w14:paraId="2E9B2125" w14:textId="77777777" w:rsidR="00E56221" w:rsidRDefault="00E56221" w:rsidP="00E56221">
      <w:pPr>
        <w:numPr>
          <w:ilvl w:val="1"/>
          <w:numId w:val="5"/>
        </w:numPr>
        <w:spacing w:before="120" w:after="120" w:line="280" w:lineRule="exact"/>
        <w:ind w:right="-1"/>
        <w:jc w:val="both"/>
        <w:rPr>
          <w:rFonts w:ascii="Arial" w:hAnsi="Arial" w:cs="Arial"/>
        </w:rPr>
      </w:pPr>
      <w:r>
        <w:rPr>
          <w:rFonts w:ascii="Arial" w:hAnsi="Arial" w:cs="Arial"/>
        </w:rPr>
        <w:t>…% per la f</w:t>
      </w:r>
      <w:r w:rsidRPr="009C1E91">
        <w:rPr>
          <w:rFonts w:ascii="Arial" w:hAnsi="Arial" w:cs="Arial"/>
        </w:rPr>
        <w:t>unzione commerciale</w:t>
      </w:r>
    </w:p>
    <w:p w14:paraId="1053674E" w14:textId="77777777" w:rsidR="00E56221" w:rsidRDefault="00E56221" w:rsidP="00E56221">
      <w:pPr>
        <w:numPr>
          <w:ilvl w:val="1"/>
          <w:numId w:val="5"/>
        </w:numPr>
        <w:spacing w:before="120" w:after="120" w:line="280" w:lineRule="exact"/>
        <w:ind w:left="1786" w:right="-1" w:hanging="357"/>
        <w:jc w:val="both"/>
        <w:rPr>
          <w:rFonts w:ascii="Arial" w:hAnsi="Arial" w:cs="Arial"/>
        </w:rPr>
      </w:pPr>
      <w:r w:rsidRPr="006135EA">
        <w:rPr>
          <w:rFonts w:ascii="Arial" w:hAnsi="Arial" w:cs="Arial"/>
        </w:rPr>
        <w:t xml:space="preserve">…% per la funzione direzionale o fornitrice di servizi, di carattere non artigianale </w:t>
      </w:r>
    </w:p>
    <w:bookmarkEnd w:id="7"/>
    <w:p w14:paraId="6AAECD29" w14:textId="77777777" w:rsidR="00E56221" w:rsidRDefault="00E56221" w:rsidP="00E56221">
      <w:pPr>
        <w:ind w:left="708" w:right="-1" w:hanging="282"/>
        <w:jc w:val="both"/>
        <w:rPr>
          <w:rFonts w:ascii="Arial" w:hAnsi="Arial" w:cs="Arial"/>
        </w:rPr>
      </w:pPr>
      <w:r w:rsidRPr="006135EA">
        <w:rPr>
          <w:rFonts w:ascii="Arial" w:hAnsi="Arial" w:cs="Arial"/>
        </w:rPr>
        <w:t>per le ragioni di seguito indicate: ………………………………………………………………</w:t>
      </w:r>
    </w:p>
    <w:p w14:paraId="4F019614" w14:textId="77777777" w:rsidR="00E56221" w:rsidRDefault="00E56221" w:rsidP="00E56221">
      <w:pPr>
        <w:ind w:left="708" w:right="-1" w:firstLine="357"/>
        <w:jc w:val="both"/>
        <w:rPr>
          <w:rFonts w:ascii="Arial" w:hAnsi="Arial" w:cs="Arial"/>
        </w:rPr>
      </w:pPr>
    </w:p>
    <w:p w14:paraId="0AE76498" w14:textId="77777777" w:rsidR="00E56221" w:rsidRDefault="00E56221" w:rsidP="00E56221">
      <w:pPr>
        <w:pStyle w:val="Paragrafoelenco"/>
        <w:numPr>
          <w:ilvl w:val="0"/>
          <w:numId w:val="3"/>
        </w:numPr>
        <w:spacing w:before="120"/>
        <w:ind w:left="351" w:right="-1" w:hanging="357"/>
        <w:contextualSpacing w:val="0"/>
        <w:jc w:val="both"/>
        <w:rPr>
          <w:rFonts w:ascii="Arial" w:hAnsi="Arial" w:cs="Arial"/>
        </w:rPr>
      </w:pPr>
      <w:r>
        <w:rPr>
          <w:rFonts w:ascii="Arial" w:hAnsi="Arial" w:cs="Arial"/>
        </w:rPr>
        <w:t xml:space="preserve">in merito al </w:t>
      </w:r>
      <w:r w:rsidRPr="001E619C">
        <w:rPr>
          <w:rFonts w:ascii="Arial" w:hAnsi="Arial" w:cs="Arial"/>
          <w:b/>
        </w:rPr>
        <w:t>punto 6.1.6.</w:t>
      </w:r>
      <w:r>
        <w:rPr>
          <w:rFonts w:ascii="Arial" w:hAnsi="Arial" w:cs="Arial"/>
        </w:rPr>
        <w:t xml:space="preserve"> (relativo alla </w:t>
      </w:r>
      <w:r w:rsidRPr="00F23660">
        <w:rPr>
          <w:rFonts w:ascii="Arial" w:hAnsi="Arial" w:cs="Arial"/>
        </w:rPr>
        <w:t xml:space="preserve">modalità di </w:t>
      </w:r>
      <w:r w:rsidRPr="00F23660">
        <w:rPr>
          <w:rFonts w:ascii="Arial" w:hAnsi="Arial" w:cs="Arial"/>
          <w:b/>
        </w:rPr>
        <w:t>rendicontazione delle spese sostenute</w:t>
      </w:r>
      <w:r>
        <w:rPr>
          <w:rFonts w:ascii="Arial" w:hAnsi="Arial" w:cs="Arial"/>
        </w:rPr>
        <w:t xml:space="preserve"> delle opere di urbanizzazione realizzate a scomputo), si ritiene di:</w:t>
      </w:r>
    </w:p>
    <w:p w14:paraId="6A0AE133" w14:textId="77777777" w:rsidR="00E56221" w:rsidRPr="007E0F31" w:rsidRDefault="00E56221" w:rsidP="00E56221">
      <w:pPr>
        <w:pStyle w:val="Paragrafoelenco"/>
        <w:numPr>
          <w:ilvl w:val="0"/>
          <w:numId w:val="4"/>
        </w:numPr>
        <w:spacing w:before="240" w:after="120" w:line="276" w:lineRule="auto"/>
        <w:jc w:val="both"/>
        <w:rPr>
          <w:rFonts w:ascii="Arial" w:hAnsi="Arial" w:cs="Arial"/>
        </w:rPr>
      </w:pPr>
      <w:r>
        <w:rPr>
          <w:rFonts w:ascii="Arial" w:hAnsi="Arial" w:cs="Arial"/>
        </w:rPr>
        <w:t xml:space="preserve">confermare che </w:t>
      </w:r>
      <w:r w:rsidRPr="007E0F31">
        <w:rPr>
          <w:rFonts w:ascii="Arial" w:hAnsi="Arial" w:cs="Arial"/>
        </w:rPr>
        <w:t xml:space="preserve">la rendicontazione finale delle spese sostenute per la realizzazione di opere di urbanizzazione a scomputo, è attuata mediante la presentazione di copia dei documenti contabili </w:t>
      </w:r>
      <w:r>
        <w:rPr>
          <w:rFonts w:ascii="Arial" w:hAnsi="Arial" w:cs="Arial"/>
        </w:rPr>
        <w:t xml:space="preserve">predisposti dal direttore dei lavori </w:t>
      </w:r>
      <w:r w:rsidRPr="007E0F31">
        <w:rPr>
          <w:rFonts w:ascii="Arial" w:hAnsi="Arial" w:cs="Arial"/>
        </w:rPr>
        <w:t>ed in particolare del conto finale dei lavori accompagnato dalle fatture quietanzate;</w:t>
      </w:r>
    </w:p>
    <w:p w14:paraId="3E6E5465" w14:textId="77777777" w:rsidR="00E56221" w:rsidRPr="007E0F31" w:rsidRDefault="00E56221" w:rsidP="00E56221">
      <w:pPr>
        <w:ind w:left="406" w:right="-1"/>
        <w:jc w:val="both"/>
        <w:rPr>
          <w:rFonts w:ascii="Arial" w:hAnsi="Arial" w:cs="Arial"/>
          <w:i/>
        </w:rPr>
      </w:pPr>
      <w:r w:rsidRPr="007E0F31">
        <w:rPr>
          <w:rFonts w:ascii="Arial" w:hAnsi="Arial" w:cs="Arial"/>
          <w:i/>
        </w:rPr>
        <w:t>ovvero</w:t>
      </w:r>
    </w:p>
    <w:p w14:paraId="29A86BA1" w14:textId="77777777" w:rsidR="00E56221" w:rsidRPr="007E0F31" w:rsidRDefault="00E56221" w:rsidP="00E56221">
      <w:pPr>
        <w:pStyle w:val="Paragrafoelenco"/>
        <w:numPr>
          <w:ilvl w:val="0"/>
          <w:numId w:val="4"/>
        </w:numPr>
        <w:spacing w:before="120" w:after="120" w:line="276" w:lineRule="auto"/>
        <w:ind w:left="1066" w:hanging="357"/>
        <w:contextualSpacing w:val="0"/>
        <w:jc w:val="both"/>
        <w:rPr>
          <w:rFonts w:ascii="Arial" w:hAnsi="Arial" w:cs="Arial"/>
        </w:rPr>
      </w:pPr>
      <w:r w:rsidRPr="007E0F31">
        <w:rPr>
          <w:rFonts w:ascii="Arial" w:hAnsi="Arial" w:cs="Arial"/>
        </w:rPr>
        <w:t>stabili</w:t>
      </w:r>
      <w:r>
        <w:rPr>
          <w:rFonts w:ascii="Arial" w:hAnsi="Arial" w:cs="Arial"/>
        </w:rPr>
        <w:t>re</w:t>
      </w:r>
      <w:r w:rsidRPr="007E0F31">
        <w:rPr>
          <w:rFonts w:ascii="Arial" w:hAnsi="Arial" w:cs="Arial"/>
        </w:rPr>
        <w:t xml:space="preserve"> le seguenti modalità di rendicontazione</w:t>
      </w:r>
      <w:r>
        <w:rPr>
          <w:rFonts w:ascii="Arial" w:hAnsi="Arial" w:cs="Arial"/>
        </w:rPr>
        <w:t>: ………………...</w:t>
      </w:r>
      <w:r w:rsidRPr="007E0F31">
        <w:rPr>
          <w:rFonts w:ascii="Arial" w:hAnsi="Arial" w:cs="Arial"/>
        </w:rPr>
        <w:t>……</w:t>
      </w:r>
      <w:proofErr w:type="gramStart"/>
      <w:r>
        <w:rPr>
          <w:rFonts w:ascii="Arial" w:hAnsi="Arial" w:cs="Arial"/>
        </w:rPr>
        <w:t>…….</w:t>
      </w:r>
      <w:proofErr w:type="gramEnd"/>
      <w:r w:rsidRPr="007E0F31">
        <w:rPr>
          <w:rFonts w:ascii="Arial" w:hAnsi="Arial" w:cs="Arial"/>
        </w:rPr>
        <w:t>…………</w:t>
      </w:r>
      <w:r>
        <w:rPr>
          <w:rFonts w:ascii="Arial" w:hAnsi="Arial" w:cs="Arial"/>
        </w:rPr>
        <w:t xml:space="preserve"> …………………………………..</w:t>
      </w:r>
      <w:r w:rsidRPr="007E0F31">
        <w:rPr>
          <w:rFonts w:ascii="Arial" w:hAnsi="Arial" w:cs="Arial"/>
        </w:rPr>
        <w:t>……………………………………………….…………………</w:t>
      </w:r>
    </w:p>
    <w:p w14:paraId="3D35B729" w14:textId="77777777" w:rsidR="00E56221" w:rsidRPr="00F23660" w:rsidRDefault="00E56221" w:rsidP="00E56221">
      <w:pPr>
        <w:pStyle w:val="Paragrafoelenco"/>
        <w:spacing w:before="120"/>
        <w:ind w:left="426"/>
        <w:jc w:val="both"/>
        <w:rPr>
          <w:rFonts w:ascii="Arial" w:hAnsi="Arial" w:cs="Arial"/>
        </w:rPr>
      </w:pPr>
      <w:r w:rsidRPr="00F23660">
        <w:rPr>
          <w:rFonts w:ascii="Arial" w:hAnsi="Arial" w:cs="Arial"/>
        </w:rPr>
        <w:t>per le ragioni di seguito indicate: ………………………………………………………………………</w:t>
      </w:r>
      <w:r>
        <w:rPr>
          <w:rFonts w:ascii="Arial" w:hAnsi="Arial" w:cs="Arial"/>
        </w:rPr>
        <w:t>;</w:t>
      </w:r>
    </w:p>
    <w:p w14:paraId="50C07829" w14:textId="77777777" w:rsidR="00E56221" w:rsidRPr="006135EA" w:rsidRDefault="00E56221" w:rsidP="00E56221">
      <w:pPr>
        <w:ind w:left="708" w:right="-1" w:firstLine="357"/>
        <w:jc w:val="both"/>
        <w:rPr>
          <w:rFonts w:ascii="Arial" w:hAnsi="Arial" w:cs="Arial"/>
        </w:rPr>
      </w:pPr>
    </w:p>
    <w:p w14:paraId="02CE95B0" w14:textId="77777777" w:rsidR="00E56221" w:rsidRPr="006135EA" w:rsidRDefault="00E56221" w:rsidP="00E56221">
      <w:pPr>
        <w:pStyle w:val="Paragrafoelenco"/>
        <w:numPr>
          <w:ilvl w:val="0"/>
          <w:numId w:val="3"/>
        </w:numPr>
        <w:spacing w:before="120"/>
        <w:ind w:left="351" w:right="-1" w:hanging="357"/>
        <w:contextualSpacing w:val="0"/>
        <w:jc w:val="both"/>
        <w:rPr>
          <w:rFonts w:ascii="Arial" w:eastAsia="ArialMT" w:hAnsi="Arial" w:cs="Arial"/>
          <w:sz w:val="20"/>
          <w:szCs w:val="20"/>
        </w:rPr>
      </w:pPr>
      <w:r>
        <w:rPr>
          <w:rFonts w:ascii="Arial" w:hAnsi="Arial" w:cs="Arial"/>
        </w:rPr>
        <w:t xml:space="preserve">In merito ai </w:t>
      </w:r>
      <w:r w:rsidRPr="001E619C">
        <w:rPr>
          <w:rFonts w:ascii="Arial" w:hAnsi="Arial" w:cs="Arial"/>
          <w:b/>
        </w:rPr>
        <w:t>punti 6.2.1. e 6.2.2.</w:t>
      </w:r>
      <w:r w:rsidRPr="0034148D">
        <w:rPr>
          <w:rFonts w:ascii="Arial" w:hAnsi="Arial" w:cs="Arial"/>
        </w:rPr>
        <w:t xml:space="preserve"> </w:t>
      </w:r>
      <w:r>
        <w:rPr>
          <w:rFonts w:ascii="Arial" w:hAnsi="Arial" w:cs="Arial"/>
        </w:rPr>
        <w:t>(</w:t>
      </w:r>
      <w:r w:rsidRPr="0034148D">
        <w:rPr>
          <w:rFonts w:ascii="Arial" w:hAnsi="Arial" w:cs="Arial"/>
        </w:rPr>
        <w:t xml:space="preserve">relativi alle </w:t>
      </w:r>
      <w:r w:rsidRPr="00212102">
        <w:rPr>
          <w:rFonts w:ascii="Arial" w:hAnsi="Arial" w:cs="Arial"/>
          <w:b/>
        </w:rPr>
        <w:t>modalità di versamento della quota del contributo di costruzione</w:t>
      </w:r>
      <w:r>
        <w:rPr>
          <w:rFonts w:ascii="Arial" w:hAnsi="Arial" w:cs="Arial"/>
          <w:b/>
        </w:rPr>
        <w:t>)</w:t>
      </w:r>
      <w:r w:rsidRPr="0034148D">
        <w:rPr>
          <w:rFonts w:ascii="Arial" w:hAnsi="Arial" w:cs="Arial"/>
        </w:rPr>
        <w:t>, si ritiene di</w:t>
      </w:r>
      <w:r>
        <w:rPr>
          <w:rFonts w:ascii="Arial" w:hAnsi="Arial" w:cs="Arial"/>
        </w:rPr>
        <w:t>:</w:t>
      </w:r>
    </w:p>
    <w:p w14:paraId="4A513DC7" w14:textId="77777777" w:rsidR="00E56221" w:rsidRPr="006135EA" w:rsidRDefault="00E56221" w:rsidP="00E56221">
      <w:pPr>
        <w:pStyle w:val="Paragrafoelenco"/>
        <w:numPr>
          <w:ilvl w:val="0"/>
          <w:numId w:val="4"/>
        </w:numPr>
        <w:ind w:right="-1"/>
        <w:jc w:val="both"/>
        <w:rPr>
          <w:rFonts w:ascii="Arial" w:hAnsi="Arial" w:cs="Arial"/>
        </w:rPr>
      </w:pPr>
      <w:r w:rsidRPr="006135EA">
        <w:rPr>
          <w:rFonts w:ascii="Arial" w:hAnsi="Arial" w:cs="Arial"/>
        </w:rPr>
        <w:t xml:space="preserve">non riconoscere </w:t>
      </w:r>
      <w:r>
        <w:rPr>
          <w:rFonts w:ascii="Arial" w:hAnsi="Arial" w:cs="Arial"/>
        </w:rPr>
        <w:t xml:space="preserve">possibilità </w:t>
      </w:r>
      <w:r w:rsidRPr="006135EA">
        <w:rPr>
          <w:rFonts w:ascii="Arial" w:hAnsi="Arial" w:cs="Arial"/>
        </w:rPr>
        <w:t>di pagamento dilazionat</w:t>
      </w:r>
      <w:r>
        <w:rPr>
          <w:rFonts w:ascii="Arial" w:hAnsi="Arial" w:cs="Arial"/>
        </w:rPr>
        <w:t>o</w:t>
      </w:r>
      <w:r w:rsidRPr="006135EA">
        <w:rPr>
          <w:rFonts w:ascii="Arial" w:hAnsi="Arial" w:cs="Arial"/>
        </w:rPr>
        <w:t xml:space="preserve"> del contributo di costruzione</w:t>
      </w:r>
    </w:p>
    <w:p w14:paraId="29BBE805" w14:textId="77777777" w:rsidR="00E56221" w:rsidRPr="006135EA" w:rsidRDefault="00E56221" w:rsidP="00E56221">
      <w:pPr>
        <w:ind w:left="426" w:right="-1"/>
        <w:jc w:val="both"/>
        <w:rPr>
          <w:rFonts w:ascii="Arial" w:hAnsi="Arial" w:cs="Arial"/>
          <w:i/>
        </w:rPr>
      </w:pPr>
      <w:r w:rsidRPr="006135EA">
        <w:rPr>
          <w:rFonts w:ascii="Arial" w:hAnsi="Arial" w:cs="Arial"/>
          <w:i/>
        </w:rPr>
        <w:t>ovvero</w:t>
      </w:r>
    </w:p>
    <w:p w14:paraId="28C0C170" w14:textId="77777777" w:rsidR="00E56221" w:rsidRDefault="00E56221" w:rsidP="00E56221">
      <w:pPr>
        <w:pStyle w:val="Paragrafoelenco"/>
        <w:numPr>
          <w:ilvl w:val="0"/>
          <w:numId w:val="4"/>
        </w:numPr>
        <w:spacing w:after="120"/>
        <w:ind w:left="1066" w:right="-1" w:hanging="357"/>
        <w:contextualSpacing w:val="0"/>
        <w:jc w:val="both"/>
        <w:rPr>
          <w:rFonts w:ascii="Arial" w:hAnsi="Arial" w:cs="Arial"/>
        </w:rPr>
      </w:pPr>
      <w:r w:rsidRPr="001E619C">
        <w:rPr>
          <w:rFonts w:ascii="Arial" w:hAnsi="Arial" w:cs="Arial"/>
        </w:rPr>
        <w:t xml:space="preserve">ammettere la corresponsione di una quota pari al </w:t>
      </w:r>
      <w:proofErr w:type="gramStart"/>
      <w:r w:rsidRPr="001E619C">
        <w:rPr>
          <w:rFonts w:ascii="Arial" w:hAnsi="Arial" w:cs="Arial"/>
        </w:rPr>
        <w:t>…….</w:t>
      </w:r>
      <w:proofErr w:type="gramEnd"/>
      <w:r w:rsidRPr="001E619C">
        <w:rPr>
          <w:rFonts w:ascii="Arial" w:hAnsi="Arial" w:cs="Arial"/>
        </w:rPr>
        <w:t xml:space="preserve">% del contributo di costruzione dovuto in corso d’opera, </w:t>
      </w:r>
    </w:p>
    <w:p w14:paraId="05C9B351" w14:textId="77777777" w:rsidR="00E56221" w:rsidRPr="001E619C" w:rsidRDefault="00E56221" w:rsidP="00E56221">
      <w:pPr>
        <w:pStyle w:val="Paragrafoelenco"/>
        <w:numPr>
          <w:ilvl w:val="0"/>
          <w:numId w:val="4"/>
        </w:numPr>
        <w:spacing w:after="120"/>
        <w:ind w:left="1066" w:right="-1" w:hanging="357"/>
        <w:contextualSpacing w:val="0"/>
        <w:jc w:val="both"/>
        <w:rPr>
          <w:rFonts w:ascii="Arial" w:hAnsi="Arial" w:cs="Arial"/>
        </w:rPr>
      </w:pPr>
      <w:r w:rsidRPr="001E619C">
        <w:rPr>
          <w:rFonts w:ascii="Arial" w:hAnsi="Arial" w:cs="Arial"/>
        </w:rPr>
        <w:t>stabil</w:t>
      </w:r>
      <w:r>
        <w:rPr>
          <w:rFonts w:ascii="Arial" w:hAnsi="Arial" w:cs="Arial"/>
        </w:rPr>
        <w:t>ire</w:t>
      </w:r>
      <w:r w:rsidRPr="001E619C">
        <w:rPr>
          <w:rFonts w:ascii="Arial" w:hAnsi="Arial" w:cs="Arial"/>
        </w:rPr>
        <w:t xml:space="preserve"> le seguenti garanzie reali o personali da prestare in caso di pagamento dilazionato del contributo di costruzione……………………………………………………….</w:t>
      </w:r>
    </w:p>
    <w:p w14:paraId="25F0E4CC" w14:textId="77777777" w:rsidR="00E56221" w:rsidRDefault="00E56221" w:rsidP="00E56221">
      <w:pPr>
        <w:pStyle w:val="Paragrafoelenco"/>
        <w:ind w:left="1068" w:right="-1"/>
        <w:jc w:val="both"/>
        <w:rPr>
          <w:rFonts w:ascii="Arial" w:hAnsi="Arial" w:cs="Arial"/>
        </w:rPr>
      </w:pPr>
      <w:r>
        <w:rPr>
          <w:rFonts w:ascii="Arial" w:hAnsi="Arial" w:cs="Arial"/>
        </w:rPr>
        <w:t>……………………………………………………………………………………………………...</w:t>
      </w:r>
    </w:p>
    <w:p w14:paraId="25862CB2" w14:textId="77777777" w:rsidR="00E56221" w:rsidRDefault="00E56221" w:rsidP="00E56221">
      <w:pPr>
        <w:pStyle w:val="Paragrafoelenco"/>
        <w:numPr>
          <w:ilvl w:val="0"/>
          <w:numId w:val="4"/>
        </w:numPr>
        <w:spacing w:after="120"/>
        <w:ind w:left="1066" w:right="-1" w:hanging="357"/>
        <w:contextualSpacing w:val="0"/>
        <w:jc w:val="both"/>
        <w:rPr>
          <w:rFonts w:ascii="Arial" w:hAnsi="Arial" w:cs="Arial"/>
        </w:rPr>
      </w:pPr>
      <w:bookmarkStart w:id="8" w:name="_Hlk2867784"/>
      <w:r>
        <w:rPr>
          <w:rFonts w:ascii="Arial" w:hAnsi="Arial" w:cs="Arial"/>
        </w:rPr>
        <w:t>stabilire altresì che il debito residuo può essere frazionato nelle seguenti rate senza interessi:</w:t>
      </w:r>
    </w:p>
    <w:p w14:paraId="276D6030" w14:textId="77777777" w:rsidR="00E56221" w:rsidRDefault="00E56221" w:rsidP="00E56221">
      <w:pPr>
        <w:pStyle w:val="Paragrafoelenco"/>
        <w:numPr>
          <w:ilvl w:val="0"/>
          <w:numId w:val="4"/>
        </w:numPr>
        <w:spacing w:after="120"/>
        <w:ind w:left="1066" w:right="-1" w:firstLine="635"/>
        <w:contextualSpacing w:val="0"/>
        <w:jc w:val="both"/>
        <w:rPr>
          <w:rFonts w:ascii="Arial" w:hAnsi="Arial" w:cs="Arial"/>
        </w:rPr>
      </w:pPr>
      <w:proofErr w:type="gramStart"/>
      <w:r>
        <w:rPr>
          <w:rFonts w:ascii="Arial" w:hAnsi="Arial" w:cs="Arial"/>
        </w:rPr>
        <w:t>il….</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entro ……………….</w:t>
      </w:r>
    </w:p>
    <w:p w14:paraId="2A0FDBC5" w14:textId="77777777" w:rsidR="00E56221" w:rsidRDefault="00E56221" w:rsidP="00E56221">
      <w:pPr>
        <w:pStyle w:val="Paragrafoelenco"/>
        <w:numPr>
          <w:ilvl w:val="0"/>
          <w:numId w:val="4"/>
        </w:numPr>
        <w:spacing w:after="120"/>
        <w:ind w:left="1066" w:right="-1" w:firstLine="635"/>
        <w:contextualSpacing w:val="0"/>
        <w:jc w:val="both"/>
        <w:rPr>
          <w:rFonts w:ascii="Arial" w:hAnsi="Arial" w:cs="Arial"/>
        </w:rPr>
      </w:pPr>
      <w:proofErr w:type="gramStart"/>
      <w:r>
        <w:rPr>
          <w:rFonts w:ascii="Arial" w:hAnsi="Arial" w:cs="Arial"/>
        </w:rPr>
        <w:t>il….</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entro ……………….</w:t>
      </w:r>
    </w:p>
    <w:p w14:paraId="3D6ECF3C" w14:textId="77777777" w:rsidR="00E56221" w:rsidRPr="007C7370" w:rsidRDefault="00E56221" w:rsidP="00E56221">
      <w:pPr>
        <w:pStyle w:val="Paragrafoelenco"/>
        <w:numPr>
          <w:ilvl w:val="0"/>
          <w:numId w:val="4"/>
        </w:numPr>
        <w:spacing w:after="120"/>
        <w:ind w:left="1066" w:right="-1" w:firstLine="635"/>
        <w:contextualSpacing w:val="0"/>
        <w:jc w:val="both"/>
        <w:rPr>
          <w:rFonts w:ascii="Arial" w:hAnsi="Arial" w:cs="Arial"/>
        </w:rPr>
      </w:pPr>
      <w:proofErr w:type="gramStart"/>
      <w:r>
        <w:rPr>
          <w:rFonts w:ascii="Arial" w:hAnsi="Arial" w:cs="Arial"/>
        </w:rPr>
        <w:t>il….</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entro ……………….</w:t>
      </w:r>
    </w:p>
    <w:bookmarkEnd w:id="8"/>
    <w:p w14:paraId="5F111340" w14:textId="77777777" w:rsidR="00E56221" w:rsidRDefault="00E56221" w:rsidP="00E56221">
      <w:pPr>
        <w:ind w:left="708" w:right="-1" w:hanging="282"/>
        <w:jc w:val="both"/>
        <w:rPr>
          <w:rFonts w:ascii="Arial" w:hAnsi="Arial" w:cs="Arial"/>
        </w:rPr>
      </w:pPr>
      <w:r w:rsidRPr="006135EA">
        <w:rPr>
          <w:rFonts w:ascii="Arial" w:hAnsi="Arial" w:cs="Arial"/>
        </w:rPr>
        <w:t>per le ragioni di seguito indicate: ………………………………………………………………</w:t>
      </w:r>
    </w:p>
    <w:p w14:paraId="2D1C7204" w14:textId="77777777" w:rsidR="00E56221" w:rsidRPr="006135EA" w:rsidRDefault="00E56221" w:rsidP="00E56221">
      <w:pPr>
        <w:ind w:left="708" w:right="-1" w:firstLine="357"/>
        <w:jc w:val="both"/>
        <w:rPr>
          <w:rFonts w:ascii="Arial" w:hAnsi="Arial" w:cs="Arial"/>
        </w:rPr>
      </w:pPr>
    </w:p>
    <w:p w14:paraId="374ECF48" w14:textId="77777777" w:rsidR="00E56221" w:rsidRDefault="00E56221" w:rsidP="00E56221">
      <w:pPr>
        <w:ind w:right="-1"/>
        <w:jc w:val="both"/>
        <w:rPr>
          <w:rFonts w:ascii="Arial" w:hAnsi="Arial" w:cs="Arial"/>
        </w:rPr>
      </w:pPr>
      <w:r>
        <w:rPr>
          <w:rFonts w:ascii="Arial" w:hAnsi="Arial" w:cs="Arial"/>
        </w:rPr>
        <w:lastRenderedPageBreak/>
        <w:t>DATO ATTO che, nell’osservanza di quanto previsto dall’atto di coordinamento regionale:</w:t>
      </w:r>
    </w:p>
    <w:p w14:paraId="6572D01A" w14:textId="77777777" w:rsidR="00E56221" w:rsidRDefault="00E56221" w:rsidP="00E56221">
      <w:pPr>
        <w:pStyle w:val="Paragrafoelenco"/>
        <w:numPr>
          <w:ilvl w:val="0"/>
          <w:numId w:val="4"/>
        </w:numPr>
        <w:spacing w:after="240"/>
        <w:ind w:left="709" w:right="-1" w:hanging="640"/>
        <w:contextualSpacing w:val="0"/>
        <w:jc w:val="both"/>
        <w:rPr>
          <w:rFonts w:ascii="Arial" w:hAnsi="Arial" w:cs="Arial"/>
        </w:rPr>
      </w:pPr>
      <w:r w:rsidRPr="008725CB">
        <w:rPr>
          <w:rFonts w:ascii="Arial" w:hAnsi="Arial" w:cs="Arial"/>
        </w:rPr>
        <w:t xml:space="preserve">le determinazioni appena </w:t>
      </w:r>
      <w:r>
        <w:rPr>
          <w:rFonts w:ascii="Arial" w:hAnsi="Arial" w:cs="Arial"/>
        </w:rPr>
        <w:t>specificate</w:t>
      </w:r>
      <w:r w:rsidRPr="008725CB">
        <w:rPr>
          <w:rFonts w:ascii="Arial" w:hAnsi="Arial" w:cs="Arial"/>
        </w:rPr>
        <w:t xml:space="preserve"> sono sintetizzate nell’</w:t>
      </w:r>
      <w:r w:rsidRPr="008725CB">
        <w:rPr>
          <w:rFonts w:ascii="Arial" w:hAnsi="Arial" w:cs="Arial"/>
          <w:b/>
        </w:rPr>
        <w:t>Allegato 1</w:t>
      </w:r>
      <w:r w:rsidRPr="008725CB">
        <w:rPr>
          <w:rFonts w:ascii="Arial" w:hAnsi="Arial" w:cs="Arial"/>
        </w:rPr>
        <w:t xml:space="preserve"> parte integrante del presente provvedimento</w:t>
      </w:r>
      <w:r>
        <w:rPr>
          <w:rFonts w:ascii="Arial" w:hAnsi="Arial" w:cs="Arial"/>
        </w:rPr>
        <w:t xml:space="preserve">, recante </w:t>
      </w:r>
      <w:r w:rsidRPr="007E2D02">
        <w:rPr>
          <w:rFonts w:ascii="Arial" w:hAnsi="Arial" w:cs="Arial"/>
        </w:rPr>
        <w:t xml:space="preserve">“Quadro sinottico delle determinazioni comunali in merito </w:t>
      </w:r>
      <w:r>
        <w:rPr>
          <w:rFonts w:ascii="Arial" w:hAnsi="Arial" w:cs="Arial"/>
        </w:rPr>
        <w:t>a</w:t>
      </w:r>
      <w:r w:rsidRPr="007E2D02">
        <w:rPr>
          <w:rFonts w:ascii="Arial" w:hAnsi="Arial" w:cs="Arial"/>
        </w:rPr>
        <w:t>lla disciplina del contributo di costruzione”</w:t>
      </w:r>
      <w:r w:rsidRPr="008725CB">
        <w:rPr>
          <w:rFonts w:ascii="Arial" w:hAnsi="Arial" w:cs="Arial"/>
        </w:rPr>
        <w:t xml:space="preserve">, per consentirne una più agevole </w:t>
      </w:r>
      <w:r>
        <w:rPr>
          <w:rFonts w:ascii="Arial" w:hAnsi="Arial" w:cs="Arial"/>
        </w:rPr>
        <w:t xml:space="preserve">e univoca </w:t>
      </w:r>
      <w:r w:rsidRPr="008725CB">
        <w:rPr>
          <w:rFonts w:ascii="Arial" w:hAnsi="Arial" w:cs="Arial"/>
        </w:rPr>
        <w:t>lettura</w:t>
      </w:r>
      <w:r>
        <w:rPr>
          <w:rFonts w:ascii="Arial" w:hAnsi="Arial" w:cs="Arial"/>
        </w:rPr>
        <w:t>;</w:t>
      </w:r>
    </w:p>
    <w:p w14:paraId="00A65236" w14:textId="77777777" w:rsidR="00E56221" w:rsidRDefault="00E56221" w:rsidP="00E56221">
      <w:pPr>
        <w:pStyle w:val="Paragrafoelenco"/>
        <w:numPr>
          <w:ilvl w:val="0"/>
          <w:numId w:val="4"/>
        </w:numPr>
        <w:ind w:left="709" w:right="-1" w:hanging="640"/>
        <w:jc w:val="both"/>
        <w:rPr>
          <w:rFonts w:ascii="Arial" w:hAnsi="Arial" w:cs="Arial"/>
        </w:rPr>
      </w:pPr>
      <w:r>
        <w:rPr>
          <w:rFonts w:ascii="Arial" w:hAnsi="Arial" w:cs="Arial"/>
        </w:rPr>
        <w:t>si è provveduto a predisporre il “Testo coordinato della DAL n. 186/2018, in materia di disciplina del contributo di costruzione, con le determinazioni comunali assunte in sede di recepimento”, costituente</w:t>
      </w:r>
      <w:r w:rsidRPr="008725CB">
        <w:rPr>
          <w:rFonts w:ascii="Arial" w:hAnsi="Arial" w:cs="Arial"/>
        </w:rPr>
        <w:t xml:space="preserve"> l’</w:t>
      </w:r>
      <w:r w:rsidRPr="007E2D02">
        <w:rPr>
          <w:rFonts w:ascii="Arial" w:hAnsi="Arial" w:cs="Arial"/>
          <w:b/>
        </w:rPr>
        <w:t>Allegato 2</w:t>
      </w:r>
      <w:r>
        <w:rPr>
          <w:rFonts w:ascii="Arial" w:hAnsi="Arial" w:cs="Arial"/>
          <w:b/>
        </w:rPr>
        <w:t xml:space="preserve"> </w:t>
      </w:r>
      <w:r w:rsidRPr="007E2D02">
        <w:rPr>
          <w:rFonts w:ascii="Arial" w:hAnsi="Arial" w:cs="Arial"/>
        </w:rPr>
        <w:t>parte integrante del</w:t>
      </w:r>
      <w:r>
        <w:rPr>
          <w:rFonts w:ascii="Arial" w:hAnsi="Arial" w:cs="Arial"/>
          <w:b/>
        </w:rPr>
        <w:t xml:space="preserve"> </w:t>
      </w:r>
      <w:r>
        <w:rPr>
          <w:rFonts w:ascii="Arial" w:hAnsi="Arial" w:cs="Arial"/>
        </w:rPr>
        <w:t>presente provvedimento</w:t>
      </w:r>
      <w:r w:rsidRPr="008725CB">
        <w:rPr>
          <w:rFonts w:ascii="Arial" w:hAnsi="Arial" w:cs="Arial"/>
        </w:rPr>
        <w:t>;</w:t>
      </w:r>
    </w:p>
    <w:p w14:paraId="07AC9027" w14:textId="77777777" w:rsidR="00E56221" w:rsidRPr="008725CB" w:rsidRDefault="00E56221" w:rsidP="00E56221">
      <w:pPr>
        <w:pStyle w:val="Paragrafoelenco"/>
        <w:ind w:left="1068" w:right="-1"/>
        <w:jc w:val="both"/>
        <w:rPr>
          <w:rFonts w:ascii="Arial" w:hAnsi="Arial" w:cs="Arial"/>
        </w:rPr>
      </w:pPr>
    </w:p>
    <w:p w14:paraId="0222D3EE" w14:textId="77777777" w:rsidR="00E56221" w:rsidRDefault="00E56221" w:rsidP="00E56221">
      <w:pPr>
        <w:ind w:right="-1"/>
        <w:jc w:val="both"/>
        <w:rPr>
          <w:rFonts w:ascii="Arial" w:hAnsi="Arial" w:cs="Arial"/>
        </w:rPr>
      </w:pPr>
      <w:r w:rsidRPr="00C0400C">
        <w:rPr>
          <w:rFonts w:ascii="Arial" w:hAnsi="Arial" w:cs="Arial"/>
        </w:rPr>
        <w:t xml:space="preserve">DATO ATTO </w:t>
      </w:r>
      <w:r>
        <w:rPr>
          <w:rFonts w:ascii="Arial" w:hAnsi="Arial" w:cs="Arial"/>
        </w:rPr>
        <w:t xml:space="preserve">altresì </w:t>
      </w:r>
      <w:r w:rsidRPr="00C0400C">
        <w:rPr>
          <w:rFonts w:ascii="Arial" w:hAnsi="Arial" w:cs="Arial"/>
        </w:rPr>
        <w:t>che il presente atto comporta il venir meno dell’efficacia della propria deliberazione di Consiglio Comunale n. … del ……… in materia di contributo di costruzione</w:t>
      </w:r>
      <w:r>
        <w:rPr>
          <w:rFonts w:ascii="Arial" w:hAnsi="Arial" w:cs="Arial"/>
        </w:rPr>
        <w:t>,</w:t>
      </w:r>
      <w:r w:rsidRPr="00C0400C">
        <w:rPr>
          <w:rFonts w:ascii="Arial" w:hAnsi="Arial" w:cs="Arial"/>
        </w:rPr>
        <w:t xml:space="preserve"> avente ad oggetto “………………</w:t>
      </w:r>
      <w:proofErr w:type="gramStart"/>
      <w:r w:rsidRPr="00C0400C">
        <w:rPr>
          <w:rFonts w:ascii="Arial" w:hAnsi="Arial" w:cs="Arial"/>
        </w:rPr>
        <w:t>…….</w:t>
      </w:r>
      <w:proofErr w:type="gramEnd"/>
      <w:r w:rsidRPr="00C0400C">
        <w:rPr>
          <w:rFonts w:ascii="Arial" w:hAnsi="Arial" w:cs="Arial"/>
        </w:rPr>
        <w:t xml:space="preserve">.” e </w:t>
      </w:r>
      <w:proofErr w:type="spellStart"/>
      <w:r w:rsidRPr="00C0400C">
        <w:rPr>
          <w:rFonts w:ascii="Arial" w:hAnsi="Arial" w:cs="Arial"/>
        </w:rPr>
        <w:t>ss.mm.ii</w:t>
      </w:r>
      <w:proofErr w:type="spellEnd"/>
      <w:r w:rsidRPr="00C0400C">
        <w:rPr>
          <w:rFonts w:ascii="Arial" w:hAnsi="Arial" w:cs="Arial"/>
        </w:rPr>
        <w:t>.</w:t>
      </w:r>
      <w:r>
        <w:rPr>
          <w:rFonts w:ascii="Arial" w:hAnsi="Arial" w:cs="Arial"/>
        </w:rPr>
        <w:t>,</w:t>
      </w:r>
      <w:r w:rsidRPr="00C0400C">
        <w:rPr>
          <w:rFonts w:ascii="Arial" w:hAnsi="Arial" w:cs="Arial"/>
        </w:rPr>
        <w:t xml:space="preserve"> e di ogni altra </w:t>
      </w:r>
      <w:r>
        <w:rPr>
          <w:rFonts w:ascii="Arial" w:hAnsi="Arial" w:cs="Arial"/>
        </w:rPr>
        <w:t>disposizione in materia di disciplina del contributo di costruzione,</w:t>
      </w:r>
      <w:r w:rsidRPr="00C0400C">
        <w:rPr>
          <w:rFonts w:ascii="Arial" w:hAnsi="Arial" w:cs="Arial"/>
        </w:rPr>
        <w:t xml:space="preserve"> prevista in piani, regolamenti e altri atti comunali. Al </w:t>
      </w:r>
      <w:r w:rsidRPr="00F908EB">
        <w:rPr>
          <w:rFonts w:ascii="Arial" w:hAnsi="Arial" w:cs="Arial"/>
        </w:rPr>
        <w:t xml:space="preserve">fine di semplificare e rendere univoca l’individuazione della disciplina comunale </w:t>
      </w:r>
      <w:r>
        <w:rPr>
          <w:rFonts w:ascii="Arial" w:hAnsi="Arial" w:cs="Arial"/>
        </w:rPr>
        <w:t xml:space="preserve">vigente </w:t>
      </w:r>
      <w:r w:rsidRPr="00F908EB">
        <w:rPr>
          <w:rFonts w:ascii="Arial" w:hAnsi="Arial" w:cs="Arial"/>
        </w:rPr>
        <w:t>in materia</w:t>
      </w:r>
      <w:r w:rsidRPr="008E7220">
        <w:rPr>
          <w:rFonts w:ascii="Arial" w:hAnsi="Arial" w:cs="Arial"/>
        </w:rPr>
        <w:t xml:space="preserve"> </w:t>
      </w:r>
      <w:r>
        <w:rPr>
          <w:rFonts w:ascii="Arial" w:hAnsi="Arial" w:cs="Arial"/>
        </w:rPr>
        <w:t>di contributo di costruzione,</w:t>
      </w:r>
      <w:r w:rsidRPr="008E7220">
        <w:rPr>
          <w:rFonts w:ascii="Arial" w:hAnsi="Arial" w:cs="Arial"/>
        </w:rPr>
        <w:t xml:space="preserve"> </w:t>
      </w:r>
      <w:r w:rsidRPr="00C0400C">
        <w:rPr>
          <w:rFonts w:ascii="Arial" w:hAnsi="Arial" w:cs="Arial"/>
        </w:rPr>
        <w:t>l’</w:t>
      </w:r>
      <w:r w:rsidRPr="00C0400C">
        <w:rPr>
          <w:rFonts w:ascii="Arial" w:hAnsi="Arial" w:cs="Arial"/>
          <w:b/>
        </w:rPr>
        <w:t xml:space="preserve">Allegato </w:t>
      </w:r>
      <w:r>
        <w:rPr>
          <w:rFonts w:ascii="Arial" w:hAnsi="Arial" w:cs="Arial"/>
          <w:b/>
        </w:rPr>
        <w:t>3</w:t>
      </w:r>
      <w:r w:rsidRPr="00C0400C">
        <w:rPr>
          <w:rFonts w:ascii="Arial" w:hAnsi="Arial" w:cs="Arial"/>
        </w:rPr>
        <w:t>, parte integrante della presente delibera</w:t>
      </w:r>
      <w:r>
        <w:rPr>
          <w:rFonts w:ascii="Arial" w:hAnsi="Arial" w:cs="Arial"/>
        </w:rPr>
        <w:t>,</w:t>
      </w:r>
      <w:r w:rsidRPr="00C0400C">
        <w:rPr>
          <w:rFonts w:ascii="Arial" w:hAnsi="Arial" w:cs="Arial"/>
        </w:rPr>
        <w:t xml:space="preserve"> contiene la ricognizione delle principali previsioni </w:t>
      </w:r>
      <w:r>
        <w:rPr>
          <w:rFonts w:ascii="Arial" w:hAnsi="Arial" w:cs="Arial"/>
        </w:rPr>
        <w:t xml:space="preserve">comunali </w:t>
      </w:r>
      <w:r w:rsidRPr="00C0400C">
        <w:rPr>
          <w:rFonts w:ascii="Arial" w:hAnsi="Arial" w:cs="Arial"/>
        </w:rPr>
        <w:t xml:space="preserve">che risultano abrogate </w:t>
      </w:r>
      <w:r>
        <w:rPr>
          <w:rFonts w:ascii="Arial" w:hAnsi="Arial" w:cs="Arial"/>
        </w:rPr>
        <w:t>dall</w:t>
      </w:r>
      <w:r w:rsidRPr="00C0400C">
        <w:rPr>
          <w:rFonts w:ascii="Arial" w:hAnsi="Arial" w:cs="Arial"/>
        </w:rPr>
        <w:t>a nuova disciplina del contributo di costruzione;</w:t>
      </w:r>
    </w:p>
    <w:p w14:paraId="0D291370" w14:textId="77777777" w:rsidR="00E56221" w:rsidRPr="00C0400C" w:rsidRDefault="00E56221" w:rsidP="00E56221">
      <w:pPr>
        <w:ind w:right="-1"/>
        <w:jc w:val="both"/>
        <w:rPr>
          <w:rFonts w:ascii="Arial" w:hAnsi="Arial" w:cs="Arial"/>
        </w:rPr>
      </w:pPr>
    </w:p>
    <w:p w14:paraId="7BDB73D5" w14:textId="77777777" w:rsidR="00E56221" w:rsidRPr="000A1A5B" w:rsidRDefault="00E56221" w:rsidP="00E56221">
      <w:pPr>
        <w:ind w:right="-1"/>
        <w:jc w:val="both"/>
        <w:rPr>
          <w:rFonts w:ascii="Arial" w:hAnsi="Arial" w:cs="Arial"/>
        </w:rPr>
      </w:pPr>
      <w:r>
        <w:rPr>
          <w:rFonts w:ascii="Arial" w:hAnsi="Arial" w:cs="Arial"/>
        </w:rPr>
        <w:t>RITENUTO</w:t>
      </w:r>
      <w:r w:rsidRPr="000A1A5B">
        <w:rPr>
          <w:rFonts w:ascii="Arial" w:hAnsi="Arial" w:cs="Arial"/>
        </w:rPr>
        <w:t xml:space="preserve">, ai fini dell’applicazione della nuova disciplina sul contributo di costruzione, </w:t>
      </w:r>
      <w:r>
        <w:rPr>
          <w:rFonts w:ascii="Arial" w:hAnsi="Arial" w:cs="Arial"/>
        </w:rPr>
        <w:t>d</w:t>
      </w:r>
      <w:r w:rsidRPr="000A1A5B">
        <w:rPr>
          <w:rFonts w:ascii="Arial" w:hAnsi="Arial" w:cs="Arial"/>
        </w:rPr>
        <w:t>i assume</w:t>
      </w:r>
      <w:r>
        <w:rPr>
          <w:rFonts w:ascii="Arial" w:hAnsi="Arial" w:cs="Arial"/>
        </w:rPr>
        <w:t>re</w:t>
      </w:r>
      <w:r w:rsidRPr="000A1A5B">
        <w:rPr>
          <w:rFonts w:ascii="Arial" w:hAnsi="Arial" w:cs="Arial"/>
        </w:rPr>
        <w:t xml:space="preserve"> per territorio urbanizzato (T.U.) quello definito dal PSC/PRG</w:t>
      </w:r>
      <w:r>
        <w:rPr>
          <w:rFonts w:ascii="Arial" w:hAnsi="Arial" w:cs="Arial"/>
        </w:rPr>
        <w:t xml:space="preserve"> vigente;</w:t>
      </w:r>
    </w:p>
    <w:p w14:paraId="2CF7BE26" w14:textId="77777777" w:rsidR="00E56221" w:rsidRPr="00421523" w:rsidRDefault="00E56221" w:rsidP="00E56221">
      <w:pPr>
        <w:ind w:right="-1"/>
        <w:jc w:val="both"/>
        <w:rPr>
          <w:rFonts w:ascii="Arial" w:hAnsi="Arial" w:cs="Arial"/>
          <w:i/>
        </w:rPr>
      </w:pPr>
      <w:r w:rsidRPr="00421523">
        <w:rPr>
          <w:rFonts w:ascii="Arial" w:hAnsi="Arial" w:cs="Arial"/>
          <w:i/>
        </w:rPr>
        <w:t xml:space="preserve">ovvero </w:t>
      </w:r>
    </w:p>
    <w:p w14:paraId="37468FD9" w14:textId="77777777" w:rsidR="00E56221" w:rsidRDefault="00E56221" w:rsidP="00E56221">
      <w:pPr>
        <w:spacing w:after="0"/>
        <w:ind w:right="-1"/>
        <w:jc w:val="both"/>
        <w:rPr>
          <w:rFonts w:ascii="Arial" w:hAnsi="Arial" w:cs="Arial"/>
        </w:rPr>
      </w:pPr>
      <w:r w:rsidRPr="000A1A5B">
        <w:rPr>
          <w:rFonts w:ascii="Arial" w:hAnsi="Arial" w:cs="Arial"/>
        </w:rPr>
        <w:t>RITENUTO</w:t>
      </w:r>
      <w:r>
        <w:rPr>
          <w:rFonts w:ascii="Arial" w:hAnsi="Arial" w:cs="Arial"/>
        </w:rPr>
        <w:t xml:space="preserve"> </w:t>
      </w:r>
      <w:r w:rsidRPr="000A1A5B">
        <w:rPr>
          <w:rFonts w:ascii="Arial" w:hAnsi="Arial" w:cs="Arial"/>
        </w:rPr>
        <w:t>nelle more dell’adozione del Piano Urbanistico Generale</w:t>
      </w:r>
      <w:r>
        <w:rPr>
          <w:rFonts w:ascii="Arial" w:hAnsi="Arial" w:cs="Arial"/>
        </w:rPr>
        <w:t xml:space="preserve"> (PUG) di</w:t>
      </w:r>
      <w:r w:rsidRPr="000A1A5B">
        <w:rPr>
          <w:rFonts w:ascii="Arial" w:hAnsi="Arial" w:cs="Arial"/>
        </w:rPr>
        <w:t xml:space="preserve"> procedere</w:t>
      </w:r>
      <w:r>
        <w:rPr>
          <w:rFonts w:ascii="Arial" w:hAnsi="Arial" w:cs="Arial"/>
        </w:rPr>
        <w:t>,</w:t>
      </w:r>
      <w:r w:rsidRPr="000A1A5B">
        <w:rPr>
          <w:rFonts w:ascii="Arial" w:hAnsi="Arial" w:cs="Arial"/>
        </w:rPr>
        <w:t xml:space="preserve"> </w:t>
      </w:r>
      <w:r>
        <w:rPr>
          <w:rFonts w:ascii="Arial" w:hAnsi="Arial" w:cs="Arial"/>
        </w:rPr>
        <w:t xml:space="preserve">attraverso la </w:t>
      </w:r>
      <w:r w:rsidRPr="000A1A5B">
        <w:rPr>
          <w:rFonts w:ascii="Arial" w:hAnsi="Arial" w:cs="Arial"/>
        </w:rPr>
        <w:t>predispo</w:t>
      </w:r>
      <w:r>
        <w:rPr>
          <w:rFonts w:ascii="Arial" w:hAnsi="Arial" w:cs="Arial"/>
        </w:rPr>
        <w:t>sizione di</w:t>
      </w:r>
      <w:r w:rsidRPr="000A1A5B">
        <w:rPr>
          <w:rFonts w:ascii="Arial" w:hAnsi="Arial" w:cs="Arial"/>
        </w:rPr>
        <w:t xml:space="preserve"> un apposito elaborato </w:t>
      </w:r>
      <w:r>
        <w:rPr>
          <w:rFonts w:ascii="Arial" w:hAnsi="Arial" w:cs="Arial"/>
        </w:rPr>
        <w:t>cartografico</w:t>
      </w:r>
      <w:r w:rsidRPr="000A1A5B">
        <w:rPr>
          <w:rFonts w:ascii="Arial" w:hAnsi="Arial" w:cs="Arial"/>
        </w:rPr>
        <w:t xml:space="preserve"> co</w:t>
      </w:r>
      <w:r>
        <w:rPr>
          <w:rFonts w:ascii="Arial" w:hAnsi="Arial" w:cs="Arial"/>
        </w:rPr>
        <w:t>stituente</w:t>
      </w:r>
      <w:r w:rsidRPr="000A1A5B">
        <w:rPr>
          <w:rFonts w:ascii="Arial" w:hAnsi="Arial" w:cs="Arial"/>
        </w:rPr>
        <w:t xml:space="preserve"> </w:t>
      </w:r>
      <w:r w:rsidRPr="00C7607F">
        <w:rPr>
          <w:rFonts w:ascii="Arial" w:hAnsi="Arial" w:cs="Arial"/>
        </w:rPr>
        <w:t>l’</w:t>
      </w:r>
      <w:r w:rsidRPr="00C7607F">
        <w:rPr>
          <w:rFonts w:ascii="Arial" w:hAnsi="Arial" w:cs="Arial"/>
          <w:b/>
        </w:rPr>
        <w:t xml:space="preserve">Allegato </w:t>
      </w:r>
      <w:r>
        <w:rPr>
          <w:rFonts w:ascii="Arial" w:hAnsi="Arial" w:cs="Arial"/>
          <w:b/>
        </w:rPr>
        <w:t>4</w:t>
      </w:r>
      <w:r>
        <w:rPr>
          <w:rFonts w:ascii="Arial" w:hAnsi="Arial" w:cs="Arial"/>
        </w:rPr>
        <w:t xml:space="preserve"> parte integrante del presente provvedimento, </w:t>
      </w:r>
      <w:r w:rsidRPr="000A1A5B">
        <w:rPr>
          <w:rFonts w:ascii="Arial" w:hAnsi="Arial" w:cs="Arial"/>
        </w:rPr>
        <w:t>all’adeguamento della perimetrazione del territorio urbanizzato</w:t>
      </w:r>
      <w:r>
        <w:rPr>
          <w:rFonts w:ascii="Arial" w:hAnsi="Arial" w:cs="Arial"/>
        </w:rPr>
        <w:t xml:space="preserve"> ai</w:t>
      </w:r>
      <w:r w:rsidRPr="000A1A5B">
        <w:rPr>
          <w:rFonts w:ascii="Arial" w:hAnsi="Arial" w:cs="Arial"/>
        </w:rPr>
        <w:t xml:space="preserve"> criteri di cui all’art. 32, commi 2 e 3, della L.R. </w:t>
      </w:r>
      <w:r>
        <w:rPr>
          <w:rFonts w:ascii="Arial" w:hAnsi="Arial" w:cs="Arial"/>
        </w:rPr>
        <w:t>n.</w:t>
      </w:r>
      <w:r w:rsidRPr="000A1A5B">
        <w:rPr>
          <w:rFonts w:ascii="Arial" w:hAnsi="Arial" w:cs="Arial"/>
        </w:rPr>
        <w:t xml:space="preserve"> 24/2017</w:t>
      </w:r>
      <w:r w:rsidRPr="00C7607F">
        <w:rPr>
          <w:rFonts w:ascii="Arial" w:hAnsi="Arial" w:cs="Arial"/>
        </w:rPr>
        <w:t xml:space="preserve"> </w:t>
      </w:r>
      <w:r>
        <w:rPr>
          <w:rFonts w:ascii="Arial" w:hAnsi="Arial" w:cs="Arial"/>
        </w:rPr>
        <w:t>ai soli fini dell’applicazione della disciplina del contributo di costruzione, in attuazione di quanto previsto al punto 6.3.2. della DAL n.186/2018;</w:t>
      </w:r>
    </w:p>
    <w:p w14:paraId="29093BB8" w14:textId="77777777" w:rsidR="00E56221" w:rsidRPr="004144C0" w:rsidRDefault="00E56221" w:rsidP="00E56221">
      <w:pPr>
        <w:spacing w:after="0"/>
        <w:ind w:right="-1" w:firstLine="851"/>
        <w:jc w:val="both"/>
        <w:rPr>
          <w:rFonts w:ascii="Arial" w:hAnsi="Arial" w:cs="Arial"/>
        </w:rPr>
      </w:pPr>
    </w:p>
    <w:p w14:paraId="6244CB0C" w14:textId="77777777" w:rsidR="00E56221" w:rsidRPr="008E7C29" w:rsidRDefault="00E56221" w:rsidP="00E56221">
      <w:pPr>
        <w:spacing w:before="120" w:after="120"/>
        <w:ind w:right="-1"/>
        <w:jc w:val="both"/>
        <w:rPr>
          <w:rFonts w:ascii="Arial" w:hAnsi="Arial" w:cs="Arial"/>
        </w:rPr>
      </w:pPr>
      <w:r w:rsidRPr="008E7C29">
        <w:rPr>
          <w:rFonts w:ascii="Arial" w:hAnsi="Arial" w:cs="Arial"/>
        </w:rPr>
        <w:t>RITENUTO infine di confermare, nelle more dell’adozione del PUG, la vigente tabella degli importi unitari per la monetizzazione delle aree per le dotazioni territoriali di cui alla propria deliberazione di Consiglio Comunale n. … del ………;</w:t>
      </w:r>
    </w:p>
    <w:p w14:paraId="042E76F6" w14:textId="77777777" w:rsidR="00E56221" w:rsidRPr="006135EA" w:rsidRDefault="00E56221" w:rsidP="00E56221">
      <w:pPr>
        <w:ind w:right="-1"/>
        <w:jc w:val="both"/>
        <w:rPr>
          <w:rFonts w:ascii="Arial" w:hAnsi="Arial" w:cs="Arial"/>
          <w:i/>
        </w:rPr>
      </w:pPr>
      <w:r w:rsidRPr="006135EA">
        <w:rPr>
          <w:rFonts w:ascii="Arial" w:hAnsi="Arial" w:cs="Arial"/>
          <w:i/>
        </w:rPr>
        <w:t>ovvero</w:t>
      </w:r>
    </w:p>
    <w:p w14:paraId="0596688E" w14:textId="77777777" w:rsidR="00E56221" w:rsidRPr="008E7C29" w:rsidRDefault="00E56221" w:rsidP="00E56221">
      <w:pPr>
        <w:spacing w:before="120" w:after="120"/>
        <w:ind w:right="-1"/>
        <w:jc w:val="both"/>
        <w:rPr>
          <w:rFonts w:ascii="Arial" w:hAnsi="Arial" w:cs="Arial"/>
        </w:rPr>
      </w:pPr>
      <w:r w:rsidRPr="008E7C29">
        <w:rPr>
          <w:rFonts w:ascii="Arial" w:hAnsi="Arial" w:cs="Arial"/>
        </w:rPr>
        <w:t>RITENUTO infine di rivalutare la tabella degli importi unitari per la monetizzazione delle aree per le dotazioni territoriali, in attuazione di quanto previsto al punto 6.5. della DAL n.186/2018, attraverso la predisposizione dell’</w:t>
      </w:r>
      <w:r w:rsidRPr="008E7C29">
        <w:rPr>
          <w:rFonts w:ascii="Arial" w:hAnsi="Arial" w:cs="Arial"/>
          <w:b/>
        </w:rPr>
        <w:t>Allegato 5</w:t>
      </w:r>
      <w:r w:rsidRPr="008E7C29">
        <w:rPr>
          <w:rFonts w:ascii="Arial" w:hAnsi="Arial" w:cs="Arial"/>
        </w:rPr>
        <w:t>, parte integrante della presente delibera consiliare;</w:t>
      </w:r>
    </w:p>
    <w:p w14:paraId="7635B100" w14:textId="77777777" w:rsidR="00E56221" w:rsidRPr="008A6349" w:rsidRDefault="00E56221" w:rsidP="00E56221">
      <w:pPr>
        <w:pStyle w:val="Paragrafoelenco"/>
        <w:spacing w:before="120" w:after="120"/>
        <w:ind w:left="426" w:right="-1"/>
        <w:contextualSpacing w:val="0"/>
        <w:jc w:val="both"/>
        <w:rPr>
          <w:rFonts w:ascii="Arial" w:hAnsi="Arial" w:cs="Arial"/>
        </w:rPr>
      </w:pPr>
    </w:p>
    <w:p w14:paraId="04D44DA8" w14:textId="77777777" w:rsidR="00E56221" w:rsidRPr="00745BF9" w:rsidRDefault="00E56221" w:rsidP="00E56221">
      <w:pPr>
        <w:ind w:right="-1"/>
        <w:jc w:val="both"/>
        <w:rPr>
          <w:rFonts w:ascii="Arial" w:hAnsi="Arial" w:cs="Arial"/>
        </w:rPr>
      </w:pPr>
      <w:r w:rsidRPr="00745BF9">
        <w:rPr>
          <w:rFonts w:ascii="Arial" w:hAnsi="Arial" w:cs="Arial"/>
        </w:rPr>
        <w:t>RICHIAMAT</w:t>
      </w:r>
      <w:r>
        <w:rPr>
          <w:rFonts w:ascii="Arial" w:hAnsi="Arial" w:cs="Arial"/>
        </w:rPr>
        <w:t>I i seguenti provvedimenti normativi</w:t>
      </w:r>
      <w:r w:rsidRPr="00745BF9">
        <w:rPr>
          <w:rFonts w:ascii="Arial" w:hAnsi="Arial" w:cs="Arial"/>
        </w:rPr>
        <w:t xml:space="preserve">: </w:t>
      </w:r>
    </w:p>
    <w:p w14:paraId="5FB3D4DC" w14:textId="77777777" w:rsidR="00E56221" w:rsidRPr="0013493D" w:rsidRDefault="00E56221" w:rsidP="00E56221">
      <w:pPr>
        <w:pStyle w:val="Paragrafoelenco"/>
        <w:numPr>
          <w:ilvl w:val="0"/>
          <w:numId w:val="2"/>
        </w:numPr>
        <w:autoSpaceDE w:val="0"/>
        <w:autoSpaceDN w:val="0"/>
        <w:adjustRightInd w:val="0"/>
        <w:spacing w:before="120" w:after="120" w:line="240" w:lineRule="auto"/>
        <w:ind w:right="-1"/>
        <w:contextualSpacing w:val="0"/>
        <w:jc w:val="both"/>
        <w:rPr>
          <w:rFonts w:ascii="Arial" w:hAnsi="Arial" w:cs="Arial"/>
        </w:rPr>
      </w:pPr>
      <w:r w:rsidRPr="0013493D">
        <w:rPr>
          <w:rFonts w:ascii="Arial" w:hAnsi="Arial" w:cs="Arial"/>
        </w:rPr>
        <w:t xml:space="preserve">D.P.R. 6 giugno 2001, </w:t>
      </w:r>
      <w:r>
        <w:rPr>
          <w:rFonts w:ascii="Arial" w:hAnsi="Arial" w:cs="Arial"/>
        </w:rPr>
        <w:t>n.</w:t>
      </w:r>
      <w:r w:rsidRPr="0013493D">
        <w:rPr>
          <w:rFonts w:ascii="Arial" w:hAnsi="Arial" w:cs="Arial"/>
        </w:rPr>
        <w:t xml:space="preserve"> 380 “Testo unico delle disposizioni legislative e regolamentari in materia</w:t>
      </w:r>
      <w:r>
        <w:rPr>
          <w:rFonts w:ascii="Arial" w:hAnsi="Arial" w:cs="Arial"/>
        </w:rPr>
        <w:t xml:space="preserve"> </w:t>
      </w:r>
      <w:r w:rsidRPr="0013493D">
        <w:rPr>
          <w:rFonts w:ascii="Arial" w:hAnsi="Arial" w:cs="Arial"/>
        </w:rPr>
        <w:t>edilizia”;</w:t>
      </w:r>
    </w:p>
    <w:p w14:paraId="10F9E9EB" w14:textId="77777777" w:rsidR="00E56221" w:rsidRPr="00745BF9" w:rsidRDefault="00E56221" w:rsidP="00E56221">
      <w:pPr>
        <w:pStyle w:val="Paragrafoelenco"/>
        <w:numPr>
          <w:ilvl w:val="0"/>
          <w:numId w:val="2"/>
        </w:numPr>
        <w:autoSpaceDE w:val="0"/>
        <w:autoSpaceDN w:val="0"/>
        <w:adjustRightInd w:val="0"/>
        <w:spacing w:before="120" w:after="120" w:line="240" w:lineRule="auto"/>
        <w:ind w:right="-1"/>
        <w:contextualSpacing w:val="0"/>
        <w:jc w:val="both"/>
        <w:rPr>
          <w:rFonts w:ascii="Arial" w:hAnsi="Arial" w:cs="Arial"/>
        </w:rPr>
      </w:pPr>
      <w:r w:rsidRPr="00745BF9">
        <w:rPr>
          <w:rFonts w:ascii="Arial" w:hAnsi="Arial" w:cs="Arial"/>
        </w:rPr>
        <w:t xml:space="preserve">Legge regionale 21 ottobre 2004, </w:t>
      </w:r>
      <w:r>
        <w:rPr>
          <w:rFonts w:ascii="Arial" w:hAnsi="Arial" w:cs="Arial"/>
        </w:rPr>
        <w:t>n.</w:t>
      </w:r>
      <w:r w:rsidRPr="00745BF9">
        <w:rPr>
          <w:rFonts w:ascii="Arial" w:hAnsi="Arial" w:cs="Arial"/>
        </w:rPr>
        <w:t xml:space="preserve"> 23 “Vigilanza e controllo dell’attività edilizia ed applicazione della normativa statale di cui all'articolo 32 del D.L. 30 settembre 2003, </w:t>
      </w:r>
      <w:r>
        <w:rPr>
          <w:rFonts w:ascii="Arial" w:hAnsi="Arial" w:cs="Arial"/>
        </w:rPr>
        <w:t>n.</w:t>
      </w:r>
      <w:r w:rsidRPr="00745BF9">
        <w:rPr>
          <w:rFonts w:ascii="Arial" w:hAnsi="Arial" w:cs="Arial"/>
        </w:rPr>
        <w:t xml:space="preserve"> 269, convertito con modifiche dalla Legge 24 novembre 2003, </w:t>
      </w:r>
      <w:r>
        <w:rPr>
          <w:rFonts w:ascii="Arial" w:hAnsi="Arial" w:cs="Arial"/>
        </w:rPr>
        <w:t>n.</w:t>
      </w:r>
      <w:r w:rsidRPr="00745BF9">
        <w:rPr>
          <w:rFonts w:ascii="Arial" w:hAnsi="Arial" w:cs="Arial"/>
        </w:rPr>
        <w:t xml:space="preserve"> 326”;</w:t>
      </w:r>
    </w:p>
    <w:p w14:paraId="5E8FA8B9" w14:textId="77777777" w:rsidR="00E56221" w:rsidRPr="00745BF9" w:rsidRDefault="00E56221" w:rsidP="00E56221">
      <w:pPr>
        <w:pStyle w:val="Paragrafoelenco"/>
        <w:numPr>
          <w:ilvl w:val="0"/>
          <w:numId w:val="2"/>
        </w:numPr>
        <w:autoSpaceDE w:val="0"/>
        <w:autoSpaceDN w:val="0"/>
        <w:adjustRightInd w:val="0"/>
        <w:spacing w:before="120" w:after="120" w:line="240" w:lineRule="auto"/>
        <w:ind w:right="-1"/>
        <w:contextualSpacing w:val="0"/>
        <w:jc w:val="both"/>
        <w:rPr>
          <w:rFonts w:ascii="Arial" w:hAnsi="Arial" w:cs="Arial"/>
        </w:rPr>
      </w:pPr>
      <w:r w:rsidRPr="00745BF9">
        <w:rPr>
          <w:rFonts w:ascii="Arial" w:hAnsi="Arial" w:cs="Arial"/>
        </w:rPr>
        <w:t xml:space="preserve">Legge regionale 30 luglio 2013, </w:t>
      </w:r>
      <w:r>
        <w:rPr>
          <w:rFonts w:ascii="Arial" w:hAnsi="Arial" w:cs="Arial"/>
        </w:rPr>
        <w:t>n.</w:t>
      </w:r>
      <w:r w:rsidRPr="00745BF9">
        <w:rPr>
          <w:rFonts w:ascii="Arial" w:hAnsi="Arial" w:cs="Arial"/>
        </w:rPr>
        <w:t xml:space="preserve"> 15 “Semplificazione della disciplina edilizia”;</w:t>
      </w:r>
    </w:p>
    <w:p w14:paraId="48489E91" w14:textId="77777777" w:rsidR="00E56221" w:rsidRPr="00745BF9" w:rsidRDefault="00E56221" w:rsidP="00E56221">
      <w:pPr>
        <w:pStyle w:val="Paragrafoelenco"/>
        <w:numPr>
          <w:ilvl w:val="0"/>
          <w:numId w:val="2"/>
        </w:numPr>
        <w:autoSpaceDE w:val="0"/>
        <w:autoSpaceDN w:val="0"/>
        <w:adjustRightInd w:val="0"/>
        <w:spacing w:before="120" w:after="120" w:line="240" w:lineRule="auto"/>
        <w:ind w:right="-1"/>
        <w:contextualSpacing w:val="0"/>
        <w:jc w:val="both"/>
        <w:rPr>
          <w:rFonts w:ascii="Arial" w:hAnsi="Arial" w:cs="Arial"/>
        </w:rPr>
      </w:pPr>
      <w:r w:rsidRPr="00745BF9">
        <w:rPr>
          <w:rFonts w:ascii="Arial" w:hAnsi="Arial" w:cs="Arial"/>
        </w:rPr>
        <w:t xml:space="preserve">Legge regionale 21 dicembre 2017, </w:t>
      </w:r>
      <w:r>
        <w:rPr>
          <w:rFonts w:ascii="Arial" w:hAnsi="Arial" w:cs="Arial"/>
        </w:rPr>
        <w:t>n.</w:t>
      </w:r>
      <w:r w:rsidRPr="00745BF9">
        <w:rPr>
          <w:rFonts w:ascii="Arial" w:hAnsi="Arial" w:cs="Arial"/>
        </w:rPr>
        <w:t xml:space="preserve"> 24 “Disciplina regionale sulla tutela e l’uso del territorio”;</w:t>
      </w:r>
    </w:p>
    <w:p w14:paraId="24F806F4" w14:textId="77777777" w:rsidR="00E56221" w:rsidRPr="00745BF9" w:rsidRDefault="00E56221" w:rsidP="00E56221">
      <w:pPr>
        <w:autoSpaceDE w:val="0"/>
        <w:autoSpaceDN w:val="0"/>
        <w:adjustRightInd w:val="0"/>
        <w:spacing w:before="120" w:after="120" w:line="240" w:lineRule="auto"/>
        <w:ind w:right="-1"/>
        <w:contextualSpacing/>
        <w:jc w:val="both"/>
        <w:rPr>
          <w:rFonts w:ascii="Arial" w:hAnsi="Arial" w:cs="Arial"/>
        </w:rPr>
      </w:pPr>
    </w:p>
    <w:p w14:paraId="5A2F9628" w14:textId="77777777" w:rsidR="00E56221" w:rsidRPr="00745BF9" w:rsidRDefault="00E56221" w:rsidP="00E56221">
      <w:pPr>
        <w:ind w:right="-1"/>
        <w:jc w:val="both"/>
        <w:rPr>
          <w:rFonts w:ascii="Arial" w:hAnsi="Arial" w:cs="Arial"/>
        </w:rPr>
      </w:pPr>
      <w:r>
        <w:rPr>
          <w:rFonts w:ascii="Arial" w:hAnsi="Arial" w:cs="Arial"/>
        </w:rPr>
        <w:t>ACQUISITO</w:t>
      </w:r>
      <w:r w:rsidRPr="00745BF9">
        <w:rPr>
          <w:rFonts w:ascii="Arial" w:hAnsi="Arial" w:cs="Arial"/>
        </w:rPr>
        <w:t xml:space="preserve"> il parere espresso dalla Commissione Consiliare …. nella seduta del ……… </w:t>
      </w:r>
    </w:p>
    <w:p w14:paraId="6EA05C5D" w14:textId="77777777" w:rsidR="00E56221" w:rsidRPr="00745BF9" w:rsidRDefault="00E56221" w:rsidP="00E56221">
      <w:pPr>
        <w:ind w:right="-1"/>
        <w:jc w:val="both"/>
        <w:rPr>
          <w:rFonts w:ascii="Arial" w:hAnsi="Arial" w:cs="Arial"/>
        </w:rPr>
      </w:pPr>
      <w:r w:rsidRPr="00745BF9">
        <w:rPr>
          <w:rFonts w:ascii="Arial" w:hAnsi="Arial" w:cs="Arial"/>
        </w:rPr>
        <w:t xml:space="preserve">VISTO il parere favorevole di regolarità tecnica, espresso dal Responsabile del Servizio </w:t>
      </w:r>
      <w:r>
        <w:rPr>
          <w:rFonts w:ascii="Arial" w:hAnsi="Arial" w:cs="Arial"/>
        </w:rPr>
        <w:t>comunale i</w:t>
      </w:r>
      <w:r w:rsidRPr="00745BF9">
        <w:rPr>
          <w:rFonts w:ascii="Arial" w:hAnsi="Arial" w:cs="Arial"/>
        </w:rPr>
        <w:t>nteressato, allegato alla presente proposta di provvedimento e reso ai sensi dell’art.49 del</w:t>
      </w:r>
      <w:r>
        <w:rPr>
          <w:rFonts w:ascii="Arial" w:hAnsi="Arial" w:cs="Arial"/>
        </w:rPr>
        <w:t xml:space="preserve"> </w:t>
      </w:r>
      <w:r w:rsidRPr="00745BF9">
        <w:rPr>
          <w:rFonts w:ascii="Arial" w:hAnsi="Arial" w:cs="Arial"/>
        </w:rPr>
        <w:t xml:space="preserve">decreto legislativo </w:t>
      </w:r>
      <w:r>
        <w:rPr>
          <w:rFonts w:ascii="Arial" w:hAnsi="Arial" w:cs="Arial"/>
        </w:rPr>
        <w:t>n.</w:t>
      </w:r>
      <w:r w:rsidRPr="00745BF9">
        <w:rPr>
          <w:rFonts w:ascii="Arial" w:hAnsi="Arial" w:cs="Arial"/>
        </w:rPr>
        <w:t xml:space="preserve"> 267/</w:t>
      </w:r>
      <w:r>
        <w:rPr>
          <w:rFonts w:ascii="Arial" w:hAnsi="Arial" w:cs="Arial"/>
        </w:rPr>
        <w:t>20</w:t>
      </w:r>
      <w:r w:rsidRPr="00745BF9">
        <w:rPr>
          <w:rFonts w:ascii="Arial" w:hAnsi="Arial" w:cs="Arial"/>
        </w:rPr>
        <w:t>00</w:t>
      </w:r>
    </w:p>
    <w:p w14:paraId="190441D7" w14:textId="77777777" w:rsidR="00E56221" w:rsidRPr="007560DD" w:rsidRDefault="00E56221" w:rsidP="00E56221">
      <w:pPr>
        <w:spacing w:after="240"/>
        <w:jc w:val="both"/>
        <w:rPr>
          <w:rFonts w:ascii="Arial" w:hAnsi="Arial" w:cs="Arial"/>
        </w:rPr>
      </w:pPr>
      <w:r w:rsidRPr="007560DD">
        <w:rPr>
          <w:rFonts w:ascii="Arial" w:hAnsi="Arial" w:cs="Arial"/>
        </w:rPr>
        <w:t>DATO ATTO che il presente provvedimento ha effetti diretti sul Bilancio dell’Ente non quantificabili in quanto dipendenti dalla consistenza dei titoli edilizi onerosi che saranno presentati e rilasciati a far data dalla entrata in vigore delle nuove disposizioni;</w:t>
      </w:r>
    </w:p>
    <w:p w14:paraId="535E97DE" w14:textId="77777777" w:rsidR="00E56221" w:rsidRPr="007560DD" w:rsidRDefault="00E56221" w:rsidP="00E56221">
      <w:pPr>
        <w:ind w:right="-1"/>
        <w:jc w:val="both"/>
        <w:rPr>
          <w:rFonts w:ascii="Arial" w:hAnsi="Arial" w:cs="Arial"/>
        </w:rPr>
      </w:pPr>
      <w:r w:rsidRPr="007560DD">
        <w:rPr>
          <w:rFonts w:ascii="Arial" w:hAnsi="Arial" w:cs="Arial"/>
        </w:rPr>
        <w:t>VIST</w:t>
      </w:r>
      <w:r>
        <w:rPr>
          <w:rFonts w:ascii="Arial" w:hAnsi="Arial" w:cs="Arial"/>
        </w:rPr>
        <w:t>I</w:t>
      </w:r>
      <w:r w:rsidRPr="007560DD">
        <w:rPr>
          <w:rFonts w:ascii="Arial" w:hAnsi="Arial" w:cs="Arial"/>
        </w:rPr>
        <w:t xml:space="preserve"> i parer</w:t>
      </w:r>
      <w:r>
        <w:rPr>
          <w:rFonts w:ascii="Arial" w:hAnsi="Arial" w:cs="Arial"/>
        </w:rPr>
        <w:t>i</w:t>
      </w:r>
      <w:r w:rsidRPr="007560DD">
        <w:rPr>
          <w:rFonts w:ascii="Arial" w:hAnsi="Arial" w:cs="Arial"/>
        </w:rPr>
        <w:t xml:space="preserve"> favorevol</w:t>
      </w:r>
      <w:r>
        <w:rPr>
          <w:rFonts w:ascii="Arial" w:hAnsi="Arial" w:cs="Arial"/>
        </w:rPr>
        <w:t>i</w:t>
      </w:r>
      <w:r w:rsidRPr="007560DD">
        <w:rPr>
          <w:rFonts w:ascii="Arial" w:hAnsi="Arial" w:cs="Arial"/>
        </w:rPr>
        <w:t xml:space="preserve"> di regolarità tecnica</w:t>
      </w:r>
      <w:r>
        <w:rPr>
          <w:rFonts w:ascii="Arial" w:hAnsi="Arial" w:cs="Arial"/>
        </w:rPr>
        <w:t xml:space="preserve"> e contabile</w:t>
      </w:r>
      <w:r w:rsidRPr="007560DD">
        <w:rPr>
          <w:rFonts w:ascii="Arial" w:hAnsi="Arial" w:cs="Arial"/>
        </w:rPr>
        <w:t>, espress</w:t>
      </w:r>
      <w:r>
        <w:rPr>
          <w:rFonts w:ascii="Arial" w:hAnsi="Arial" w:cs="Arial"/>
        </w:rPr>
        <w:t>i</w:t>
      </w:r>
      <w:r w:rsidRPr="007560DD">
        <w:rPr>
          <w:rFonts w:ascii="Arial" w:hAnsi="Arial" w:cs="Arial"/>
        </w:rPr>
        <w:t xml:space="preserve"> ai sensi dell’art.49 del </w:t>
      </w:r>
      <w:proofErr w:type="spellStart"/>
      <w:r w:rsidRPr="007560DD">
        <w:rPr>
          <w:rFonts w:ascii="Arial" w:hAnsi="Arial" w:cs="Arial"/>
        </w:rPr>
        <w:t>D.Lgs</w:t>
      </w:r>
      <w:proofErr w:type="spellEnd"/>
      <w:r w:rsidRPr="007560DD">
        <w:rPr>
          <w:rFonts w:ascii="Arial" w:hAnsi="Arial" w:cs="Arial"/>
        </w:rPr>
        <w:t xml:space="preserve"> 267/2000;</w:t>
      </w:r>
    </w:p>
    <w:p w14:paraId="6EF4F36A" w14:textId="77777777" w:rsidR="00E56221" w:rsidRPr="00745BF9" w:rsidRDefault="00E56221" w:rsidP="00E56221">
      <w:pPr>
        <w:autoSpaceDE w:val="0"/>
        <w:autoSpaceDN w:val="0"/>
        <w:adjustRightInd w:val="0"/>
        <w:spacing w:after="0" w:line="240" w:lineRule="auto"/>
        <w:ind w:right="-1"/>
        <w:jc w:val="center"/>
        <w:rPr>
          <w:rFonts w:ascii="Arial" w:hAnsi="Arial" w:cs="Arial"/>
        </w:rPr>
      </w:pPr>
    </w:p>
    <w:p w14:paraId="462B2C8F" w14:textId="77777777" w:rsidR="00E56221" w:rsidRDefault="00E56221" w:rsidP="00E56221">
      <w:pPr>
        <w:autoSpaceDE w:val="0"/>
        <w:autoSpaceDN w:val="0"/>
        <w:adjustRightInd w:val="0"/>
        <w:spacing w:after="0" w:line="240" w:lineRule="auto"/>
        <w:ind w:right="-1"/>
        <w:jc w:val="center"/>
        <w:rPr>
          <w:rFonts w:ascii="Arial" w:hAnsi="Arial" w:cs="Arial"/>
        </w:rPr>
      </w:pPr>
      <w:r w:rsidRPr="00745BF9">
        <w:rPr>
          <w:rFonts w:ascii="Arial" w:hAnsi="Arial" w:cs="Arial"/>
        </w:rPr>
        <w:t>D E L I B E R A</w:t>
      </w:r>
    </w:p>
    <w:p w14:paraId="015937F4" w14:textId="77777777" w:rsidR="00E56221" w:rsidRPr="00745BF9" w:rsidRDefault="00E56221" w:rsidP="00E56221">
      <w:pPr>
        <w:autoSpaceDE w:val="0"/>
        <w:autoSpaceDN w:val="0"/>
        <w:adjustRightInd w:val="0"/>
        <w:spacing w:after="0" w:line="240" w:lineRule="auto"/>
        <w:ind w:right="-1"/>
        <w:jc w:val="both"/>
        <w:rPr>
          <w:rFonts w:ascii="Arial" w:hAnsi="Arial" w:cs="Arial"/>
        </w:rPr>
      </w:pPr>
    </w:p>
    <w:p w14:paraId="56C4427D" w14:textId="77777777" w:rsidR="00E56221" w:rsidRDefault="00E56221" w:rsidP="00E56221">
      <w:pPr>
        <w:pStyle w:val="Paragrafoelenco"/>
        <w:numPr>
          <w:ilvl w:val="0"/>
          <w:numId w:val="6"/>
        </w:numPr>
        <w:autoSpaceDE w:val="0"/>
        <w:autoSpaceDN w:val="0"/>
        <w:adjustRightInd w:val="0"/>
        <w:spacing w:before="120" w:after="120" w:line="240" w:lineRule="auto"/>
        <w:ind w:right="-1"/>
        <w:contextualSpacing w:val="0"/>
        <w:jc w:val="both"/>
        <w:rPr>
          <w:rFonts w:ascii="Arial" w:hAnsi="Arial" w:cs="Arial"/>
        </w:rPr>
      </w:pPr>
      <w:r w:rsidRPr="00CF4BE4">
        <w:rPr>
          <w:rFonts w:ascii="Arial" w:hAnsi="Arial" w:cs="Arial"/>
        </w:rPr>
        <w:t>di recepire</w:t>
      </w:r>
      <w:r w:rsidRPr="005D7CF0">
        <w:rPr>
          <w:rFonts w:ascii="Arial" w:hAnsi="Arial" w:cs="Arial"/>
        </w:rPr>
        <w:t xml:space="preserve"> la deliberazione d</w:t>
      </w:r>
      <w:r>
        <w:rPr>
          <w:rFonts w:ascii="Arial" w:hAnsi="Arial" w:cs="Arial"/>
        </w:rPr>
        <w:t>ell’</w:t>
      </w:r>
      <w:r w:rsidRPr="005D7CF0">
        <w:rPr>
          <w:rFonts w:ascii="Arial" w:hAnsi="Arial" w:cs="Arial"/>
        </w:rPr>
        <w:t>Assemblea legislativa della Regione Emilia-Romagna del</w:t>
      </w:r>
      <w:r>
        <w:rPr>
          <w:rFonts w:ascii="Arial" w:hAnsi="Arial" w:cs="Arial"/>
        </w:rPr>
        <w:t xml:space="preserve"> 20 dicembre</w:t>
      </w:r>
      <w:r w:rsidRPr="005D7CF0">
        <w:rPr>
          <w:rFonts w:ascii="Arial" w:hAnsi="Arial" w:cs="Arial"/>
        </w:rPr>
        <w:t xml:space="preserve"> 2018, </w:t>
      </w:r>
      <w:r>
        <w:rPr>
          <w:rFonts w:ascii="Arial" w:hAnsi="Arial" w:cs="Arial"/>
        </w:rPr>
        <w:t>n. 186,</w:t>
      </w:r>
      <w:r w:rsidRPr="005D7CF0">
        <w:rPr>
          <w:rFonts w:ascii="Arial" w:hAnsi="Arial" w:cs="Arial"/>
        </w:rPr>
        <w:t xml:space="preserve"> </w:t>
      </w:r>
      <w:r>
        <w:rPr>
          <w:rFonts w:ascii="Arial" w:hAnsi="Arial" w:cs="Arial"/>
        </w:rPr>
        <w:t>deliberando per le motivazioni indicate in premessa sui possibili profili di modifica della disciplina del contributo di costruzione previsti nel medesimo provvedimento regionale, secondo quanto illustrato:</w:t>
      </w:r>
    </w:p>
    <w:p w14:paraId="42378DC1" w14:textId="77777777" w:rsidR="00E56221" w:rsidRDefault="00E56221" w:rsidP="00E56221">
      <w:pPr>
        <w:pStyle w:val="Paragrafoelenco"/>
        <w:numPr>
          <w:ilvl w:val="0"/>
          <w:numId w:val="11"/>
        </w:numPr>
        <w:autoSpaceDE w:val="0"/>
        <w:autoSpaceDN w:val="0"/>
        <w:adjustRightInd w:val="0"/>
        <w:spacing w:before="120" w:after="120" w:line="240" w:lineRule="auto"/>
        <w:ind w:left="1276" w:right="-1" w:hanging="567"/>
        <w:contextualSpacing w:val="0"/>
        <w:jc w:val="both"/>
        <w:rPr>
          <w:rFonts w:ascii="Arial" w:hAnsi="Arial" w:cs="Arial"/>
        </w:rPr>
      </w:pPr>
      <w:r w:rsidRPr="00DD27B9">
        <w:rPr>
          <w:rFonts w:ascii="Arial" w:hAnsi="Arial" w:cs="Arial"/>
        </w:rPr>
        <w:t>ne</w:t>
      </w:r>
      <w:r w:rsidRPr="007E2D02">
        <w:rPr>
          <w:rFonts w:ascii="Arial" w:hAnsi="Arial" w:cs="Arial"/>
        </w:rPr>
        <w:t xml:space="preserve">ll’allegato </w:t>
      </w:r>
      <w:r w:rsidRPr="007E2D02">
        <w:rPr>
          <w:rFonts w:ascii="Arial" w:hAnsi="Arial" w:cs="Arial"/>
          <w:b/>
        </w:rPr>
        <w:t>Allegato 1</w:t>
      </w:r>
      <w:r>
        <w:rPr>
          <w:rFonts w:ascii="Arial" w:hAnsi="Arial" w:cs="Arial"/>
          <w:b/>
        </w:rPr>
        <w:t>,</w:t>
      </w:r>
      <w:r w:rsidRPr="00A45FF4">
        <w:rPr>
          <w:rFonts w:ascii="Arial" w:hAnsi="Arial" w:cs="Arial"/>
        </w:rPr>
        <w:t xml:space="preserve"> recante “</w:t>
      </w:r>
      <w:r w:rsidRPr="007075C9">
        <w:rPr>
          <w:rFonts w:ascii="Arial" w:hAnsi="Arial" w:cs="Arial"/>
          <w:b/>
        </w:rPr>
        <w:t>Quadro sinottico delle determinazioni comunali in merito alla disciplina del contributo di costruzione</w:t>
      </w:r>
      <w:r w:rsidRPr="00A45FF4">
        <w:rPr>
          <w:rFonts w:ascii="Arial" w:hAnsi="Arial" w:cs="Arial"/>
        </w:rPr>
        <w:t>”</w:t>
      </w:r>
      <w:r>
        <w:rPr>
          <w:rFonts w:ascii="Arial" w:hAnsi="Arial" w:cs="Arial"/>
        </w:rPr>
        <w:t xml:space="preserve"> </w:t>
      </w:r>
      <w:r w:rsidRPr="00A45FF4">
        <w:rPr>
          <w:rFonts w:ascii="Arial" w:hAnsi="Arial" w:cs="Arial"/>
        </w:rPr>
        <w:t>che costituisc</w:t>
      </w:r>
      <w:r>
        <w:rPr>
          <w:rFonts w:ascii="Arial" w:hAnsi="Arial" w:cs="Arial"/>
        </w:rPr>
        <w:t>e</w:t>
      </w:r>
      <w:r w:rsidRPr="00A45FF4">
        <w:rPr>
          <w:rFonts w:ascii="Arial" w:hAnsi="Arial" w:cs="Arial"/>
        </w:rPr>
        <w:t xml:space="preserve"> parte integrante e sostanziale del presente atto; </w:t>
      </w:r>
    </w:p>
    <w:p w14:paraId="6845E9F8" w14:textId="77777777" w:rsidR="00E56221" w:rsidRDefault="00E56221" w:rsidP="00E56221">
      <w:pPr>
        <w:pStyle w:val="Paragrafoelenco"/>
        <w:numPr>
          <w:ilvl w:val="0"/>
          <w:numId w:val="11"/>
        </w:numPr>
        <w:autoSpaceDE w:val="0"/>
        <w:autoSpaceDN w:val="0"/>
        <w:adjustRightInd w:val="0"/>
        <w:spacing w:before="120" w:after="120" w:line="240" w:lineRule="auto"/>
        <w:ind w:left="1276" w:right="-1" w:hanging="567"/>
        <w:contextualSpacing w:val="0"/>
        <w:jc w:val="both"/>
        <w:rPr>
          <w:rFonts w:ascii="Arial" w:hAnsi="Arial" w:cs="Arial"/>
        </w:rPr>
      </w:pPr>
      <w:r w:rsidRPr="007E2D02">
        <w:rPr>
          <w:rFonts w:ascii="Arial" w:hAnsi="Arial" w:cs="Arial"/>
        </w:rPr>
        <w:t>nell’allegato</w:t>
      </w:r>
      <w:r w:rsidRPr="00A45FF4">
        <w:rPr>
          <w:rFonts w:ascii="Arial" w:hAnsi="Arial" w:cs="Arial"/>
          <w:b/>
        </w:rPr>
        <w:t xml:space="preserve"> Allegato 2</w:t>
      </w:r>
      <w:r>
        <w:rPr>
          <w:rFonts w:ascii="Arial" w:hAnsi="Arial" w:cs="Arial"/>
          <w:b/>
        </w:rPr>
        <w:t>,</w:t>
      </w:r>
      <w:r w:rsidRPr="00A45FF4">
        <w:rPr>
          <w:rFonts w:ascii="Arial" w:hAnsi="Arial" w:cs="Arial"/>
        </w:rPr>
        <w:t xml:space="preserve"> recante “</w:t>
      </w:r>
      <w:r w:rsidRPr="007E2D02">
        <w:rPr>
          <w:rFonts w:ascii="Arial" w:hAnsi="Arial" w:cs="Arial"/>
          <w:b/>
        </w:rPr>
        <w:t>Testo coordinato della DAL n. 186/2018</w:t>
      </w:r>
      <w:r>
        <w:rPr>
          <w:rFonts w:ascii="Arial" w:hAnsi="Arial" w:cs="Arial"/>
          <w:b/>
        </w:rPr>
        <w:t>,</w:t>
      </w:r>
      <w:r w:rsidRPr="007E2D02">
        <w:rPr>
          <w:rFonts w:ascii="Arial" w:hAnsi="Arial" w:cs="Arial"/>
          <w:b/>
        </w:rPr>
        <w:t xml:space="preserve"> in materia di disciplina del contributo di costruzione</w:t>
      </w:r>
      <w:r>
        <w:rPr>
          <w:rFonts w:ascii="Arial" w:hAnsi="Arial" w:cs="Arial"/>
          <w:b/>
        </w:rPr>
        <w:t>,</w:t>
      </w:r>
      <w:r w:rsidRPr="007E2D02">
        <w:rPr>
          <w:rFonts w:ascii="Arial" w:hAnsi="Arial" w:cs="Arial"/>
          <w:b/>
        </w:rPr>
        <w:t xml:space="preserve"> con le determinazioni comunali assunte in sede di recepimento</w:t>
      </w:r>
      <w:r w:rsidRPr="00A45FF4">
        <w:rPr>
          <w:rFonts w:ascii="Arial" w:hAnsi="Arial" w:cs="Arial"/>
        </w:rPr>
        <w:t>”</w:t>
      </w:r>
      <w:r>
        <w:rPr>
          <w:rFonts w:ascii="Arial" w:hAnsi="Arial" w:cs="Arial"/>
        </w:rPr>
        <w:t xml:space="preserve">, </w:t>
      </w:r>
      <w:r w:rsidRPr="00A45FF4">
        <w:rPr>
          <w:rFonts w:ascii="Arial" w:hAnsi="Arial" w:cs="Arial"/>
        </w:rPr>
        <w:t>che costituiscono parte integrante e sostanziale del presente atto;</w:t>
      </w:r>
    </w:p>
    <w:p w14:paraId="5D2DCC86" w14:textId="77777777" w:rsidR="00E56221" w:rsidRDefault="00E56221" w:rsidP="00E56221">
      <w:pPr>
        <w:pStyle w:val="Paragrafoelenco"/>
        <w:numPr>
          <w:ilvl w:val="0"/>
          <w:numId w:val="6"/>
        </w:numPr>
        <w:autoSpaceDE w:val="0"/>
        <w:autoSpaceDN w:val="0"/>
        <w:adjustRightInd w:val="0"/>
        <w:spacing w:before="120" w:after="120" w:line="240" w:lineRule="auto"/>
        <w:ind w:right="-1"/>
        <w:contextualSpacing w:val="0"/>
        <w:jc w:val="both"/>
        <w:rPr>
          <w:rFonts w:ascii="Arial" w:hAnsi="Arial" w:cs="Arial"/>
        </w:rPr>
      </w:pPr>
      <w:r>
        <w:rPr>
          <w:rFonts w:ascii="Arial" w:hAnsi="Arial" w:cs="Arial"/>
        </w:rPr>
        <w:t xml:space="preserve">di dare atto </w:t>
      </w:r>
      <w:r w:rsidRPr="00C0400C">
        <w:rPr>
          <w:rFonts w:ascii="Arial" w:hAnsi="Arial" w:cs="Arial"/>
        </w:rPr>
        <w:t>che il presente atto comporta il venir meno dell’efficacia della propria deliberazione di Consiglio Comunale n. … del ……… in materia di contributo di costruzione</w:t>
      </w:r>
      <w:r>
        <w:rPr>
          <w:rFonts w:ascii="Arial" w:hAnsi="Arial" w:cs="Arial"/>
        </w:rPr>
        <w:t>,</w:t>
      </w:r>
      <w:r w:rsidRPr="00C0400C">
        <w:rPr>
          <w:rFonts w:ascii="Arial" w:hAnsi="Arial" w:cs="Arial"/>
        </w:rPr>
        <w:t xml:space="preserve"> avente ad oggetto “………………</w:t>
      </w:r>
      <w:proofErr w:type="gramStart"/>
      <w:r w:rsidRPr="00C0400C">
        <w:rPr>
          <w:rFonts w:ascii="Arial" w:hAnsi="Arial" w:cs="Arial"/>
        </w:rPr>
        <w:t>…….</w:t>
      </w:r>
      <w:proofErr w:type="gramEnd"/>
      <w:r w:rsidRPr="00C0400C">
        <w:rPr>
          <w:rFonts w:ascii="Arial" w:hAnsi="Arial" w:cs="Arial"/>
        </w:rPr>
        <w:t xml:space="preserve">.” e </w:t>
      </w:r>
      <w:proofErr w:type="spellStart"/>
      <w:r w:rsidRPr="00C0400C">
        <w:rPr>
          <w:rFonts w:ascii="Arial" w:hAnsi="Arial" w:cs="Arial"/>
        </w:rPr>
        <w:t>ss.mm.ii</w:t>
      </w:r>
      <w:proofErr w:type="spellEnd"/>
      <w:r w:rsidRPr="00C0400C">
        <w:rPr>
          <w:rFonts w:ascii="Arial" w:hAnsi="Arial" w:cs="Arial"/>
        </w:rPr>
        <w:t>.</w:t>
      </w:r>
      <w:r>
        <w:rPr>
          <w:rFonts w:ascii="Arial" w:hAnsi="Arial" w:cs="Arial"/>
        </w:rPr>
        <w:t>,</w:t>
      </w:r>
      <w:r w:rsidRPr="00C0400C">
        <w:rPr>
          <w:rFonts w:ascii="Arial" w:hAnsi="Arial" w:cs="Arial"/>
        </w:rPr>
        <w:t xml:space="preserve"> e di ogni altra </w:t>
      </w:r>
      <w:r>
        <w:rPr>
          <w:rFonts w:ascii="Arial" w:hAnsi="Arial" w:cs="Arial"/>
        </w:rPr>
        <w:t>disposizione in materia di disciplina del contributo di costruzione,</w:t>
      </w:r>
      <w:r w:rsidRPr="00C0400C">
        <w:rPr>
          <w:rFonts w:ascii="Arial" w:hAnsi="Arial" w:cs="Arial"/>
        </w:rPr>
        <w:t xml:space="preserve"> prevista in piani, regolamenti e altri atti comunali. </w:t>
      </w:r>
    </w:p>
    <w:p w14:paraId="410C0D11" w14:textId="77777777" w:rsidR="00E56221" w:rsidRDefault="00E56221" w:rsidP="00E56221">
      <w:pPr>
        <w:pStyle w:val="Paragrafoelenco"/>
        <w:autoSpaceDE w:val="0"/>
        <w:autoSpaceDN w:val="0"/>
        <w:adjustRightInd w:val="0"/>
        <w:spacing w:before="120" w:after="120" w:line="240" w:lineRule="auto"/>
        <w:ind w:right="-1"/>
        <w:contextualSpacing w:val="0"/>
        <w:jc w:val="both"/>
        <w:rPr>
          <w:rFonts w:ascii="Arial" w:hAnsi="Arial" w:cs="Arial"/>
        </w:rPr>
      </w:pPr>
    </w:p>
    <w:p w14:paraId="065E1D98" w14:textId="77777777" w:rsidR="00E56221" w:rsidRDefault="00E56221" w:rsidP="00E56221">
      <w:pPr>
        <w:pStyle w:val="Paragrafoelenco"/>
        <w:numPr>
          <w:ilvl w:val="0"/>
          <w:numId w:val="6"/>
        </w:numPr>
        <w:autoSpaceDE w:val="0"/>
        <w:autoSpaceDN w:val="0"/>
        <w:adjustRightInd w:val="0"/>
        <w:spacing w:before="120" w:after="120" w:line="240" w:lineRule="auto"/>
        <w:ind w:right="-1"/>
        <w:contextualSpacing w:val="0"/>
        <w:jc w:val="both"/>
        <w:rPr>
          <w:rFonts w:ascii="Arial" w:hAnsi="Arial" w:cs="Arial"/>
        </w:rPr>
      </w:pPr>
      <w:r>
        <w:rPr>
          <w:rFonts w:ascii="Arial" w:hAnsi="Arial" w:cs="Arial"/>
        </w:rPr>
        <w:t>di approvare, a</w:t>
      </w:r>
      <w:r w:rsidRPr="00C0400C">
        <w:rPr>
          <w:rFonts w:ascii="Arial" w:hAnsi="Arial" w:cs="Arial"/>
        </w:rPr>
        <w:t xml:space="preserve">l </w:t>
      </w:r>
      <w:r w:rsidRPr="00F908EB">
        <w:rPr>
          <w:rFonts w:ascii="Arial" w:hAnsi="Arial" w:cs="Arial"/>
        </w:rPr>
        <w:t xml:space="preserve">fine di semplificare e rendere univoca l’individuazione della disciplina comunale </w:t>
      </w:r>
      <w:r>
        <w:rPr>
          <w:rFonts w:ascii="Arial" w:hAnsi="Arial" w:cs="Arial"/>
        </w:rPr>
        <w:t xml:space="preserve">vigente </w:t>
      </w:r>
      <w:r w:rsidRPr="00F908EB">
        <w:rPr>
          <w:rFonts w:ascii="Arial" w:hAnsi="Arial" w:cs="Arial"/>
        </w:rPr>
        <w:t>in materia</w:t>
      </w:r>
      <w:r w:rsidRPr="008E7220">
        <w:rPr>
          <w:rFonts w:ascii="Arial" w:hAnsi="Arial" w:cs="Arial"/>
        </w:rPr>
        <w:t xml:space="preserve"> </w:t>
      </w:r>
      <w:r>
        <w:rPr>
          <w:rFonts w:ascii="Arial" w:hAnsi="Arial" w:cs="Arial"/>
        </w:rPr>
        <w:t>di contributo di costruzione,</w:t>
      </w:r>
      <w:r w:rsidRPr="008E7220">
        <w:rPr>
          <w:rFonts w:ascii="Arial" w:hAnsi="Arial" w:cs="Arial"/>
        </w:rPr>
        <w:t xml:space="preserve"> </w:t>
      </w:r>
      <w:r w:rsidRPr="007E2D02">
        <w:rPr>
          <w:rFonts w:ascii="Arial" w:hAnsi="Arial" w:cs="Arial"/>
        </w:rPr>
        <w:t>l’</w:t>
      </w:r>
      <w:r w:rsidRPr="007E2D02">
        <w:rPr>
          <w:rFonts w:ascii="Arial" w:hAnsi="Arial" w:cs="Arial"/>
          <w:b/>
        </w:rPr>
        <w:t>Allegato 3</w:t>
      </w:r>
      <w:r w:rsidRPr="00C0400C">
        <w:rPr>
          <w:rFonts w:ascii="Arial" w:hAnsi="Arial" w:cs="Arial"/>
        </w:rPr>
        <w:t>, parte integrante della presente delibera</w:t>
      </w:r>
      <w:r>
        <w:rPr>
          <w:rFonts w:ascii="Arial" w:hAnsi="Arial" w:cs="Arial"/>
        </w:rPr>
        <w:t>,</w:t>
      </w:r>
      <w:r w:rsidRPr="00C0400C">
        <w:rPr>
          <w:rFonts w:ascii="Arial" w:hAnsi="Arial" w:cs="Arial"/>
        </w:rPr>
        <w:t xml:space="preserve"> </w:t>
      </w:r>
      <w:r>
        <w:rPr>
          <w:rFonts w:ascii="Arial" w:hAnsi="Arial" w:cs="Arial"/>
        </w:rPr>
        <w:t>recante la “</w:t>
      </w:r>
      <w:r w:rsidRPr="007E2D02">
        <w:rPr>
          <w:rFonts w:ascii="Arial" w:hAnsi="Arial" w:cs="Arial"/>
          <w:b/>
        </w:rPr>
        <w:t>Ricognizione delle principali previsioni comunali che risultano abrogate a seguito del recepimento della disciplina del contributo di costruzione</w:t>
      </w:r>
      <w:r>
        <w:rPr>
          <w:rFonts w:ascii="Arial" w:hAnsi="Arial" w:cs="Arial"/>
        </w:rPr>
        <w:t xml:space="preserve">”; </w:t>
      </w:r>
    </w:p>
    <w:p w14:paraId="63A21095" w14:textId="77777777" w:rsidR="00E56221" w:rsidRDefault="00E56221" w:rsidP="00E56221">
      <w:pPr>
        <w:pStyle w:val="Paragrafoelenco"/>
        <w:autoSpaceDE w:val="0"/>
        <w:autoSpaceDN w:val="0"/>
        <w:adjustRightInd w:val="0"/>
        <w:spacing w:before="120" w:after="120" w:line="240" w:lineRule="auto"/>
        <w:ind w:right="-1"/>
        <w:contextualSpacing w:val="0"/>
        <w:jc w:val="both"/>
        <w:rPr>
          <w:rFonts w:ascii="Arial" w:hAnsi="Arial" w:cs="Arial"/>
        </w:rPr>
      </w:pPr>
    </w:p>
    <w:p w14:paraId="5B62FF17" w14:textId="77777777" w:rsidR="00E56221" w:rsidRDefault="00E56221" w:rsidP="00E56221">
      <w:pPr>
        <w:pStyle w:val="Paragrafoelenco"/>
        <w:numPr>
          <w:ilvl w:val="0"/>
          <w:numId w:val="6"/>
        </w:numPr>
        <w:autoSpaceDE w:val="0"/>
        <w:autoSpaceDN w:val="0"/>
        <w:adjustRightInd w:val="0"/>
        <w:spacing w:before="120" w:after="120" w:line="240" w:lineRule="auto"/>
        <w:ind w:right="-1"/>
        <w:contextualSpacing w:val="0"/>
        <w:jc w:val="both"/>
        <w:rPr>
          <w:rFonts w:ascii="Arial" w:hAnsi="Arial" w:cs="Arial"/>
        </w:rPr>
      </w:pPr>
      <w:r>
        <w:rPr>
          <w:rFonts w:ascii="Arial" w:hAnsi="Arial" w:cs="Arial"/>
        </w:rPr>
        <w:t>di assumere ai fini dell’applicazione del presente provvedimento il</w:t>
      </w:r>
      <w:r w:rsidRPr="00CE25B2">
        <w:rPr>
          <w:rFonts w:ascii="Arial" w:hAnsi="Arial" w:cs="Arial"/>
        </w:rPr>
        <w:t xml:space="preserve"> territorio urbanizzato (T.U.) definito </w:t>
      </w:r>
      <w:r>
        <w:rPr>
          <w:rFonts w:ascii="Arial" w:hAnsi="Arial" w:cs="Arial"/>
        </w:rPr>
        <w:t>dal PSC/PRG/PUG vigente;</w:t>
      </w:r>
    </w:p>
    <w:p w14:paraId="7FE102D2" w14:textId="77777777" w:rsidR="00E56221" w:rsidRDefault="00E56221" w:rsidP="00E56221">
      <w:pPr>
        <w:pStyle w:val="Paragrafoelenco"/>
        <w:autoSpaceDE w:val="0"/>
        <w:autoSpaceDN w:val="0"/>
        <w:adjustRightInd w:val="0"/>
        <w:spacing w:before="120" w:after="120" w:line="240" w:lineRule="auto"/>
        <w:ind w:left="364" w:right="-1"/>
        <w:contextualSpacing w:val="0"/>
        <w:jc w:val="both"/>
        <w:rPr>
          <w:rFonts w:ascii="Arial" w:hAnsi="Arial" w:cs="Arial"/>
        </w:rPr>
      </w:pPr>
      <w:r w:rsidRPr="000A1A5B">
        <w:rPr>
          <w:rFonts w:ascii="Arial" w:hAnsi="Arial" w:cs="Arial"/>
          <w:i/>
        </w:rPr>
        <w:t>ovvero</w:t>
      </w:r>
    </w:p>
    <w:p w14:paraId="763640F3" w14:textId="77777777" w:rsidR="00E56221" w:rsidRDefault="00E56221" w:rsidP="00E56221">
      <w:pPr>
        <w:pStyle w:val="Paragrafoelenco"/>
        <w:numPr>
          <w:ilvl w:val="0"/>
          <w:numId w:val="13"/>
        </w:numPr>
        <w:autoSpaceDE w:val="0"/>
        <w:autoSpaceDN w:val="0"/>
        <w:adjustRightInd w:val="0"/>
        <w:spacing w:before="120" w:after="120" w:line="240" w:lineRule="auto"/>
        <w:ind w:right="-1"/>
        <w:contextualSpacing w:val="0"/>
        <w:jc w:val="both"/>
        <w:rPr>
          <w:rFonts w:ascii="Arial" w:hAnsi="Arial" w:cs="Arial"/>
        </w:rPr>
      </w:pPr>
      <w:r w:rsidRPr="00404B9B">
        <w:rPr>
          <w:rFonts w:ascii="Arial" w:hAnsi="Arial" w:cs="Arial"/>
        </w:rPr>
        <w:t>di approvare</w:t>
      </w:r>
      <w:r>
        <w:rPr>
          <w:rFonts w:ascii="Arial" w:hAnsi="Arial" w:cs="Arial"/>
        </w:rPr>
        <w:t>,</w:t>
      </w:r>
      <w:r w:rsidRPr="00404B9B">
        <w:rPr>
          <w:rFonts w:ascii="Arial" w:hAnsi="Arial" w:cs="Arial"/>
        </w:rPr>
        <w:t xml:space="preserve"> </w:t>
      </w:r>
      <w:r>
        <w:rPr>
          <w:rFonts w:ascii="Arial" w:hAnsi="Arial" w:cs="Arial"/>
        </w:rPr>
        <w:t xml:space="preserve">ai sensi del punto 6.3.2. della DAL n. 186/2017, </w:t>
      </w:r>
      <w:r w:rsidRPr="000A1A5B">
        <w:rPr>
          <w:rFonts w:ascii="Arial" w:hAnsi="Arial" w:cs="Arial"/>
        </w:rPr>
        <w:t>l</w:t>
      </w:r>
      <w:r>
        <w:rPr>
          <w:rFonts w:ascii="Arial" w:hAnsi="Arial" w:cs="Arial"/>
        </w:rPr>
        <w:t>o “</w:t>
      </w:r>
      <w:r w:rsidRPr="007E2D02">
        <w:rPr>
          <w:rFonts w:ascii="Arial" w:hAnsi="Arial" w:cs="Arial"/>
          <w:b/>
        </w:rPr>
        <w:t>Adeguamento della perimetrazione del territorio urbanizzato ai criteri di cui all’art. 32, commi 2 e 3, della L.R. n. 24/2017</w:t>
      </w:r>
      <w:r>
        <w:rPr>
          <w:rFonts w:ascii="Arial" w:hAnsi="Arial" w:cs="Arial"/>
        </w:rPr>
        <w:t>”,</w:t>
      </w:r>
      <w:r w:rsidRPr="00404B9B">
        <w:rPr>
          <w:rFonts w:ascii="Arial" w:hAnsi="Arial" w:cs="Arial"/>
        </w:rPr>
        <w:t xml:space="preserve"> </w:t>
      </w:r>
      <w:r>
        <w:rPr>
          <w:rFonts w:ascii="Arial" w:hAnsi="Arial" w:cs="Arial"/>
        </w:rPr>
        <w:t>di cui all’</w:t>
      </w:r>
      <w:r w:rsidRPr="007E2D02">
        <w:rPr>
          <w:rFonts w:ascii="Arial" w:hAnsi="Arial" w:cs="Arial"/>
          <w:b/>
        </w:rPr>
        <w:t>Allegato 4</w:t>
      </w:r>
      <w:r>
        <w:rPr>
          <w:rFonts w:ascii="Arial" w:hAnsi="Arial" w:cs="Arial"/>
        </w:rPr>
        <w:t>,</w:t>
      </w:r>
      <w:r w:rsidRPr="00404B9B">
        <w:rPr>
          <w:rFonts w:ascii="Arial" w:hAnsi="Arial" w:cs="Arial"/>
        </w:rPr>
        <w:t xml:space="preserve"> </w:t>
      </w:r>
      <w:r>
        <w:rPr>
          <w:rFonts w:ascii="Arial" w:hAnsi="Arial" w:cs="Arial"/>
        </w:rPr>
        <w:t>parte integrante del presente provvedimento</w:t>
      </w:r>
      <w:r w:rsidRPr="00404B9B">
        <w:rPr>
          <w:rFonts w:ascii="Arial" w:hAnsi="Arial" w:cs="Arial"/>
        </w:rPr>
        <w:t xml:space="preserve">, </w:t>
      </w:r>
      <w:r>
        <w:rPr>
          <w:rFonts w:ascii="Arial" w:hAnsi="Arial" w:cs="Arial"/>
        </w:rPr>
        <w:t xml:space="preserve">dando atto che detta perimetrazione ha efficacia ai soli fini </w:t>
      </w:r>
      <w:r w:rsidRPr="00404B9B">
        <w:rPr>
          <w:rFonts w:ascii="Arial" w:hAnsi="Arial" w:cs="Arial"/>
        </w:rPr>
        <w:t xml:space="preserve">dell’applicazione della </w:t>
      </w:r>
      <w:r>
        <w:rPr>
          <w:rFonts w:ascii="Arial" w:hAnsi="Arial" w:cs="Arial"/>
        </w:rPr>
        <w:t xml:space="preserve">nuova disciplina del contributo di costruzione recepita dal presente atto, fino all’approvazione del </w:t>
      </w:r>
      <w:r w:rsidRPr="00404B9B">
        <w:rPr>
          <w:rFonts w:ascii="Arial" w:hAnsi="Arial" w:cs="Arial"/>
        </w:rPr>
        <w:t>Piano Urbanistico Generale (PUG)</w:t>
      </w:r>
      <w:r>
        <w:rPr>
          <w:rFonts w:ascii="Arial" w:hAnsi="Arial" w:cs="Arial"/>
        </w:rPr>
        <w:t>;</w:t>
      </w:r>
    </w:p>
    <w:p w14:paraId="1A66A47D" w14:textId="77777777" w:rsidR="00E56221" w:rsidRPr="00404B9B" w:rsidRDefault="00E56221" w:rsidP="00E56221">
      <w:pPr>
        <w:pStyle w:val="Paragrafoelenco"/>
        <w:autoSpaceDE w:val="0"/>
        <w:autoSpaceDN w:val="0"/>
        <w:adjustRightInd w:val="0"/>
        <w:spacing w:before="120" w:after="120" w:line="240" w:lineRule="auto"/>
        <w:ind w:right="-1"/>
        <w:contextualSpacing w:val="0"/>
        <w:jc w:val="both"/>
        <w:rPr>
          <w:rFonts w:ascii="Arial" w:hAnsi="Arial" w:cs="Arial"/>
        </w:rPr>
      </w:pPr>
    </w:p>
    <w:p w14:paraId="6EC10CC6" w14:textId="77777777" w:rsidR="00E56221" w:rsidRDefault="00E56221" w:rsidP="00E56221">
      <w:pPr>
        <w:pStyle w:val="Paragrafoelenco"/>
        <w:numPr>
          <w:ilvl w:val="0"/>
          <w:numId w:val="13"/>
        </w:numPr>
        <w:spacing w:before="120" w:after="120"/>
        <w:ind w:right="-1"/>
        <w:contextualSpacing w:val="0"/>
        <w:jc w:val="both"/>
        <w:rPr>
          <w:rFonts w:ascii="Arial" w:hAnsi="Arial" w:cs="Arial"/>
        </w:rPr>
      </w:pPr>
      <w:r>
        <w:rPr>
          <w:rFonts w:ascii="Arial" w:hAnsi="Arial" w:cs="Arial"/>
        </w:rPr>
        <w:t xml:space="preserve">di </w:t>
      </w:r>
      <w:r w:rsidRPr="008A6349">
        <w:rPr>
          <w:rFonts w:ascii="Arial" w:hAnsi="Arial" w:cs="Arial"/>
        </w:rPr>
        <w:t>confermare</w:t>
      </w:r>
      <w:r>
        <w:rPr>
          <w:rFonts w:ascii="Arial" w:hAnsi="Arial" w:cs="Arial"/>
        </w:rPr>
        <w:t xml:space="preserve">, nelle more dell’adozione del PUG, </w:t>
      </w:r>
      <w:r w:rsidRPr="008A6349">
        <w:rPr>
          <w:rFonts w:ascii="Arial" w:hAnsi="Arial" w:cs="Arial"/>
        </w:rPr>
        <w:t>l</w:t>
      </w:r>
      <w:r>
        <w:rPr>
          <w:rFonts w:ascii="Arial" w:hAnsi="Arial" w:cs="Arial"/>
        </w:rPr>
        <w:t>a</w:t>
      </w:r>
      <w:r w:rsidRPr="008A6349">
        <w:rPr>
          <w:rFonts w:ascii="Arial" w:hAnsi="Arial" w:cs="Arial"/>
        </w:rPr>
        <w:t xml:space="preserve"> vigent</w:t>
      </w:r>
      <w:r>
        <w:rPr>
          <w:rFonts w:ascii="Arial" w:hAnsi="Arial" w:cs="Arial"/>
        </w:rPr>
        <w:t>e</w:t>
      </w:r>
      <w:r w:rsidRPr="008A6349">
        <w:rPr>
          <w:rFonts w:ascii="Arial" w:hAnsi="Arial" w:cs="Arial"/>
        </w:rPr>
        <w:t xml:space="preserve"> tabell</w:t>
      </w:r>
      <w:r>
        <w:rPr>
          <w:rFonts w:ascii="Arial" w:hAnsi="Arial" w:cs="Arial"/>
        </w:rPr>
        <w:t>a</w:t>
      </w:r>
      <w:r w:rsidRPr="008A6349">
        <w:rPr>
          <w:rFonts w:ascii="Arial" w:hAnsi="Arial" w:cs="Arial"/>
        </w:rPr>
        <w:t xml:space="preserve"> degli importi unitari per la monetizzazione delle </w:t>
      </w:r>
      <w:r>
        <w:rPr>
          <w:rFonts w:ascii="Arial" w:hAnsi="Arial" w:cs="Arial"/>
        </w:rPr>
        <w:t xml:space="preserve">aree per le </w:t>
      </w:r>
      <w:r w:rsidRPr="008A6349">
        <w:rPr>
          <w:rFonts w:ascii="Arial" w:hAnsi="Arial" w:cs="Arial"/>
        </w:rPr>
        <w:t>dotazioni territoriali</w:t>
      </w:r>
      <w:r>
        <w:rPr>
          <w:rFonts w:ascii="Arial" w:hAnsi="Arial" w:cs="Arial"/>
        </w:rPr>
        <w:t xml:space="preserve"> di cui alla </w:t>
      </w:r>
      <w:r w:rsidRPr="00C0400C">
        <w:rPr>
          <w:rFonts w:ascii="Arial" w:hAnsi="Arial" w:cs="Arial"/>
        </w:rPr>
        <w:t>propria deliberazione di Consiglio Comunale n. … del ………</w:t>
      </w:r>
      <w:r>
        <w:rPr>
          <w:rFonts w:ascii="Arial" w:hAnsi="Arial" w:cs="Arial"/>
        </w:rPr>
        <w:t>;</w:t>
      </w:r>
    </w:p>
    <w:p w14:paraId="7F13FF10" w14:textId="77777777" w:rsidR="00E56221" w:rsidRPr="007E2D02" w:rsidRDefault="00E56221" w:rsidP="00E56221">
      <w:pPr>
        <w:autoSpaceDE w:val="0"/>
        <w:autoSpaceDN w:val="0"/>
        <w:adjustRightInd w:val="0"/>
        <w:spacing w:before="120" w:after="120" w:line="240" w:lineRule="auto"/>
        <w:ind w:left="426" w:right="-1"/>
        <w:jc w:val="both"/>
        <w:rPr>
          <w:rFonts w:ascii="Arial" w:hAnsi="Arial" w:cs="Arial"/>
        </w:rPr>
      </w:pPr>
      <w:r w:rsidRPr="007E2D02">
        <w:rPr>
          <w:rFonts w:ascii="Arial" w:hAnsi="Arial" w:cs="Arial"/>
          <w:i/>
        </w:rPr>
        <w:lastRenderedPageBreak/>
        <w:t>ovvero</w:t>
      </w:r>
    </w:p>
    <w:p w14:paraId="3D2D01D2" w14:textId="77777777" w:rsidR="00E56221" w:rsidRDefault="00E56221" w:rsidP="00E56221">
      <w:pPr>
        <w:pStyle w:val="Paragrafoelenco"/>
        <w:numPr>
          <w:ilvl w:val="0"/>
          <w:numId w:val="14"/>
        </w:numPr>
        <w:autoSpaceDE w:val="0"/>
        <w:autoSpaceDN w:val="0"/>
        <w:adjustRightInd w:val="0"/>
        <w:spacing w:before="120" w:after="120" w:line="240" w:lineRule="auto"/>
        <w:ind w:right="-1"/>
        <w:contextualSpacing w:val="0"/>
        <w:jc w:val="both"/>
        <w:rPr>
          <w:rFonts w:ascii="Arial" w:hAnsi="Arial" w:cs="Arial"/>
        </w:rPr>
      </w:pPr>
      <w:r>
        <w:rPr>
          <w:rFonts w:ascii="Arial" w:hAnsi="Arial" w:cs="Arial"/>
        </w:rPr>
        <w:t>di approvare la “</w:t>
      </w:r>
      <w:r w:rsidRPr="007E2D02">
        <w:rPr>
          <w:rFonts w:ascii="Arial" w:hAnsi="Arial" w:cs="Arial"/>
          <w:b/>
        </w:rPr>
        <w:t>Tabella degli importi unitari per la monetizzazione delle aree per le dotazioni territoriali</w:t>
      </w:r>
      <w:r>
        <w:rPr>
          <w:rFonts w:ascii="Arial" w:hAnsi="Arial" w:cs="Arial"/>
        </w:rPr>
        <w:t xml:space="preserve">”, adeguata ai criteri generali fissati al punto 6.5. della DAL n. 186/2018, di cui </w:t>
      </w:r>
      <w:r w:rsidRPr="007E2D02">
        <w:rPr>
          <w:rFonts w:ascii="Arial" w:hAnsi="Arial" w:cs="Arial"/>
        </w:rPr>
        <w:t>all’</w:t>
      </w:r>
      <w:r w:rsidRPr="007E2D02">
        <w:rPr>
          <w:rFonts w:ascii="Arial" w:hAnsi="Arial" w:cs="Arial"/>
          <w:b/>
        </w:rPr>
        <w:t>Allegato 5</w:t>
      </w:r>
      <w:r>
        <w:rPr>
          <w:rFonts w:ascii="Arial" w:hAnsi="Arial" w:cs="Arial"/>
        </w:rPr>
        <w:t>, parte integrante della presente delibera consiliare;</w:t>
      </w:r>
    </w:p>
    <w:p w14:paraId="02ABBC9F" w14:textId="77777777" w:rsidR="00E56221" w:rsidRDefault="00E56221" w:rsidP="00E56221">
      <w:pPr>
        <w:pStyle w:val="Paragrafoelenco"/>
        <w:autoSpaceDE w:val="0"/>
        <w:autoSpaceDN w:val="0"/>
        <w:adjustRightInd w:val="0"/>
        <w:spacing w:before="120" w:after="120" w:line="240" w:lineRule="auto"/>
        <w:ind w:right="-1"/>
        <w:contextualSpacing w:val="0"/>
        <w:jc w:val="both"/>
        <w:rPr>
          <w:rFonts w:ascii="Arial" w:hAnsi="Arial" w:cs="Arial"/>
        </w:rPr>
      </w:pPr>
    </w:p>
    <w:p w14:paraId="116FBF62" w14:textId="77777777" w:rsidR="00E56221" w:rsidRDefault="00E56221" w:rsidP="00E56221">
      <w:pPr>
        <w:pStyle w:val="Paragrafoelenco"/>
        <w:numPr>
          <w:ilvl w:val="0"/>
          <w:numId w:val="14"/>
        </w:numPr>
        <w:autoSpaceDE w:val="0"/>
        <w:autoSpaceDN w:val="0"/>
        <w:adjustRightInd w:val="0"/>
        <w:spacing w:before="120" w:after="120" w:line="240" w:lineRule="auto"/>
        <w:ind w:right="-1"/>
        <w:contextualSpacing w:val="0"/>
        <w:jc w:val="both"/>
        <w:rPr>
          <w:rFonts w:ascii="Arial" w:hAnsi="Arial" w:cs="Arial"/>
        </w:rPr>
      </w:pPr>
      <w:r>
        <w:rPr>
          <w:rFonts w:ascii="Arial" w:hAnsi="Arial" w:cs="Arial"/>
        </w:rPr>
        <w:t xml:space="preserve">di dare atto </w:t>
      </w:r>
      <w:r w:rsidRPr="007560DD">
        <w:rPr>
          <w:rFonts w:ascii="Arial" w:hAnsi="Arial" w:cs="Arial"/>
        </w:rPr>
        <w:t>che il presente provvedimento ha effetti diretti sul Bilancio dell’Ente non quantificabili in quanto dipendenti dalla consistenza dei titoli edilizi onerosi che saranno presentati e rilasciati a far data dalla entrata in vigore delle nuove disposizioni;</w:t>
      </w:r>
    </w:p>
    <w:p w14:paraId="070DDF1C" w14:textId="77777777" w:rsidR="00E56221" w:rsidRDefault="00E56221" w:rsidP="00E56221">
      <w:pPr>
        <w:pStyle w:val="Paragrafoelenco"/>
        <w:autoSpaceDE w:val="0"/>
        <w:autoSpaceDN w:val="0"/>
        <w:adjustRightInd w:val="0"/>
        <w:spacing w:before="120" w:after="120" w:line="240" w:lineRule="auto"/>
        <w:ind w:right="-1"/>
        <w:contextualSpacing w:val="0"/>
        <w:jc w:val="both"/>
        <w:rPr>
          <w:rFonts w:ascii="Arial" w:hAnsi="Arial" w:cs="Arial"/>
        </w:rPr>
      </w:pPr>
    </w:p>
    <w:p w14:paraId="3A34EABF" w14:textId="77777777" w:rsidR="00E56221" w:rsidRDefault="00E56221" w:rsidP="00E56221">
      <w:pPr>
        <w:pStyle w:val="Paragrafoelenco"/>
        <w:numPr>
          <w:ilvl w:val="0"/>
          <w:numId w:val="14"/>
        </w:numPr>
        <w:autoSpaceDE w:val="0"/>
        <w:autoSpaceDN w:val="0"/>
        <w:adjustRightInd w:val="0"/>
        <w:spacing w:before="120" w:after="120" w:line="240" w:lineRule="auto"/>
        <w:ind w:right="-1"/>
        <w:contextualSpacing w:val="0"/>
        <w:jc w:val="both"/>
        <w:rPr>
          <w:rFonts w:ascii="Arial" w:hAnsi="Arial" w:cs="Arial"/>
        </w:rPr>
      </w:pPr>
      <w:r w:rsidRPr="009A0007">
        <w:rPr>
          <w:rFonts w:ascii="Arial" w:hAnsi="Arial" w:cs="Arial"/>
        </w:rPr>
        <w:t xml:space="preserve">di </w:t>
      </w:r>
      <w:r>
        <w:rPr>
          <w:rFonts w:ascii="Arial" w:hAnsi="Arial" w:cs="Arial"/>
        </w:rPr>
        <w:t>pubblicare integralmente</w:t>
      </w:r>
      <w:r w:rsidRPr="009A0007">
        <w:rPr>
          <w:rFonts w:ascii="Arial" w:hAnsi="Arial" w:cs="Arial"/>
        </w:rPr>
        <w:t xml:space="preserve"> la </w:t>
      </w:r>
      <w:r>
        <w:rPr>
          <w:rFonts w:ascii="Arial" w:hAnsi="Arial" w:cs="Arial"/>
        </w:rPr>
        <w:t xml:space="preserve">presente </w:t>
      </w:r>
      <w:r w:rsidRPr="009A0007">
        <w:rPr>
          <w:rFonts w:ascii="Arial" w:hAnsi="Arial" w:cs="Arial"/>
        </w:rPr>
        <w:t xml:space="preserve">delibera sul sito istituzionale del Comune </w:t>
      </w:r>
      <w:r>
        <w:rPr>
          <w:rFonts w:ascii="Arial" w:hAnsi="Arial" w:cs="Arial"/>
        </w:rPr>
        <w:t xml:space="preserve">ai fini della sua efficacia, </w:t>
      </w:r>
      <w:r w:rsidRPr="009A0007">
        <w:rPr>
          <w:rFonts w:ascii="Arial" w:hAnsi="Arial" w:cs="Arial"/>
        </w:rPr>
        <w:t xml:space="preserve">ai sensi dell’articolo 39, comma 3, del decreto legislativo 14 marzo 2013, n. 33 </w:t>
      </w:r>
      <w:r>
        <w:rPr>
          <w:rFonts w:ascii="Arial" w:hAnsi="Arial" w:cs="Arial"/>
        </w:rPr>
        <w:t>(</w:t>
      </w:r>
      <w:r w:rsidRPr="009A0007">
        <w:rPr>
          <w:rFonts w:ascii="Arial" w:hAnsi="Arial" w:cs="Arial"/>
        </w:rPr>
        <w:t>Riordino della disciplina riguardante il diritto di accesso civico e gli obblighi di pubblicit</w:t>
      </w:r>
      <w:r>
        <w:rPr>
          <w:rFonts w:ascii="Arial" w:hAnsi="Arial" w:cs="Arial"/>
        </w:rPr>
        <w:t>à</w:t>
      </w:r>
      <w:r w:rsidRPr="009A0007">
        <w:rPr>
          <w:rFonts w:ascii="Arial" w:hAnsi="Arial" w:cs="Arial"/>
        </w:rPr>
        <w:t>, trasparenza e diffusione di informazioni da parte delle pubbliche amministrazio</w:t>
      </w:r>
      <w:r>
        <w:rPr>
          <w:rFonts w:ascii="Arial" w:hAnsi="Arial" w:cs="Arial"/>
        </w:rPr>
        <w:t>ni”);</w:t>
      </w:r>
    </w:p>
    <w:p w14:paraId="1B1E765C" w14:textId="77777777" w:rsidR="00E56221" w:rsidRPr="007E2D02" w:rsidRDefault="00E56221" w:rsidP="00E56221">
      <w:pPr>
        <w:pStyle w:val="Paragrafoelenco"/>
        <w:ind w:right="-1"/>
        <w:rPr>
          <w:rFonts w:ascii="Arial" w:hAnsi="Arial" w:cs="Arial"/>
        </w:rPr>
      </w:pPr>
    </w:p>
    <w:p w14:paraId="7AAF5A25" w14:textId="77777777" w:rsidR="00E56221" w:rsidRDefault="00E56221" w:rsidP="00E56221">
      <w:pPr>
        <w:pStyle w:val="Paragrafoelenco"/>
        <w:numPr>
          <w:ilvl w:val="0"/>
          <w:numId w:val="14"/>
        </w:numPr>
        <w:autoSpaceDE w:val="0"/>
        <w:autoSpaceDN w:val="0"/>
        <w:adjustRightInd w:val="0"/>
        <w:spacing w:before="120" w:after="120" w:line="240" w:lineRule="auto"/>
        <w:ind w:right="-1"/>
        <w:contextualSpacing w:val="0"/>
        <w:jc w:val="both"/>
        <w:rPr>
          <w:rFonts w:ascii="Arial" w:hAnsi="Arial" w:cs="Arial"/>
        </w:rPr>
      </w:pPr>
      <w:r w:rsidRPr="002552D1">
        <w:rPr>
          <w:rFonts w:ascii="Arial" w:hAnsi="Arial" w:cs="Arial"/>
        </w:rPr>
        <w:t>di trasmettere copia integrale dell</w:t>
      </w:r>
      <w:r>
        <w:rPr>
          <w:rFonts w:ascii="Arial" w:hAnsi="Arial" w:cs="Arial"/>
        </w:rPr>
        <w:t xml:space="preserve">a </w:t>
      </w:r>
      <w:r w:rsidRPr="002552D1">
        <w:rPr>
          <w:rFonts w:ascii="Arial" w:hAnsi="Arial" w:cs="Arial"/>
        </w:rPr>
        <w:t>presente deliberazione alla Regione Emilia-Romagna</w:t>
      </w:r>
      <w:r>
        <w:rPr>
          <w:rFonts w:ascii="Arial" w:hAnsi="Arial" w:cs="Arial"/>
        </w:rPr>
        <w:t xml:space="preserve">, </w:t>
      </w:r>
      <w:r w:rsidRPr="002552D1">
        <w:rPr>
          <w:rFonts w:ascii="Arial" w:hAnsi="Arial" w:cs="Arial"/>
        </w:rPr>
        <w:t>che provvederà all’immediata pubblicazione sul BURERT dell’avviso dell’avvenuta approvazione;</w:t>
      </w:r>
    </w:p>
    <w:p w14:paraId="34223C85" w14:textId="77777777" w:rsidR="00E56221" w:rsidRPr="007E2D02" w:rsidRDefault="00E56221" w:rsidP="00E56221">
      <w:pPr>
        <w:autoSpaceDE w:val="0"/>
        <w:autoSpaceDN w:val="0"/>
        <w:adjustRightInd w:val="0"/>
        <w:spacing w:before="120" w:after="120" w:line="240" w:lineRule="auto"/>
        <w:ind w:right="-1"/>
        <w:jc w:val="both"/>
        <w:rPr>
          <w:rFonts w:ascii="Arial" w:hAnsi="Arial" w:cs="Arial"/>
        </w:rPr>
      </w:pPr>
    </w:p>
    <w:p w14:paraId="4B0032E8" w14:textId="23BD5FF1" w:rsidR="00E56221" w:rsidRDefault="00E56221" w:rsidP="00E56221">
      <w:pPr>
        <w:pStyle w:val="Paragrafoelenco"/>
        <w:numPr>
          <w:ilvl w:val="0"/>
          <w:numId w:val="14"/>
        </w:numPr>
        <w:autoSpaceDE w:val="0"/>
        <w:autoSpaceDN w:val="0"/>
        <w:adjustRightInd w:val="0"/>
        <w:spacing w:before="120" w:after="120" w:line="240" w:lineRule="auto"/>
        <w:ind w:right="-1"/>
        <w:contextualSpacing w:val="0"/>
        <w:jc w:val="both"/>
        <w:rPr>
          <w:rFonts w:ascii="Arial" w:hAnsi="Arial" w:cs="Arial"/>
        </w:rPr>
        <w:sectPr w:rsidR="00E56221" w:rsidSect="00E632AA">
          <w:footerReference w:type="default" r:id="rId13"/>
          <w:pgSz w:w="11906" w:h="16838"/>
          <w:pgMar w:top="1134" w:right="1134" w:bottom="1134" w:left="1134" w:header="709" w:footer="459" w:gutter="0"/>
          <w:pgNumType w:start="1"/>
          <w:cols w:space="708"/>
          <w:docGrid w:linePitch="360"/>
        </w:sectPr>
      </w:pPr>
      <w:r w:rsidRPr="00084E86">
        <w:rPr>
          <w:rFonts w:ascii="Arial" w:hAnsi="Arial" w:cs="Arial"/>
        </w:rPr>
        <w:t>di dare atto che</w:t>
      </w:r>
      <w:r>
        <w:rPr>
          <w:rFonts w:ascii="Arial" w:hAnsi="Arial" w:cs="Arial"/>
        </w:rPr>
        <w:t xml:space="preserve"> la</w:t>
      </w:r>
      <w:r w:rsidRPr="00CE25B2">
        <w:rPr>
          <w:rFonts w:ascii="Arial" w:hAnsi="Arial" w:cs="Arial"/>
        </w:rPr>
        <w:t xml:space="preserve"> </w:t>
      </w:r>
      <w:r>
        <w:rPr>
          <w:rFonts w:ascii="Arial" w:hAnsi="Arial" w:cs="Arial"/>
        </w:rPr>
        <w:t>presente delibera</w:t>
      </w:r>
      <w:r w:rsidRPr="00CE25B2">
        <w:rPr>
          <w:rFonts w:ascii="Arial" w:hAnsi="Arial" w:cs="Arial"/>
        </w:rPr>
        <w:t xml:space="preserve"> entr</w:t>
      </w:r>
      <w:r>
        <w:rPr>
          <w:rFonts w:ascii="Arial" w:hAnsi="Arial" w:cs="Arial"/>
        </w:rPr>
        <w:t>erà</w:t>
      </w:r>
      <w:r w:rsidRPr="00CE25B2">
        <w:rPr>
          <w:rFonts w:ascii="Arial" w:hAnsi="Arial" w:cs="Arial"/>
        </w:rPr>
        <w:t xml:space="preserve"> in vigore dalla data di pubblicazione sul BURERT del citato avviso</w:t>
      </w:r>
      <w:r>
        <w:rPr>
          <w:rFonts w:ascii="Arial" w:hAnsi="Arial" w:cs="Arial"/>
        </w:rPr>
        <w:t>,</w:t>
      </w:r>
      <w:r w:rsidRPr="001462E6">
        <w:rPr>
          <w:rFonts w:ascii="Arial" w:hAnsi="Arial" w:cs="Arial"/>
        </w:rPr>
        <w:t xml:space="preserve"> </w:t>
      </w:r>
      <w:r>
        <w:rPr>
          <w:rFonts w:ascii="Arial" w:hAnsi="Arial" w:cs="Arial"/>
        </w:rPr>
        <w:t>a condizione che alla medesima data si sia provveduto alla pubblicazione integrale della medesima deliberazione sul sito istituzionale del Comune di cui al precedente punto 6</w:t>
      </w:r>
    </w:p>
    <w:p w14:paraId="2078968E" w14:textId="7C079C32" w:rsidR="00E56221" w:rsidRPr="00E56221" w:rsidRDefault="00E56221" w:rsidP="00E56221">
      <w:pPr>
        <w:autoSpaceDE w:val="0"/>
        <w:autoSpaceDN w:val="0"/>
        <w:adjustRightInd w:val="0"/>
        <w:spacing w:before="120" w:after="120" w:line="240" w:lineRule="auto"/>
        <w:ind w:right="-1"/>
        <w:jc w:val="both"/>
        <w:rPr>
          <w:rFonts w:ascii="Arial" w:hAnsi="Arial" w:cs="Arial"/>
        </w:rPr>
      </w:pPr>
    </w:p>
    <w:p w14:paraId="15541F87" w14:textId="792F4A33" w:rsidR="00E56221" w:rsidRDefault="00E56221">
      <w:pPr>
        <w:rPr>
          <w:rFonts w:ascii="Arial" w:hAnsi="Arial" w:cs="Arial"/>
        </w:rPr>
      </w:pPr>
    </w:p>
    <w:p w14:paraId="6D5E4818" w14:textId="77777777" w:rsidR="00E56221" w:rsidRPr="00D243F5" w:rsidRDefault="00E56221" w:rsidP="00E56221">
      <w:pPr>
        <w:spacing w:after="240" w:line="300" w:lineRule="exact"/>
        <w:ind w:left="-426" w:right="-425"/>
        <w:rPr>
          <w:rFonts w:ascii="Arial" w:hAnsi="Arial" w:cs="Arial"/>
          <w:b/>
          <w:sz w:val="28"/>
          <w:szCs w:val="28"/>
        </w:rPr>
      </w:pPr>
      <w:r w:rsidRPr="00D243F5">
        <w:rPr>
          <w:rFonts w:ascii="Arial" w:hAnsi="Arial" w:cs="Arial"/>
          <w:b/>
          <w:sz w:val="28"/>
          <w:szCs w:val="28"/>
        </w:rPr>
        <w:t xml:space="preserve">Allegato 1 </w:t>
      </w:r>
    </w:p>
    <w:p w14:paraId="5500A9C4" w14:textId="77777777" w:rsidR="00E56221" w:rsidRPr="00D243F5" w:rsidRDefault="00E56221" w:rsidP="00E56221">
      <w:pPr>
        <w:spacing w:before="120" w:after="0" w:line="300" w:lineRule="exact"/>
        <w:ind w:left="-426" w:right="-425"/>
        <w:rPr>
          <w:rFonts w:ascii="Arial" w:hAnsi="Arial" w:cs="Arial"/>
          <w:b/>
          <w:sz w:val="28"/>
          <w:szCs w:val="28"/>
        </w:rPr>
      </w:pPr>
      <w:r w:rsidRPr="00D243F5">
        <w:rPr>
          <w:rFonts w:ascii="Arial" w:hAnsi="Arial" w:cs="Arial"/>
          <w:b/>
          <w:sz w:val="28"/>
          <w:szCs w:val="28"/>
        </w:rPr>
        <w:t>Quadro sinottico delle determinazioni comunali in merito alla disciplina del contributo di costruzione</w:t>
      </w:r>
    </w:p>
    <w:p w14:paraId="157DB785" w14:textId="77777777" w:rsidR="00E56221" w:rsidRPr="00D94E1B" w:rsidRDefault="00E56221" w:rsidP="00E56221">
      <w:pPr>
        <w:spacing w:before="120" w:after="0" w:line="300" w:lineRule="exact"/>
        <w:ind w:right="-425"/>
        <w:rPr>
          <w:rFonts w:ascii="Arial" w:hAnsi="Arial" w:cs="Arial"/>
          <w:b/>
        </w:rPr>
      </w:pPr>
    </w:p>
    <w:tbl>
      <w:tblPr>
        <w:tblStyle w:val="Grigliatabella"/>
        <w:tblW w:w="15588" w:type="dxa"/>
        <w:jc w:val="center"/>
        <w:tblLayout w:type="fixed"/>
        <w:tblLook w:val="04A0" w:firstRow="1" w:lastRow="0" w:firstColumn="1" w:lastColumn="0" w:noHBand="0" w:noVBand="1"/>
      </w:tblPr>
      <w:tblGrid>
        <w:gridCol w:w="846"/>
        <w:gridCol w:w="6237"/>
        <w:gridCol w:w="1984"/>
        <w:gridCol w:w="4678"/>
        <w:gridCol w:w="1843"/>
      </w:tblGrid>
      <w:tr w:rsidR="00E56221" w:rsidRPr="00D94E1B" w14:paraId="61023560" w14:textId="77777777" w:rsidTr="00805E7A">
        <w:trPr>
          <w:trHeight w:val="710"/>
          <w:jc w:val="center"/>
        </w:trPr>
        <w:tc>
          <w:tcPr>
            <w:tcW w:w="846" w:type="dxa"/>
            <w:tcBorders>
              <w:bottom w:val="single" w:sz="12" w:space="0" w:color="auto"/>
            </w:tcBorders>
            <w:vAlign w:val="center"/>
          </w:tcPr>
          <w:p w14:paraId="12F631B3" w14:textId="77777777" w:rsidR="00E56221" w:rsidRPr="00D94E1B" w:rsidRDefault="00E56221" w:rsidP="00805E7A">
            <w:pPr>
              <w:jc w:val="center"/>
              <w:rPr>
                <w:rFonts w:ascii="Arial" w:hAnsi="Arial" w:cs="Arial"/>
                <w:i/>
                <w:sz w:val="20"/>
                <w:szCs w:val="20"/>
              </w:rPr>
            </w:pPr>
            <w:r w:rsidRPr="00D94E1B">
              <w:rPr>
                <w:rFonts w:ascii="Arial" w:hAnsi="Arial" w:cs="Arial"/>
                <w:i/>
                <w:sz w:val="20"/>
                <w:szCs w:val="20"/>
              </w:rPr>
              <w:t>Rif. DAL 186/18</w:t>
            </w:r>
          </w:p>
        </w:tc>
        <w:tc>
          <w:tcPr>
            <w:tcW w:w="6237" w:type="dxa"/>
            <w:tcBorders>
              <w:bottom w:val="single" w:sz="12" w:space="0" w:color="auto"/>
              <w:right w:val="single" w:sz="12" w:space="0" w:color="auto"/>
            </w:tcBorders>
            <w:vAlign w:val="center"/>
          </w:tcPr>
          <w:p w14:paraId="09DD6557" w14:textId="77777777" w:rsidR="00E56221" w:rsidRPr="00D94E1B" w:rsidRDefault="00E56221" w:rsidP="00805E7A">
            <w:pPr>
              <w:jc w:val="center"/>
              <w:rPr>
                <w:rFonts w:ascii="Arial" w:hAnsi="Arial" w:cs="Arial"/>
                <w:b/>
                <w:i/>
                <w:sz w:val="20"/>
                <w:szCs w:val="20"/>
              </w:rPr>
            </w:pPr>
            <w:r w:rsidRPr="00D94E1B">
              <w:rPr>
                <w:rFonts w:ascii="Arial" w:hAnsi="Arial" w:cs="Arial"/>
                <w:b/>
                <w:i/>
                <w:sz w:val="20"/>
                <w:szCs w:val="20"/>
              </w:rPr>
              <w:t xml:space="preserve">Ambito di autonomia comunale riconosciuto </w:t>
            </w:r>
          </w:p>
          <w:p w14:paraId="0D856EC2" w14:textId="77777777" w:rsidR="00E56221" w:rsidRPr="00D94E1B" w:rsidRDefault="00E56221" w:rsidP="00805E7A">
            <w:pPr>
              <w:jc w:val="center"/>
              <w:rPr>
                <w:rFonts w:ascii="Arial" w:hAnsi="Arial" w:cs="Arial"/>
                <w:b/>
                <w:i/>
                <w:sz w:val="20"/>
                <w:szCs w:val="20"/>
              </w:rPr>
            </w:pPr>
            <w:r w:rsidRPr="00D94E1B">
              <w:rPr>
                <w:rFonts w:ascii="Arial" w:hAnsi="Arial" w:cs="Arial"/>
                <w:b/>
                <w:i/>
                <w:sz w:val="20"/>
                <w:szCs w:val="20"/>
              </w:rPr>
              <w:t>dalla DAL n.186/2018</w:t>
            </w:r>
          </w:p>
        </w:tc>
        <w:tc>
          <w:tcPr>
            <w:tcW w:w="8505" w:type="dxa"/>
            <w:gridSpan w:val="3"/>
            <w:tcBorders>
              <w:left w:val="single" w:sz="12" w:space="0" w:color="auto"/>
              <w:bottom w:val="single" w:sz="12" w:space="0" w:color="auto"/>
            </w:tcBorders>
            <w:vAlign w:val="center"/>
          </w:tcPr>
          <w:p w14:paraId="52F6CC23" w14:textId="77777777" w:rsidR="00E56221" w:rsidRPr="00D94E1B" w:rsidRDefault="00E56221" w:rsidP="00805E7A">
            <w:pPr>
              <w:jc w:val="center"/>
              <w:rPr>
                <w:rFonts w:ascii="Arial" w:hAnsi="Arial" w:cs="Arial"/>
                <w:b/>
                <w:i/>
                <w:sz w:val="20"/>
                <w:szCs w:val="20"/>
              </w:rPr>
            </w:pPr>
            <w:r w:rsidRPr="00D94E1B">
              <w:rPr>
                <w:rFonts w:ascii="Arial" w:hAnsi="Arial" w:cs="Arial"/>
                <w:b/>
                <w:i/>
                <w:sz w:val="20"/>
                <w:szCs w:val="20"/>
              </w:rPr>
              <w:t>Scelta comunale</w:t>
            </w:r>
          </w:p>
        </w:tc>
      </w:tr>
      <w:tr w:rsidR="00E56221" w:rsidRPr="00D94E1B" w14:paraId="50218181" w14:textId="77777777" w:rsidTr="00805E7A">
        <w:trPr>
          <w:jc w:val="center"/>
        </w:trPr>
        <w:tc>
          <w:tcPr>
            <w:tcW w:w="846" w:type="dxa"/>
            <w:tcBorders>
              <w:top w:val="single" w:sz="12" w:space="0" w:color="auto"/>
              <w:bottom w:val="single" w:sz="12" w:space="0" w:color="auto"/>
            </w:tcBorders>
          </w:tcPr>
          <w:p w14:paraId="2CC69BD6"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1.2.3.</w:t>
            </w:r>
          </w:p>
        </w:tc>
        <w:tc>
          <w:tcPr>
            <w:tcW w:w="6237" w:type="dxa"/>
            <w:tcBorders>
              <w:top w:val="single" w:sz="12" w:space="0" w:color="auto"/>
              <w:bottom w:val="single" w:sz="12" w:space="0" w:color="auto"/>
              <w:right w:val="single" w:sz="12" w:space="0" w:color="auto"/>
            </w:tcBorders>
          </w:tcPr>
          <w:p w14:paraId="5A553329"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Possibilità di</w:t>
            </w:r>
            <w:r w:rsidRPr="00D94E1B">
              <w:rPr>
                <w:rFonts w:ascii="Arial" w:hAnsi="Arial" w:cs="Arial"/>
                <w:b/>
                <w:sz w:val="20"/>
                <w:szCs w:val="20"/>
              </w:rPr>
              <w:t xml:space="preserve"> collocare il Comune nella classe</w:t>
            </w:r>
            <w:r w:rsidRPr="00D94E1B">
              <w:rPr>
                <w:rFonts w:ascii="Arial" w:hAnsi="Arial" w:cs="Arial"/>
                <w:sz w:val="20"/>
                <w:szCs w:val="20"/>
              </w:rPr>
              <w:t xml:space="preserve"> </w:t>
            </w:r>
            <w:r w:rsidRPr="00D94E1B">
              <w:rPr>
                <w:rFonts w:ascii="Arial" w:hAnsi="Arial" w:cs="Arial"/>
                <w:b/>
                <w:sz w:val="20"/>
                <w:szCs w:val="20"/>
              </w:rPr>
              <w:t>immediatamente inferiore o superiore</w:t>
            </w:r>
            <w:r w:rsidRPr="00D94E1B">
              <w:rPr>
                <w:rFonts w:ascii="Arial" w:hAnsi="Arial" w:cs="Arial"/>
                <w:sz w:val="20"/>
                <w:szCs w:val="20"/>
              </w:rPr>
              <w:t xml:space="preserve"> </w:t>
            </w:r>
            <w:r w:rsidRPr="00D94E1B">
              <w:rPr>
                <w:rFonts w:ascii="Arial" w:hAnsi="Arial" w:cs="Arial"/>
                <w:i/>
                <w:sz w:val="20"/>
                <w:szCs w:val="20"/>
              </w:rPr>
              <w:t xml:space="preserve">(per i Comuni diversi dai capoluoghi) </w:t>
            </w:r>
            <w:r w:rsidRPr="00D94E1B">
              <w:rPr>
                <w:rFonts w:ascii="Arial" w:hAnsi="Arial" w:cs="Arial"/>
                <w:b/>
                <w:sz w:val="20"/>
                <w:szCs w:val="20"/>
              </w:rPr>
              <w:t>ovvero nella I classe</w:t>
            </w:r>
            <w:r w:rsidRPr="00D94E1B">
              <w:rPr>
                <w:rFonts w:ascii="Arial" w:hAnsi="Arial" w:cs="Arial"/>
                <w:sz w:val="20"/>
                <w:szCs w:val="20"/>
              </w:rPr>
              <w:t xml:space="preserve"> </w:t>
            </w:r>
            <w:r w:rsidRPr="00D94E1B">
              <w:rPr>
                <w:rFonts w:ascii="Arial" w:hAnsi="Arial" w:cs="Arial"/>
                <w:i/>
                <w:sz w:val="20"/>
                <w:szCs w:val="20"/>
              </w:rPr>
              <w:t>(per Comuni confinanti con i capoluoghi)</w:t>
            </w:r>
            <w:r w:rsidRPr="00D94E1B">
              <w:rPr>
                <w:rFonts w:ascii="Arial" w:hAnsi="Arial" w:cs="Arial"/>
                <w:sz w:val="20"/>
                <w:szCs w:val="20"/>
              </w:rPr>
              <w:t xml:space="preserve"> </w:t>
            </w:r>
          </w:p>
          <w:p w14:paraId="1198A49B" w14:textId="77777777" w:rsidR="00E56221" w:rsidRPr="00D94E1B" w:rsidRDefault="00E56221" w:rsidP="00805E7A">
            <w:pPr>
              <w:rPr>
                <w:rFonts w:ascii="Arial" w:hAnsi="Arial" w:cs="Arial"/>
                <w:sz w:val="20"/>
                <w:szCs w:val="20"/>
              </w:rPr>
            </w:pPr>
          </w:p>
        </w:tc>
        <w:tc>
          <w:tcPr>
            <w:tcW w:w="1984" w:type="dxa"/>
            <w:tcBorders>
              <w:top w:val="single" w:sz="12" w:space="0" w:color="auto"/>
              <w:left w:val="single" w:sz="12" w:space="0" w:color="auto"/>
              <w:bottom w:val="single" w:sz="12" w:space="0" w:color="auto"/>
            </w:tcBorders>
          </w:tcPr>
          <w:p w14:paraId="27EF99B0"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313838045"/>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Si conferma quanto stabilito dalla DAL n.186/2018</w:t>
            </w:r>
          </w:p>
          <w:p w14:paraId="2DE7C470" w14:textId="77777777" w:rsidR="00E56221" w:rsidRPr="003D6E8B" w:rsidRDefault="00E56221" w:rsidP="00805E7A">
            <w:pPr>
              <w:spacing w:before="120"/>
              <w:rPr>
                <w:rFonts w:ascii="Arial" w:hAnsi="Arial" w:cs="Arial"/>
                <w:i/>
                <w:sz w:val="10"/>
                <w:szCs w:val="10"/>
              </w:rPr>
            </w:pPr>
          </w:p>
        </w:tc>
        <w:tc>
          <w:tcPr>
            <w:tcW w:w="6521" w:type="dxa"/>
            <w:gridSpan w:val="2"/>
            <w:tcBorders>
              <w:top w:val="single" w:sz="12" w:space="0" w:color="auto"/>
              <w:bottom w:val="single" w:sz="12" w:space="0" w:color="auto"/>
            </w:tcBorders>
          </w:tcPr>
          <w:p w14:paraId="2F67CBD0" w14:textId="77777777" w:rsidR="00E56221" w:rsidRPr="00D94E1B" w:rsidRDefault="00805E7A" w:rsidP="00805E7A">
            <w:pPr>
              <w:spacing w:before="120"/>
              <w:ind w:left="316" w:hanging="316"/>
              <w:jc w:val="both"/>
              <w:rPr>
                <w:rFonts w:ascii="Arial" w:hAnsi="Arial" w:cs="Arial"/>
                <w:sz w:val="20"/>
                <w:szCs w:val="20"/>
              </w:rPr>
            </w:pPr>
            <w:sdt>
              <w:sdtPr>
                <w:rPr>
                  <w:rFonts w:ascii="Arial" w:hAnsi="Arial" w:cs="Arial"/>
                  <w:sz w:val="20"/>
                  <w:szCs w:val="20"/>
                </w:rPr>
                <w:id w:val="1451827063"/>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Si varia la classe del Comune attribuita dalla DAL n.186/2018, passando dalla classe</w:t>
            </w:r>
            <w:proofErr w:type="gramStart"/>
            <w:r w:rsidR="00E56221" w:rsidRPr="00D94E1B">
              <w:rPr>
                <w:rFonts w:ascii="Arial" w:hAnsi="Arial" w:cs="Arial"/>
                <w:sz w:val="20"/>
                <w:szCs w:val="20"/>
              </w:rPr>
              <w:t xml:space="preserve"> ….</w:t>
            </w:r>
            <w:proofErr w:type="gramEnd"/>
            <w:r w:rsidR="00E56221" w:rsidRPr="00D94E1B">
              <w:rPr>
                <w:rFonts w:ascii="Arial" w:hAnsi="Arial" w:cs="Arial"/>
                <w:sz w:val="20"/>
                <w:szCs w:val="20"/>
              </w:rPr>
              <w:t>. (classe di partenza) alla:</w:t>
            </w:r>
          </w:p>
          <w:p w14:paraId="3C02BD35" w14:textId="77777777" w:rsidR="00E56221" w:rsidRPr="00D94E1B" w:rsidRDefault="00E56221" w:rsidP="00805E7A">
            <w:pPr>
              <w:spacing w:before="120"/>
              <w:jc w:val="center"/>
              <w:rPr>
                <w:rFonts w:ascii="Arial" w:hAnsi="Arial" w:cs="Arial"/>
                <w:b/>
                <w:i/>
                <w:sz w:val="20"/>
                <w:szCs w:val="20"/>
              </w:rPr>
            </w:pPr>
            <w:r w:rsidRPr="00D94E1B">
              <w:rPr>
                <w:rFonts w:ascii="Arial" w:hAnsi="Arial" w:cs="Arial"/>
                <w:b/>
                <w:i/>
                <w:sz w:val="20"/>
                <w:szCs w:val="20"/>
              </w:rPr>
              <w:t>…….. classe</w:t>
            </w:r>
          </w:p>
        </w:tc>
      </w:tr>
      <w:tr w:rsidR="00E56221" w:rsidRPr="00D94E1B" w14:paraId="489C1F38" w14:textId="77777777" w:rsidTr="00805E7A">
        <w:trPr>
          <w:jc w:val="center"/>
        </w:trPr>
        <w:tc>
          <w:tcPr>
            <w:tcW w:w="846" w:type="dxa"/>
            <w:tcBorders>
              <w:top w:val="single" w:sz="12" w:space="0" w:color="auto"/>
              <w:bottom w:val="single" w:sz="12" w:space="0" w:color="auto"/>
            </w:tcBorders>
          </w:tcPr>
          <w:p w14:paraId="3072173E"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1.2.3.</w:t>
            </w:r>
          </w:p>
        </w:tc>
        <w:tc>
          <w:tcPr>
            <w:tcW w:w="6237" w:type="dxa"/>
            <w:tcBorders>
              <w:top w:val="single" w:sz="12" w:space="0" w:color="auto"/>
              <w:bottom w:val="single" w:sz="12" w:space="0" w:color="auto"/>
              <w:right w:val="single" w:sz="12" w:space="0" w:color="auto"/>
            </w:tcBorders>
          </w:tcPr>
          <w:p w14:paraId="23F27626" w14:textId="77777777" w:rsidR="00E56221" w:rsidRPr="00D94E1B" w:rsidRDefault="00E56221" w:rsidP="00805E7A">
            <w:pPr>
              <w:autoSpaceDE w:val="0"/>
              <w:autoSpaceDN w:val="0"/>
              <w:adjustRightInd w:val="0"/>
              <w:jc w:val="both"/>
              <w:rPr>
                <w:rFonts w:ascii="Arial" w:hAnsi="Arial" w:cs="Arial"/>
                <w:sz w:val="20"/>
                <w:szCs w:val="20"/>
              </w:rPr>
            </w:pPr>
            <w:r w:rsidRPr="00D94E1B">
              <w:rPr>
                <w:rFonts w:ascii="Arial" w:hAnsi="Arial" w:cs="Arial"/>
                <w:i/>
                <w:sz w:val="20"/>
                <w:szCs w:val="20"/>
                <w:u w:val="single"/>
              </w:rPr>
              <w:t>(Solo per Comuni nati da processi di fusione che abbiano una classe diversa da quella dei Comuni precedenti la fusione)</w:t>
            </w:r>
          </w:p>
          <w:p w14:paraId="27AB545E" w14:textId="77777777" w:rsidR="00E56221" w:rsidRPr="00D94E1B" w:rsidRDefault="00E56221" w:rsidP="00805E7A">
            <w:pPr>
              <w:autoSpaceDE w:val="0"/>
              <w:autoSpaceDN w:val="0"/>
              <w:adjustRightInd w:val="0"/>
              <w:spacing w:before="120"/>
              <w:jc w:val="both"/>
              <w:rPr>
                <w:rFonts w:ascii="Arial" w:hAnsi="Arial" w:cs="Arial"/>
                <w:sz w:val="20"/>
                <w:szCs w:val="20"/>
              </w:rPr>
            </w:pPr>
            <w:r w:rsidRPr="00D94E1B">
              <w:rPr>
                <w:rFonts w:ascii="Arial" w:hAnsi="Arial" w:cs="Arial"/>
                <w:sz w:val="20"/>
                <w:szCs w:val="20"/>
              </w:rPr>
              <w:t xml:space="preserve">Possibilità di </w:t>
            </w:r>
            <w:r w:rsidRPr="00D94E1B">
              <w:rPr>
                <w:rFonts w:ascii="Arial" w:hAnsi="Arial" w:cs="Arial"/>
                <w:b/>
                <w:sz w:val="20"/>
                <w:szCs w:val="20"/>
              </w:rPr>
              <w:t xml:space="preserve">posticipare per un massimo di </w:t>
            </w:r>
            <w:proofErr w:type="gramStart"/>
            <w:r w:rsidRPr="00D94E1B">
              <w:rPr>
                <w:rFonts w:ascii="Arial" w:hAnsi="Arial" w:cs="Arial"/>
                <w:b/>
                <w:sz w:val="20"/>
                <w:szCs w:val="20"/>
              </w:rPr>
              <w:t>5</w:t>
            </w:r>
            <w:proofErr w:type="gramEnd"/>
            <w:r w:rsidRPr="00D94E1B">
              <w:rPr>
                <w:rFonts w:ascii="Arial" w:hAnsi="Arial" w:cs="Arial"/>
                <w:b/>
                <w:sz w:val="20"/>
                <w:szCs w:val="20"/>
              </w:rPr>
              <w:t xml:space="preserve"> anni dalla data di avvio del nuovo comune il passaggio alla diversa classe</w:t>
            </w:r>
            <w:r w:rsidRPr="00D94E1B">
              <w:rPr>
                <w:rFonts w:ascii="Arial" w:hAnsi="Arial" w:cs="Arial"/>
                <w:sz w:val="20"/>
                <w:szCs w:val="20"/>
              </w:rPr>
              <w:t xml:space="preserve"> prevista per il nuovo Comune stesso</w:t>
            </w:r>
          </w:p>
          <w:p w14:paraId="72D05557" w14:textId="77777777" w:rsidR="00E56221" w:rsidRPr="00D94E1B" w:rsidRDefault="00E56221" w:rsidP="00805E7A">
            <w:pPr>
              <w:autoSpaceDE w:val="0"/>
              <w:autoSpaceDN w:val="0"/>
              <w:adjustRightInd w:val="0"/>
              <w:jc w:val="both"/>
              <w:rPr>
                <w:rFonts w:ascii="Arial" w:hAnsi="Arial" w:cs="Arial"/>
                <w:sz w:val="20"/>
                <w:szCs w:val="20"/>
              </w:rPr>
            </w:pPr>
          </w:p>
        </w:tc>
        <w:tc>
          <w:tcPr>
            <w:tcW w:w="1984" w:type="dxa"/>
            <w:tcBorders>
              <w:top w:val="single" w:sz="12" w:space="0" w:color="auto"/>
              <w:left w:val="single" w:sz="12" w:space="0" w:color="auto"/>
              <w:bottom w:val="single" w:sz="12" w:space="0" w:color="auto"/>
            </w:tcBorders>
          </w:tcPr>
          <w:p w14:paraId="3D66D77A"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1378152165"/>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Si conferma l’immediata applicazione della classe attribuita dalla DAL n.186/2018 al Comune nato dal processo di fusione</w:t>
            </w:r>
          </w:p>
        </w:tc>
        <w:tc>
          <w:tcPr>
            <w:tcW w:w="6521" w:type="dxa"/>
            <w:gridSpan w:val="2"/>
            <w:tcBorders>
              <w:top w:val="single" w:sz="12" w:space="0" w:color="auto"/>
              <w:bottom w:val="single" w:sz="12" w:space="0" w:color="auto"/>
            </w:tcBorders>
          </w:tcPr>
          <w:p w14:paraId="2D653A50" w14:textId="77777777" w:rsidR="00E56221" w:rsidRPr="00D94E1B" w:rsidRDefault="00E56221" w:rsidP="00805E7A">
            <w:pPr>
              <w:spacing w:before="120"/>
              <w:ind w:left="316"/>
              <w:jc w:val="both"/>
              <w:rPr>
                <w:rFonts w:ascii="Arial" w:hAnsi="Arial" w:cs="Arial"/>
                <w:sz w:val="20"/>
                <w:szCs w:val="20"/>
              </w:rPr>
            </w:pPr>
            <w:r w:rsidRPr="00D94E1B">
              <w:rPr>
                <w:rFonts w:ascii="Arial" w:hAnsi="Arial" w:cs="Arial"/>
                <w:sz w:val="20"/>
                <w:szCs w:val="20"/>
              </w:rPr>
              <w:t xml:space="preserve">Considerato che, in base alla legge regionale di istituzione del nuovo comune, la data di avvio della fusione è stata fissata al </w:t>
            </w:r>
            <w:sdt>
              <w:sdtPr>
                <w:rPr>
                  <w:rFonts w:ascii="Arial" w:hAnsi="Arial" w:cs="Arial"/>
                  <w:sz w:val="20"/>
                  <w:szCs w:val="20"/>
                </w:rPr>
                <w:id w:val="588279475"/>
                <w:placeholder>
                  <w:docPart w:val="91E5563B9FCE433B9499CEF11155FE83"/>
                </w:placeholder>
              </w:sdtPr>
              <w:sdtContent>
                <w:r w:rsidRPr="00D94E1B">
                  <w:rPr>
                    <w:rFonts w:ascii="Arial" w:hAnsi="Arial" w:cs="Arial"/>
                    <w:sz w:val="20"/>
                    <w:szCs w:val="20"/>
                  </w:rPr>
                  <w:t>…………</w:t>
                </w:r>
              </w:sdtContent>
            </w:sdt>
            <w:r w:rsidRPr="00D94E1B">
              <w:rPr>
                <w:rFonts w:ascii="Arial" w:hAnsi="Arial" w:cs="Arial"/>
                <w:sz w:val="20"/>
                <w:szCs w:val="20"/>
              </w:rPr>
              <w:t xml:space="preserve">, </w:t>
            </w:r>
          </w:p>
          <w:p w14:paraId="1F7AE47C" w14:textId="77777777" w:rsidR="00E56221" w:rsidRPr="00D94E1B" w:rsidRDefault="00805E7A" w:rsidP="00805E7A">
            <w:pPr>
              <w:spacing w:before="120"/>
              <w:ind w:left="316" w:hanging="316"/>
              <w:jc w:val="both"/>
              <w:rPr>
                <w:rFonts w:ascii="Arial" w:hAnsi="Arial" w:cs="Arial"/>
                <w:i/>
                <w:sz w:val="20"/>
                <w:szCs w:val="20"/>
              </w:rPr>
            </w:pPr>
            <w:sdt>
              <w:sdtPr>
                <w:rPr>
                  <w:rFonts w:ascii="Arial" w:hAnsi="Arial" w:cs="Arial"/>
                  <w:sz w:val="20"/>
                  <w:szCs w:val="20"/>
                </w:rPr>
                <w:id w:val="1942184152"/>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w:t>
            </w:r>
            <w:proofErr w:type="spellStart"/>
            <w:r w:rsidR="00E56221" w:rsidRPr="00D94E1B">
              <w:rPr>
                <w:rFonts w:ascii="Arial" w:hAnsi="Arial" w:cs="Arial"/>
                <w:sz w:val="20"/>
                <w:szCs w:val="20"/>
              </w:rPr>
              <w:t>si</w:t>
            </w:r>
            <w:proofErr w:type="spellEnd"/>
            <w:r w:rsidR="00E56221" w:rsidRPr="00D94E1B">
              <w:rPr>
                <w:rFonts w:ascii="Arial" w:hAnsi="Arial" w:cs="Arial"/>
                <w:sz w:val="20"/>
                <w:szCs w:val="20"/>
              </w:rPr>
              <w:t xml:space="preserve"> posticipa alla data del …/…</w:t>
            </w:r>
            <w:proofErr w:type="gramStart"/>
            <w:r w:rsidR="00E56221" w:rsidRPr="00D94E1B">
              <w:rPr>
                <w:rFonts w:ascii="Arial" w:hAnsi="Arial" w:cs="Arial"/>
                <w:sz w:val="20"/>
                <w:szCs w:val="20"/>
              </w:rPr>
              <w:t>/….</w:t>
            </w:r>
            <w:proofErr w:type="gramEnd"/>
            <w:r w:rsidR="00E56221" w:rsidRPr="00D94E1B">
              <w:rPr>
                <w:rFonts w:ascii="Arial" w:hAnsi="Arial" w:cs="Arial"/>
                <w:sz w:val="20"/>
                <w:szCs w:val="20"/>
              </w:rPr>
              <w:t>. l’applicazione della nuova classe per il Comune nato dal processo di fusione (corrispondente a n.</w:t>
            </w:r>
            <w:proofErr w:type="gramStart"/>
            <w:r w:rsidR="00E56221" w:rsidRPr="00D94E1B">
              <w:rPr>
                <w:rFonts w:ascii="Arial" w:hAnsi="Arial" w:cs="Arial"/>
                <w:sz w:val="20"/>
                <w:szCs w:val="20"/>
              </w:rPr>
              <w:t xml:space="preserve"> ….</w:t>
            </w:r>
            <w:proofErr w:type="gramEnd"/>
            <w:r w:rsidR="00E56221" w:rsidRPr="00D94E1B">
              <w:rPr>
                <w:rFonts w:ascii="Arial" w:hAnsi="Arial" w:cs="Arial"/>
                <w:sz w:val="20"/>
                <w:szCs w:val="20"/>
              </w:rPr>
              <w:t>. anni dalla data di avvio del nuovo Comune stabilita dalla legge di fusione)</w:t>
            </w:r>
          </w:p>
        </w:tc>
      </w:tr>
      <w:tr w:rsidR="00E56221" w:rsidRPr="00D94E1B" w14:paraId="3AA4F4DE" w14:textId="77777777" w:rsidTr="00805E7A">
        <w:trPr>
          <w:trHeight w:val="1250"/>
          <w:jc w:val="center"/>
        </w:trPr>
        <w:tc>
          <w:tcPr>
            <w:tcW w:w="846" w:type="dxa"/>
            <w:tcBorders>
              <w:top w:val="single" w:sz="12" w:space="0" w:color="auto"/>
              <w:bottom w:val="single" w:sz="12" w:space="0" w:color="auto"/>
            </w:tcBorders>
          </w:tcPr>
          <w:p w14:paraId="28668DB3"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1.2.11.</w:t>
            </w:r>
          </w:p>
        </w:tc>
        <w:tc>
          <w:tcPr>
            <w:tcW w:w="6237" w:type="dxa"/>
            <w:tcBorders>
              <w:top w:val="single" w:sz="12" w:space="0" w:color="auto"/>
              <w:bottom w:val="single" w:sz="12" w:space="0" w:color="auto"/>
              <w:right w:val="single" w:sz="12" w:space="0" w:color="auto"/>
            </w:tcBorders>
          </w:tcPr>
          <w:p w14:paraId="0156C427"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 xml:space="preserve">Possibilità di </w:t>
            </w:r>
            <w:r w:rsidRPr="00D94E1B">
              <w:rPr>
                <w:rFonts w:ascii="Arial" w:hAnsi="Arial" w:cs="Arial"/>
                <w:b/>
                <w:sz w:val="20"/>
                <w:szCs w:val="20"/>
              </w:rPr>
              <w:t>variare i valori unitari U1 e U2</w:t>
            </w:r>
            <w:r w:rsidRPr="00D94E1B">
              <w:rPr>
                <w:rFonts w:ascii="Arial" w:hAnsi="Arial" w:cs="Arial"/>
                <w:sz w:val="20"/>
                <w:szCs w:val="20"/>
              </w:rPr>
              <w:t xml:space="preserve"> fino ad un massimo del 15%, sia in riduzione che in aumento, rispetto a quanto stabilito nella DAL n. 186/2018 e definizione delle conseguenti tabelle parametriche.</w:t>
            </w:r>
          </w:p>
          <w:p w14:paraId="78AFC184" w14:textId="77777777" w:rsidR="00E56221" w:rsidRPr="00D94E1B" w:rsidRDefault="00E56221" w:rsidP="00805E7A">
            <w:pPr>
              <w:spacing w:before="120" w:after="120"/>
              <w:jc w:val="both"/>
              <w:rPr>
                <w:rFonts w:ascii="Arial" w:hAnsi="Arial" w:cs="Arial"/>
                <w:i/>
                <w:sz w:val="20"/>
                <w:szCs w:val="20"/>
              </w:rPr>
            </w:pPr>
            <w:r w:rsidRPr="00D94E1B">
              <w:rPr>
                <w:rFonts w:ascii="Arial" w:hAnsi="Arial" w:cs="Arial"/>
                <w:i/>
                <w:sz w:val="20"/>
                <w:szCs w:val="20"/>
              </w:rPr>
              <w:t>L’incremento o la riduzione possono essere articolati per singole funzioni e/o per le componenti U1 e/o U2; la variazione comporta la modifica della Tabella B - Valori unitari U1 e U2 e della Tabella parametrica di U1 e U2</w:t>
            </w:r>
          </w:p>
          <w:p w14:paraId="099FCB63" w14:textId="77777777" w:rsidR="00E56221" w:rsidRPr="00D94E1B" w:rsidRDefault="00E56221" w:rsidP="00805E7A">
            <w:pPr>
              <w:jc w:val="both"/>
              <w:rPr>
                <w:rFonts w:ascii="Arial" w:hAnsi="Arial" w:cs="Arial"/>
                <w:i/>
                <w:sz w:val="20"/>
                <w:szCs w:val="20"/>
              </w:rPr>
            </w:pPr>
            <w:r w:rsidRPr="00D94E1B">
              <w:rPr>
                <w:rFonts w:ascii="Arial" w:hAnsi="Arial" w:cs="Arial"/>
                <w:sz w:val="20"/>
                <w:szCs w:val="20"/>
              </w:rPr>
              <w:t xml:space="preserve">Tabella B - Valori unitari U1 e U2 </w:t>
            </w:r>
            <w:r w:rsidRPr="00D94E1B">
              <w:rPr>
                <w:rFonts w:ascii="Arial" w:hAnsi="Arial" w:cs="Arial"/>
                <w:i/>
                <w:sz w:val="20"/>
                <w:szCs w:val="20"/>
              </w:rPr>
              <w:t>(approvata dalla DAL N.186/2018)</w:t>
            </w:r>
          </w:p>
          <w:tbl>
            <w:tblPr>
              <w:tblpPr w:leftFromText="141" w:rightFromText="141" w:vertAnchor="text" w:horzAnchor="margin" w:tblpY="91"/>
              <w:tblOverlap w:val="never"/>
              <w:tblW w:w="5802" w:type="dxa"/>
              <w:tblLayout w:type="fixed"/>
              <w:tblCellMar>
                <w:left w:w="70" w:type="dxa"/>
                <w:right w:w="70" w:type="dxa"/>
              </w:tblCellMar>
              <w:tblLook w:val="04A0" w:firstRow="1" w:lastRow="0" w:firstColumn="1" w:lastColumn="0" w:noHBand="0" w:noVBand="1"/>
            </w:tblPr>
            <w:tblGrid>
              <w:gridCol w:w="3392"/>
              <w:gridCol w:w="709"/>
              <w:gridCol w:w="851"/>
              <w:gridCol w:w="850"/>
            </w:tblGrid>
            <w:tr w:rsidR="00E56221" w:rsidRPr="00D94E1B" w14:paraId="55D4F96A" w14:textId="77777777" w:rsidTr="00805E7A">
              <w:trPr>
                <w:trHeight w:val="318"/>
              </w:trPr>
              <w:tc>
                <w:tcPr>
                  <w:tcW w:w="33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24A394E" w14:textId="77777777" w:rsidR="00E56221" w:rsidRPr="00D94E1B" w:rsidRDefault="00E56221" w:rsidP="00805E7A">
                  <w:pPr>
                    <w:keepNext/>
                    <w:keepLines/>
                    <w:spacing w:after="0" w:line="240" w:lineRule="exact"/>
                    <w:rPr>
                      <w:rFonts w:ascii="Arial" w:hAnsi="Arial" w:cs="Arial"/>
                      <w:b/>
                      <w:sz w:val="18"/>
                      <w:szCs w:val="18"/>
                    </w:rPr>
                  </w:pPr>
                  <w:r w:rsidRPr="00D94E1B">
                    <w:rPr>
                      <w:rFonts w:ascii="Arial" w:hAnsi="Arial" w:cs="Arial"/>
                      <w:b/>
                      <w:sz w:val="18"/>
                      <w:szCs w:val="18"/>
                    </w:rPr>
                    <w:t>Funzioni</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048542DA" w14:textId="77777777" w:rsidR="00E56221" w:rsidRPr="00D94E1B" w:rsidRDefault="00E56221" w:rsidP="00805E7A">
                  <w:pPr>
                    <w:keepNext/>
                    <w:keepLines/>
                    <w:spacing w:after="0" w:line="240" w:lineRule="exact"/>
                    <w:jc w:val="center"/>
                    <w:rPr>
                      <w:rFonts w:ascii="Arial" w:hAnsi="Arial" w:cs="Arial"/>
                      <w:b/>
                      <w:sz w:val="18"/>
                      <w:szCs w:val="18"/>
                    </w:rPr>
                  </w:pPr>
                  <w:r w:rsidRPr="00D94E1B">
                    <w:rPr>
                      <w:rFonts w:ascii="Arial" w:hAnsi="Arial" w:cs="Arial"/>
                      <w:b/>
                      <w:sz w:val="18"/>
                      <w:szCs w:val="18"/>
                    </w:rPr>
                    <w:t>U1 (€/mq)</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07624CB0" w14:textId="77777777" w:rsidR="00E56221" w:rsidRPr="00D94E1B" w:rsidRDefault="00E56221" w:rsidP="00805E7A">
                  <w:pPr>
                    <w:keepNext/>
                    <w:keepLines/>
                    <w:spacing w:after="0" w:line="240" w:lineRule="exact"/>
                    <w:jc w:val="center"/>
                    <w:rPr>
                      <w:rFonts w:ascii="Arial" w:hAnsi="Arial" w:cs="Arial"/>
                      <w:b/>
                      <w:sz w:val="18"/>
                      <w:szCs w:val="18"/>
                    </w:rPr>
                  </w:pPr>
                  <w:r w:rsidRPr="00D94E1B">
                    <w:rPr>
                      <w:rFonts w:ascii="Arial" w:hAnsi="Arial" w:cs="Arial"/>
                      <w:b/>
                      <w:sz w:val="18"/>
                      <w:szCs w:val="18"/>
                    </w:rPr>
                    <w:t>U2 (€/mq)</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6124A4D9" w14:textId="77777777" w:rsidR="00E56221" w:rsidRPr="00D94E1B" w:rsidRDefault="00E56221" w:rsidP="00805E7A">
                  <w:pPr>
                    <w:keepNext/>
                    <w:keepLines/>
                    <w:spacing w:after="0" w:line="240" w:lineRule="exact"/>
                    <w:jc w:val="center"/>
                    <w:rPr>
                      <w:rFonts w:ascii="Arial" w:hAnsi="Arial" w:cs="Arial"/>
                      <w:b/>
                      <w:sz w:val="18"/>
                      <w:szCs w:val="18"/>
                    </w:rPr>
                  </w:pPr>
                  <w:r w:rsidRPr="00D94E1B">
                    <w:rPr>
                      <w:rFonts w:ascii="Arial" w:hAnsi="Arial" w:cs="Arial"/>
                      <w:b/>
                      <w:sz w:val="18"/>
                      <w:szCs w:val="18"/>
                    </w:rPr>
                    <w:t>U1+U2 (€/mq)</w:t>
                  </w:r>
                </w:p>
              </w:tc>
            </w:tr>
            <w:tr w:rsidR="00E56221" w:rsidRPr="00D94E1B" w14:paraId="469273D2" w14:textId="77777777" w:rsidTr="00805E7A">
              <w:trPr>
                <w:trHeight w:val="300"/>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13684" w14:textId="77777777" w:rsidR="00E56221" w:rsidRPr="00D94E1B" w:rsidRDefault="00E56221" w:rsidP="00805E7A">
                  <w:pPr>
                    <w:keepNext/>
                    <w:keepLines/>
                    <w:spacing w:after="0" w:line="240" w:lineRule="exact"/>
                    <w:rPr>
                      <w:rFonts w:ascii="Arial" w:hAnsi="Arial" w:cs="Arial"/>
                      <w:sz w:val="18"/>
                      <w:szCs w:val="18"/>
                    </w:rPr>
                  </w:pPr>
                  <w:r w:rsidRPr="00D94E1B">
                    <w:rPr>
                      <w:rFonts w:ascii="Arial" w:hAnsi="Arial" w:cs="Arial"/>
                      <w:sz w:val="18"/>
                      <w:szCs w:val="18"/>
                    </w:rPr>
                    <w:lastRenderedPageBreak/>
                    <w:t>Funzione residenziale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54C15"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85,00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48B36"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110,00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D5855"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195,00</w:t>
                  </w:r>
                </w:p>
              </w:tc>
            </w:tr>
            <w:tr w:rsidR="00E56221" w:rsidRPr="00D94E1B" w14:paraId="6C63BAD9" w14:textId="77777777" w:rsidTr="00805E7A">
              <w:trPr>
                <w:trHeight w:val="300"/>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208F1" w14:textId="77777777" w:rsidR="00E56221" w:rsidRPr="00D94E1B" w:rsidRDefault="00E56221" w:rsidP="00805E7A">
                  <w:pPr>
                    <w:keepNext/>
                    <w:keepLines/>
                    <w:spacing w:after="0" w:line="240" w:lineRule="exact"/>
                    <w:rPr>
                      <w:rFonts w:ascii="Arial" w:hAnsi="Arial" w:cs="Arial"/>
                      <w:sz w:val="18"/>
                      <w:szCs w:val="18"/>
                    </w:rPr>
                  </w:pPr>
                  <w:r w:rsidRPr="00D94E1B">
                    <w:rPr>
                      <w:rFonts w:ascii="Arial" w:hAnsi="Arial" w:cs="Arial"/>
                      <w:sz w:val="18"/>
                      <w:szCs w:val="18"/>
                    </w:rPr>
                    <w:t>Funzione commerciale al dettaglio e Funzione produttiva limitatamente all’artigianato di servizio (casa, persona)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E000F"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85,00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518B0"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110,00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0FE97"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195,00</w:t>
                  </w:r>
                </w:p>
              </w:tc>
            </w:tr>
            <w:tr w:rsidR="00E56221" w:rsidRPr="00D94E1B" w14:paraId="130BAF18" w14:textId="77777777" w:rsidTr="00805E7A">
              <w:trPr>
                <w:trHeight w:val="300"/>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4086C" w14:textId="77777777" w:rsidR="00E56221" w:rsidRPr="00D94E1B" w:rsidRDefault="00E56221" w:rsidP="00805E7A">
                  <w:pPr>
                    <w:keepNext/>
                    <w:keepLines/>
                    <w:spacing w:after="0" w:line="240" w:lineRule="exact"/>
                    <w:rPr>
                      <w:rFonts w:ascii="Arial" w:hAnsi="Arial" w:cs="Arial"/>
                      <w:sz w:val="18"/>
                      <w:szCs w:val="18"/>
                    </w:rPr>
                  </w:pPr>
                  <w:r w:rsidRPr="00D94E1B">
                    <w:rPr>
                      <w:rFonts w:ascii="Arial" w:hAnsi="Arial" w:cs="Arial"/>
                      <w:sz w:val="18"/>
                      <w:szCs w:val="18"/>
                    </w:rPr>
                    <w:t>Funzione turistico-ricettiva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3FF29"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85,00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09F44"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110,00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A9F3C"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195,00</w:t>
                  </w:r>
                </w:p>
              </w:tc>
            </w:tr>
            <w:tr w:rsidR="00E56221" w:rsidRPr="00D94E1B" w14:paraId="3781425E" w14:textId="77777777" w:rsidTr="00805E7A">
              <w:trPr>
                <w:trHeight w:val="315"/>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8ED95" w14:textId="77777777" w:rsidR="00E56221" w:rsidRPr="00D94E1B" w:rsidRDefault="00E56221" w:rsidP="00805E7A">
                  <w:pPr>
                    <w:keepNext/>
                    <w:keepLines/>
                    <w:spacing w:after="0" w:line="240" w:lineRule="exact"/>
                    <w:rPr>
                      <w:rFonts w:ascii="Arial" w:hAnsi="Arial" w:cs="Arial"/>
                      <w:sz w:val="18"/>
                      <w:szCs w:val="18"/>
                    </w:rPr>
                  </w:pPr>
                  <w:r w:rsidRPr="00D94E1B">
                    <w:rPr>
                      <w:rFonts w:ascii="Arial" w:hAnsi="Arial" w:cs="Arial"/>
                      <w:sz w:val="18"/>
                      <w:szCs w:val="18"/>
                    </w:rPr>
                    <w:t>Funzione direzionale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F3A02"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85,00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12023"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110,00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ACE82"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195,00</w:t>
                  </w:r>
                </w:p>
              </w:tc>
            </w:tr>
            <w:tr w:rsidR="00E56221" w:rsidRPr="00D94E1B" w14:paraId="265A97A6" w14:textId="77777777" w:rsidTr="00805E7A">
              <w:trPr>
                <w:trHeight w:val="300"/>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BF4A0" w14:textId="77777777" w:rsidR="00E56221" w:rsidRPr="00D94E1B" w:rsidRDefault="00E56221" w:rsidP="00805E7A">
                  <w:pPr>
                    <w:keepNext/>
                    <w:keepLines/>
                    <w:spacing w:after="0" w:line="240" w:lineRule="exact"/>
                    <w:rPr>
                      <w:rFonts w:ascii="Arial" w:hAnsi="Arial" w:cs="Arial"/>
                      <w:sz w:val="18"/>
                      <w:szCs w:val="18"/>
                    </w:rPr>
                  </w:pPr>
                  <w:r w:rsidRPr="00D94E1B">
                    <w:rPr>
                      <w:rFonts w:ascii="Arial" w:hAnsi="Arial" w:cs="Arial"/>
                      <w:sz w:val="18"/>
                      <w:szCs w:val="18"/>
                    </w:rPr>
                    <w:t>Funzione produttiva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48E38"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24,00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0C9FF"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1F255"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31,00</w:t>
                  </w:r>
                </w:p>
              </w:tc>
            </w:tr>
            <w:tr w:rsidR="00E56221" w:rsidRPr="00D94E1B" w14:paraId="1B991017" w14:textId="77777777" w:rsidTr="00805E7A">
              <w:trPr>
                <w:trHeight w:val="315"/>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87D03" w14:textId="77777777" w:rsidR="00E56221" w:rsidRPr="00D94E1B" w:rsidRDefault="00E56221" w:rsidP="00805E7A">
                  <w:pPr>
                    <w:keepNext/>
                    <w:keepLines/>
                    <w:spacing w:after="0" w:line="240" w:lineRule="exact"/>
                    <w:rPr>
                      <w:rFonts w:ascii="Arial" w:hAnsi="Arial" w:cs="Arial"/>
                      <w:sz w:val="18"/>
                      <w:szCs w:val="18"/>
                    </w:rPr>
                  </w:pPr>
                  <w:r w:rsidRPr="00D94E1B">
                    <w:rPr>
                      <w:rFonts w:ascii="Arial" w:hAnsi="Arial" w:cs="Arial"/>
                      <w:sz w:val="18"/>
                      <w:szCs w:val="18"/>
                    </w:rPr>
                    <w:t>Funzione commerciale all’ingrosso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0E7C2"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24,00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7C721"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F2C07"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31,00</w:t>
                  </w:r>
                </w:p>
              </w:tc>
            </w:tr>
            <w:tr w:rsidR="00E56221" w:rsidRPr="00D94E1B" w14:paraId="7B10A5E5" w14:textId="77777777" w:rsidTr="00805E7A">
              <w:trPr>
                <w:trHeight w:val="315"/>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5A0B0C75" w14:textId="77777777" w:rsidR="00E56221" w:rsidRPr="00D94E1B" w:rsidRDefault="00E56221" w:rsidP="00805E7A">
                  <w:pPr>
                    <w:keepNext/>
                    <w:keepLines/>
                    <w:spacing w:after="0" w:line="240" w:lineRule="exact"/>
                    <w:rPr>
                      <w:rFonts w:ascii="Arial" w:hAnsi="Arial" w:cs="Arial"/>
                      <w:sz w:val="18"/>
                      <w:szCs w:val="18"/>
                    </w:rPr>
                  </w:pPr>
                  <w:r w:rsidRPr="00D94E1B">
                    <w:rPr>
                      <w:rFonts w:ascii="Arial" w:hAnsi="Arial" w:cs="Arial"/>
                      <w:sz w:val="18"/>
                      <w:szCs w:val="18"/>
                    </w:rPr>
                    <w:t>Funzione rurale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E9D6FE"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24,00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E9BD18"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080E13" w14:textId="77777777" w:rsidR="00E56221" w:rsidRPr="00D94E1B" w:rsidRDefault="00E56221" w:rsidP="00805E7A">
                  <w:pPr>
                    <w:keepNext/>
                    <w:keepLines/>
                    <w:spacing w:after="0" w:line="240" w:lineRule="exact"/>
                    <w:jc w:val="center"/>
                    <w:rPr>
                      <w:rFonts w:ascii="Arial" w:hAnsi="Arial" w:cs="Arial"/>
                      <w:sz w:val="18"/>
                      <w:szCs w:val="18"/>
                    </w:rPr>
                  </w:pPr>
                  <w:r w:rsidRPr="00D94E1B">
                    <w:rPr>
                      <w:rFonts w:ascii="Arial" w:hAnsi="Arial" w:cs="Arial"/>
                      <w:sz w:val="18"/>
                      <w:szCs w:val="18"/>
                    </w:rPr>
                    <w:t>31,00</w:t>
                  </w:r>
                </w:p>
              </w:tc>
            </w:tr>
          </w:tbl>
          <w:p w14:paraId="48B94ED5" w14:textId="77777777" w:rsidR="00E56221" w:rsidRPr="00D94E1B" w:rsidRDefault="00E56221" w:rsidP="00805E7A">
            <w:pPr>
              <w:spacing w:before="120"/>
              <w:jc w:val="both"/>
              <w:rPr>
                <w:rFonts w:ascii="Arial" w:hAnsi="Arial" w:cs="Arial"/>
                <w:i/>
                <w:sz w:val="20"/>
                <w:szCs w:val="20"/>
              </w:rPr>
            </w:pPr>
            <w:r w:rsidRPr="00D94E1B">
              <w:rPr>
                <w:rFonts w:ascii="Arial" w:hAnsi="Arial" w:cs="Arial"/>
                <w:i/>
                <w:sz w:val="20"/>
                <w:szCs w:val="20"/>
              </w:rPr>
              <w:t xml:space="preserve">La Regione Emilia-Romagna mette a disposizione nel sito </w:t>
            </w:r>
            <w:hyperlink r:id="rId14" w:history="1">
              <w:r w:rsidRPr="00D94E1B">
                <w:rPr>
                  <w:rFonts w:ascii="Arial" w:hAnsi="Arial" w:cs="Arial"/>
                  <w:i/>
                  <w:color w:val="0563C1" w:themeColor="hyperlink"/>
                  <w:sz w:val="20"/>
                  <w:szCs w:val="20"/>
                  <w:u w:val="single"/>
                </w:rPr>
                <w:t>http://territorio.regione.emilia-romagna.it/edilizia/temi/contributo-di-costruzione</w:t>
              </w:r>
            </w:hyperlink>
            <w:r w:rsidRPr="00D94E1B">
              <w:rPr>
                <w:rFonts w:ascii="Arial" w:hAnsi="Arial" w:cs="Arial"/>
                <w:i/>
                <w:sz w:val="20"/>
                <w:szCs w:val="20"/>
              </w:rPr>
              <w:t xml:space="preserve"> in formato .</w:t>
            </w:r>
            <w:proofErr w:type="spellStart"/>
            <w:r w:rsidRPr="00D94E1B">
              <w:rPr>
                <w:rFonts w:ascii="Arial" w:hAnsi="Arial" w:cs="Arial"/>
                <w:i/>
                <w:sz w:val="20"/>
                <w:szCs w:val="20"/>
              </w:rPr>
              <w:t>xls</w:t>
            </w:r>
            <w:proofErr w:type="spellEnd"/>
            <w:r w:rsidRPr="00D94E1B">
              <w:rPr>
                <w:rFonts w:ascii="Arial" w:hAnsi="Arial" w:cs="Arial"/>
                <w:i/>
                <w:sz w:val="20"/>
                <w:szCs w:val="20"/>
              </w:rPr>
              <w:t xml:space="preserve"> (Excel) il file della “Tabella parametrica di U1 e U2” da cui è possibile calcolare automaticamente i nuovi valori a partire dai valori unitari rideterminati in base alle scelte comunali</w:t>
            </w:r>
          </w:p>
          <w:p w14:paraId="081218F9" w14:textId="77777777" w:rsidR="00E56221" w:rsidRPr="00D94E1B" w:rsidRDefault="00E56221" w:rsidP="00805E7A">
            <w:pPr>
              <w:rPr>
                <w:rFonts w:ascii="Arial" w:hAnsi="Arial" w:cs="Arial"/>
                <w:sz w:val="20"/>
                <w:szCs w:val="20"/>
              </w:rPr>
            </w:pPr>
          </w:p>
        </w:tc>
        <w:tc>
          <w:tcPr>
            <w:tcW w:w="1984" w:type="dxa"/>
            <w:tcBorders>
              <w:top w:val="single" w:sz="12" w:space="0" w:color="auto"/>
              <w:left w:val="single" w:sz="12" w:space="0" w:color="auto"/>
              <w:bottom w:val="single" w:sz="12" w:space="0" w:color="auto"/>
            </w:tcBorders>
          </w:tcPr>
          <w:p w14:paraId="3954C8E5"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184682848"/>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Non si apportano variazioni rispetto alla DAL n.186/2018</w:t>
            </w:r>
          </w:p>
          <w:p w14:paraId="04ABDB20" w14:textId="77777777" w:rsidR="00E56221" w:rsidRPr="00D94E1B" w:rsidRDefault="00E56221" w:rsidP="00805E7A">
            <w:pPr>
              <w:ind w:left="172" w:hanging="172"/>
              <w:rPr>
                <w:rFonts w:ascii="Arial" w:hAnsi="Arial" w:cs="Arial"/>
                <w:sz w:val="20"/>
                <w:szCs w:val="20"/>
              </w:rPr>
            </w:pPr>
          </w:p>
        </w:tc>
        <w:tc>
          <w:tcPr>
            <w:tcW w:w="6521" w:type="dxa"/>
            <w:gridSpan w:val="2"/>
            <w:tcBorders>
              <w:top w:val="single" w:sz="12" w:space="0" w:color="auto"/>
              <w:bottom w:val="single" w:sz="12" w:space="0" w:color="auto"/>
            </w:tcBorders>
          </w:tcPr>
          <w:p w14:paraId="50021D9C" w14:textId="77777777" w:rsidR="00E56221" w:rsidRPr="00D94E1B" w:rsidRDefault="00805E7A" w:rsidP="00805E7A">
            <w:pPr>
              <w:spacing w:before="120"/>
              <w:ind w:left="316" w:hanging="316"/>
              <w:jc w:val="both"/>
              <w:rPr>
                <w:rFonts w:ascii="Arial" w:hAnsi="Arial" w:cs="Arial"/>
                <w:sz w:val="20"/>
                <w:szCs w:val="20"/>
              </w:rPr>
            </w:pPr>
            <w:sdt>
              <w:sdtPr>
                <w:rPr>
                  <w:rFonts w:ascii="Arial" w:hAnsi="Arial" w:cs="Arial"/>
                  <w:sz w:val="20"/>
                  <w:szCs w:val="20"/>
                </w:rPr>
                <w:id w:val="391157303"/>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Si variano i valori unitari U1 e/o U2 della Tabella B di seguito riportata </w:t>
            </w:r>
            <w:r w:rsidR="00E56221" w:rsidRPr="00D94E1B">
              <w:rPr>
                <w:rFonts w:ascii="Arial" w:hAnsi="Arial" w:cs="Arial"/>
                <w:i/>
                <w:sz w:val="20"/>
                <w:szCs w:val="20"/>
              </w:rPr>
              <w:t xml:space="preserve">(riportare tutti i valori della Tabella B </w:t>
            </w:r>
            <w:r w:rsidR="00E56221" w:rsidRPr="00D94E1B">
              <w:rPr>
                <w:rFonts w:ascii="Arial" w:hAnsi="Arial" w:cs="Arial"/>
                <w:i/>
                <w:sz w:val="20"/>
                <w:szCs w:val="20"/>
                <w:u w:val="single"/>
              </w:rPr>
              <w:t>evidenziando quelli che sono stati modificati</w:t>
            </w:r>
            <w:r w:rsidR="00E56221" w:rsidRPr="00D94E1B">
              <w:rPr>
                <w:rFonts w:ascii="Arial" w:hAnsi="Arial" w:cs="Arial"/>
                <w:i/>
                <w:sz w:val="20"/>
                <w:szCs w:val="20"/>
              </w:rPr>
              <w:t>)</w:t>
            </w:r>
          </w:p>
          <w:p w14:paraId="7C36D258" w14:textId="77777777" w:rsidR="00E56221" w:rsidRPr="00D94E1B" w:rsidRDefault="00E56221" w:rsidP="00805E7A">
            <w:pPr>
              <w:spacing w:before="120"/>
              <w:rPr>
                <w:rFonts w:ascii="Arial" w:hAnsi="Arial" w:cs="Arial"/>
                <w:sz w:val="20"/>
                <w:szCs w:val="20"/>
              </w:rPr>
            </w:pPr>
          </w:p>
          <w:p w14:paraId="5E3070A7"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 xml:space="preserve">Conseguentemente si ricalcolano i valori della Tabella parametrica di U1 e U2 che è riportata al termine del presente </w:t>
            </w:r>
            <w:r w:rsidRPr="00D94E1B">
              <w:rPr>
                <w:rFonts w:ascii="Arial" w:hAnsi="Arial" w:cs="Arial"/>
                <w:b/>
                <w:sz w:val="20"/>
                <w:szCs w:val="20"/>
              </w:rPr>
              <w:t xml:space="preserve">Allegato 1 </w:t>
            </w:r>
          </w:p>
          <w:p w14:paraId="035EAC16" w14:textId="77777777" w:rsidR="00E56221" w:rsidRPr="003D6E8B" w:rsidRDefault="00E56221" w:rsidP="00805E7A">
            <w:pPr>
              <w:rPr>
                <w:rFonts w:ascii="Arial" w:hAnsi="Arial" w:cs="Arial"/>
                <w:b/>
                <w:bCs/>
                <w:iCs/>
                <w:sz w:val="36"/>
                <w:szCs w:val="36"/>
              </w:rPr>
            </w:pPr>
          </w:p>
          <w:p w14:paraId="61FC6D4E" w14:textId="77777777" w:rsidR="00E56221" w:rsidRPr="00D94E1B" w:rsidRDefault="00E56221" w:rsidP="00805E7A">
            <w:pPr>
              <w:rPr>
                <w:rFonts w:ascii="Arial" w:hAnsi="Arial" w:cs="Arial"/>
                <w:sz w:val="20"/>
                <w:szCs w:val="20"/>
              </w:rPr>
            </w:pPr>
            <w:r w:rsidRPr="00D94E1B">
              <w:rPr>
                <w:rFonts w:ascii="Arial" w:hAnsi="Arial" w:cs="Arial"/>
                <w:sz w:val="20"/>
                <w:szCs w:val="20"/>
              </w:rPr>
              <w:t>Tabella B - Valori unitari U1 e U2 modificati</w:t>
            </w:r>
          </w:p>
          <w:tbl>
            <w:tblPr>
              <w:tblpPr w:leftFromText="141" w:rightFromText="141" w:vertAnchor="text" w:horzAnchor="margin" w:tblpY="91"/>
              <w:tblOverlap w:val="never"/>
              <w:tblW w:w="6227" w:type="dxa"/>
              <w:tblLayout w:type="fixed"/>
              <w:tblCellMar>
                <w:left w:w="70" w:type="dxa"/>
                <w:right w:w="70" w:type="dxa"/>
              </w:tblCellMar>
              <w:tblLook w:val="04A0" w:firstRow="1" w:lastRow="0" w:firstColumn="1" w:lastColumn="0" w:noHBand="0" w:noVBand="1"/>
            </w:tblPr>
            <w:tblGrid>
              <w:gridCol w:w="3392"/>
              <w:gridCol w:w="993"/>
              <w:gridCol w:w="992"/>
              <w:gridCol w:w="850"/>
            </w:tblGrid>
            <w:tr w:rsidR="00E56221" w:rsidRPr="00D94E1B" w14:paraId="6ED6FDEE" w14:textId="77777777" w:rsidTr="00805E7A">
              <w:trPr>
                <w:trHeight w:val="318"/>
              </w:trPr>
              <w:tc>
                <w:tcPr>
                  <w:tcW w:w="33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BFA34B6" w14:textId="77777777" w:rsidR="00E56221" w:rsidRPr="00D94E1B" w:rsidRDefault="00E56221" w:rsidP="00805E7A">
                  <w:pPr>
                    <w:keepNext/>
                    <w:keepLines/>
                    <w:spacing w:after="0" w:line="240" w:lineRule="exact"/>
                    <w:rPr>
                      <w:rFonts w:ascii="Arial" w:hAnsi="Arial" w:cs="Arial"/>
                      <w:b/>
                      <w:sz w:val="18"/>
                      <w:szCs w:val="18"/>
                    </w:rPr>
                  </w:pPr>
                  <w:bookmarkStart w:id="9" w:name="_Hlk532296189"/>
                  <w:r w:rsidRPr="00D94E1B">
                    <w:rPr>
                      <w:rFonts w:ascii="Arial" w:hAnsi="Arial" w:cs="Arial"/>
                      <w:b/>
                      <w:sz w:val="18"/>
                      <w:szCs w:val="18"/>
                    </w:rPr>
                    <w:t>Funzioni</w:t>
                  </w:r>
                </w:p>
              </w:tc>
              <w:tc>
                <w:tcPr>
                  <w:tcW w:w="993" w:type="dxa"/>
                  <w:tcBorders>
                    <w:top w:val="single" w:sz="8" w:space="0" w:color="auto"/>
                    <w:left w:val="nil"/>
                    <w:bottom w:val="single" w:sz="4" w:space="0" w:color="auto"/>
                    <w:right w:val="single" w:sz="4" w:space="0" w:color="auto"/>
                  </w:tcBorders>
                  <w:shd w:val="clear" w:color="auto" w:fill="auto"/>
                  <w:vAlign w:val="center"/>
                  <w:hideMark/>
                </w:tcPr>
                <w:p w14:paraId="38C4E8C2" w14:textId="77777777" w:rsidR="00E56221" w:rsidRPr="00D94E1B" w:rsidRDefault="00E56221" w:rsidP="00805E7A">
                  <w:pPr>
                    <w:keepNext/>
                    <w:keepLines/>
                    <w:spacing w:after="0" w:line="240" w:lineRule="exact"/>
                    <w:jc w:val="center"/>
                    <w:rPr>
                      <w:rFonts w:ascii="Arial" w:hAnsi="Arial" w:cs="Arial"/>
                      <w:b/>
                      <w:sz w:val="18"/>
                      <w:szCs w:val="18"/>
                    </w:rPr>
                  </w:pPr>
                  <w:r w:rsidRPr="00D94E1B">
                    <w:rPr>
                      <w:rFonts w:ascii="Arial" w:hAnsi="Arial" w:cs="Arial"/>
                      <w:b/>
                      <w:sz w:val="18"/>
                      <w:szCs w:val="18"/>
                    </w:rPr>
                    <w:t>U1 (€/mq)</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75222E9E" w14:textId="77777777" w:rsidR="00E56221" w:rsidRPr="00D94E1B" w:rsidRDefault="00E56221" w:rsidP="00805E7A">
                  <w:pPr>
                    <w:keepNext/>
                    <w:keepLines/>
                    <w:spacing w:after="0" w:line="240" w:lineRule="exact"/>
                    <w:jc w:val="center"/>
                    <w:rPr>
                      <w:rFonts w:ascii="Arial" w:hAnsi="Arial" w:cs="Arial"/>
                      <w:b/>
                      <w:sz w:val="18"/>
                      <w:szCs w:val="18"/>
                    </w:rPr>
                  </w:pPr>
                  <w:r w:rsidRPr="00D94E1B">
                    <w:rPr>
                      <w:rFonts w:ascii="Arial" w:hAnsi="Arial" w:cs="Arial"/>
                      <w:b/>
                      <w:sz w:val="18"/>
                      <w:szCs w:val="18"/>
                    </w:rPr>
                    <w:t>U2 (€/mq)</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3B6362ED" w14:textId="77777777" w:rsidR="00E56221" w:rsidRPr="00D94E1B" w:rsidRDefault="00E56221" w:rsidP="00805E7A">
                  <w:pPr>
                    <w:keepNext/>
                    <w:keepLines/>
                    <w:spacing w:after="0" w:line="240" w:lineRule="exact"/>
                    <w:jc w:val="center"/>
                    <w:rPr>
                      <w:rFonts w:ascii="Arial" w:hAnsi="Arial" w:cs="Arial"/>
                      <w:b/>
                      <w:sz w:val="18"/>
                      <w:szCs w:val="18"/>
                    </w:rPr>
                  </w:pPr>
                  <w:r w:rsidRPr="00D94E1B">
                    <w:rPr>
                      <w:rFonts w:ascii="Arial" w:hAnsi="Arial" w:cs="Arial"/>
                      <w:b/>
                      <w:sz w:val="18"/>
                      <w:szCs w:val="18"/>
                    </w:rPr>
                    <w:t>U1+U2 (€/mq)</w:t>
                  </w:r>
                </w:p>
              </w:tc>
            </w:tr>
            <w:tr w:rsidR="00E56221" w:rsidRPr="00D94E1B" w14:paraId="7421471C" w14:textId="77777777" w:rsidTr="00805E7A">
              <w:trPr>
                <w:trHeight w:val="300"/>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87983" w14:textId="77777777" w:rsidR="00E56221" w:rsidRPr="00D94E1B" w:rsidRDefault="00E56221" w:rsidP="00805E7A">
                  <w:pPr>
                    <w:keepNext/>
                    <w:keepLines/>
                    <w:spacing w:after="0" w:line="240" w:lineRule="exact"/>
                    <w:rPr>
                      <w:rFonts w:ascii="Arial" w:hAnsi="Arial" w:cs="Arial"/>
                      <w:sz w:val="18"/>
                      <w:szCs w:val="18"/>
                    </w:rPr>
                  </w:pPr>
                  <w:r w:rsidRPr="00D94E1B">
                    <w:rPr>
                      <w:rFonts w:ascii="Arial" w:hAnsi="Arial" w:cs="Arial"/>
                      <w:sz w:val="18"/>
                      <w:szCs w:val="18"/>
                    </w:rPr>
                    <w:lastRenderedPageBreak/>
                    <w:t>Funzione residenziale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BA7FB7" w14:textId="77777777" w:rsidR="00E56221" w:rsidRPr="00D94E1B" w:rsidRDefault="00E56221" w:rsidP="00805E7A">
                  <w:pPr>
                    <w:keepNext/>
                    <w:keepLines/>
                    <w:spacing w:after="0" w:line="240" w:lineRule="exact"/>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C26341" w14:textId="77777777" w:rsidR="00E56221" w:rsidRPr="00D94E1B" w:rsidRDefault="00E56221" w:rsidP="00805E7A">
                  <w:pPr>
                    <w:keepNext/>
                    <w:keepLines/>
                    <w:spacing w:after="0" w:line="240" w:lineRule="exact"/>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666AF1" w14:textId="77777777" w:rsidR="00E56221" w:rsidRPr="00D94E1B" w:rsidRDefault="00E56221" w:rsidP="00805E7A">
                  <w:pPr>
                    <w:keepNext/>
                    <w:keepLines/>
                    <w:spacing w:after="0" w:line="240" w:lineRule="exact"/>
                    <w:jc w:val="center"/>
                    <w:rPr>
                      <w:rFonts w:ascii="Arial" w:hAnsi="Arial" w:cs="Arial"/>
                      <w:sz w:val="18"/>
                      <w:szCs w:val="18"/>
                    </w:rPr>
                  </w:pPr>
                </w:p>
              </w:tc>
            </w:tr>
            <w:tr w:rsidR="00E56221" w:rsidRPr="00D94E1B" w14:paraId="13F5DF7F" w14:textId="77777777" w:rsidTr="00805E7A">
              <w:trPr>
                <w:trHeight w:val="300"/>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1F9C8" w14:textId="77777777" w:rsidR="00E56221" w:rsidRPr="00D94E1B" w:rsidRDefault="00E56221" w:rsidP="00805E7A">
                  <w:pPr>
                    <w:keepNext/>
                    <w:keepLines/>
                    <w:spacing w:after="0" w:line="240" w:lineRule="exact"/>
                    <w:rPr>
                      <w:rFonts w:ascii="Arial" w:hAnsi="Arial" w:cs="Arial"/>
                      <w:sz w:val="18"/>
                      <w:szCs w:val="18"/>
                    </w:rPr>
                  </w:pPr>
                  <w:r w:rsidRPr="00D94E1B">
                    <w:rPr>
                      <w:rFonts w:ascii="Arial" w:hAnsi="Arial" w:cs="Arial"/>
                      <w:sz w:val="18"/>
                      <w:szCs w:val="18"/>
                    </w:rPr>
                    <w:t>Funzione commerciale al dettaglio e Funzione produttiva limitatamente all’artigianato di servizio (casa, persona)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C83237" w14:textId="77777777" w:rsidR="00E56221" w:rsidRPr="00D94E1B" w:rsidRDefault="00E56221" w:rsidP="00805E7A">
                  <w:pPr>
                    <w:keepNext/>
                    <w:keepLines/>
                    <w:spacing w:after="0" w:line="240" w:lineRule="exact"/>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3B4989" w14:textId="77777777" w:rsidR="00E56221" w:rsidRPr="00D94E1B" w:rsidRDefault="00E56221" w:rsidP="00805E7A">
                  <w:pPr>
                    <w:keepNext/>
                    <w:keepLines/>
                    <w:spacing w:after="0" w:line="240" w:lineRule="exact"/>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80F9A3" w14:textId="77777777" w:rsidR="00E56221" w:rsidRPr="00D94E1B" w:rsidRDefault="00E56221" w:rsidP="00805E7A">
                  <w:pPr>
                    <w:keepNext/>
                    <w:keepLines/>
                    <w:spacing w:after="0" w:line="240" w:lineRule="exact"/>
                    <w:jc w:val="center"/>
                    <w:rPr>
                      <w:rFonts w:ascii="Arial" w:hAnsi="Arial" w:cs="Arial"/>
                      <w:sz w:val="18"/>
                      <w:szCs w:val="18"/>
                    </w:rPr>
                  </w:pPr>
                </w:p>
              </w:tc>
            </w:tr>
            <w:tr w:rsidR="00E56221" w:rsidRPr="00D94E1B" w14:paraId="726AF4B6" w14:textId="77777777" w:rsidTr="00805E7A">
              <w:trPr>
                <w:trHeight w:val="300"/>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BD996" w14:textId="77777777" w:rsidR="00E56221" w:rsidRPr="00D94E1B" w:rsidRDefault="00E56221" w:rsidP="00805E7A">
                  <w:pPr>
                    <w:keepNext/>
                    <w:keepLines/>
                    <w:spacing w:after="0" w:line="240" w:lineRule="exact"/>
                    <w:rPr>
                      <w:rFonts w:ascii="Arial" w:hAnsi="Arial" w:cs="Arial"/>
                      <w:sz w:val="18"/>
                      <w:szCs w:val="18"/>
                    </w:rPr>
                  </w:pPr>
                  <w:r w:rsidRPr="00D94E1B">
                    <w:rPr>
                      <w:rFonts w:ascii="Arial" w:hAnsi="Arial" w:cs="Arial"/>
                      <w:sz w:val="18"/>
                      <w:szCs w:val="18"/>
                    </w:rPr>
                    <w:t>Funzione turistico-ricettiva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273026" w14:textId="77777777" w:rsidR="00E56221" w:rsidRPr="00D94E1B" w:rsidRDefault="00E56221" w:rsidP="00805E7A">
                  <w:pPr>
                    <w:keepNext/>
                    <w:keepLines/>
                    <w:spacing w:after="0" w:line="240" w:lineRule="exact"/>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6F07C7" w14:textId="77777777" w:rsidR="00E56221" w:rsidRPr="00D94E1B" w:rsidRDefault="00E56221" w:rsidP="00805E7A">
                  <w:pPr>
                    <w:keepNext/>
                    <w:keepLines/>
                    <w:spacing w:after="0" w:line="240" w:lineRule="exact"/>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8A65A9" w14:textId="77777777" w:rsidR="00E56221" w:rsidRPr="00D94E1B" w:rsidRDefault="00E56221" w:rsidP="00805E7A">
                  <w:pPr>
                    <w:keepNext/>
                    <w:keepLines/>
                    <w:spacing w:after="0" w:line="240" w:lineRule="exact"/>
                    <w:jc w:val="center"/>
                    <w:rPr>
                      <w:rFonts w:ascii="Arial" w:hAnsi="Arial" w:cs="Arial"/>
                      <w:sz w:val="18"/>
                      <w:szCs w:val="18"/>
                    </w:rPr>
                  </w:pPr>
                </w:p>
              </w:tc>
            </w:tr>
            <w:tr w:rsidR="00E56221" w:rsidRPr="00D94E1B" w14:paraId="6CB6CAE3" w14:textId="77777777" w:rsidTr="00805E7A">
              <w:trPr>
                <w:trHeight w:val="315"/>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ACEAD" w14:textId="77777777" w:rsidR="00E56221" w:rsidRPr="00D94E1B" w:rsidRDefault="00E56221" w:rsidP="00805E7A">
                  <w:pPr>
                    <w:keepNext/>
                    <w:keepLines/>
                    <w:spacing w:after="0" w:line="240" w:lineRule="exact"/>
                    <w:rPr>
                      <w:rFonts w:ascii="Arial" w:hAnsi="Arial" w:cs="Arial"/>
                      <w:sz w:val="18"/>
                      <w:szCs w:val="18"/>
                    </w:rPr>
                  </w:pPr>
                  <w:r w:rsidRPr="00D94E1B">
                    <w:rPr>
                      <w:rFonts w:ascii="Arial" w:hAnsi="Arial" w:cs="Arial"/>
                      <w:sz w:val="18"/>
                      <w:szCs w:val="18"/>
                    </w:rPr>
                    <w:t>Funzione direzionale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7176D55" w14:textId="77777777" w:rsidR="00E56221" w:rsidRPr="00D94E1B" w:rsidRDefault="00E56221" w:rsidP="00805E7A">
                  <w:pPr>
                    <w:keepNext/>
                    <w:keepLines/>
                    <w:spacing w:after="0" w:line="240" w:lineRule="exact"/>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A2F57" w14:textId="77777777" w:rsidR="00E56221" w:rsidRPr="00D94E1B" w:rsidRDefault="00E56221" w:rsidP="00805E7A">
                  <w:pPr>
                    <w:keepNext/>
                    <w:keepLines/>
                    <w:spacing w:after="0" w:line="240" w:lineRule="exact"/>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87182A" w14:textId="77777777" w:rsidR="00E56221" w:rsidRPr="00D94E1B" w:rsidRDefault="00E56221" w:rsidP="00805E7A">
                  <w:pPr>
                    <w:keepNext/>
                    <w:keepLines/>
                    <w:spacing w:after="0" w:line="240" w:lineRule="exact"/>
                    <w:jc w:val="center"/>
                    <w:rPr>
                      <w:rFonts w:ascii="Arial" w:hAnsi="Arial" w:cs="Arial"/>
                      <w:sz w:val="18"/>
                      <w:szCs w:val="18"/>
                    </w:rPr>
                  </w:pPr>
                </w:p>
              </w:tc>
            </w:tr>
            <w:tr w:rsidR="00E56221" w:rsidRPr="00D94E1B" w14:paraId="37438ED4" w14:textId="77777777" w:rsidTr="00805E7A">
              <w:trPr>
                <w:trHeight w:val="300"/>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2592E" w14:textId="77777777" w:rsidR="00E56221" w:rsidRPr="00D94E1B" w:rsidRDefault="00E56221" w:rsidP="00805E7A">
                  <w:pPr>
                    <w:keepNext/>
                    <w:keepLines/>
                    <w:spacing w:after="0" w:line="240" w:lineRule="exact"/>
                    <w:rPr>
                      <w:rFonts w:ascii="Arial" w:hAnsi="Arial" w:cs="Arial"/>
                      <w:sz w:val="18"/>
                      <w:szCs w:val="18"/>
                    </w:rPr>
                  </w:pPr>
                  <w:r w:rsidRPr="00D94E1B">
                    <w:rPr>
                      <w:rFonts w:ascii="Arial" w:hAnsi="Arial" w:cs="Arial"/>
                      <w:sz w:val="18"/>
                      <w:szCs w:val="18"/>
                    </w:rPr>
                    <w:t>Funzione produttiva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41725" w14:textId="77777777" w:rsidR="00E56221" w:rsidRPr="00D94E1B" w:rsidRDefault="00E56221" w:rsidP="00805E7A">
                  <w:pPr>
                    <w:keepNext/>
                    <w:keepLines/>
                    <w:spacing w:after="0" w:line="240" w:lineRule="exact"/>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8D3B1" w14:textId="77777777" w:rsidR="00E56221" w:rsidRPr="00D94E1B" w:rsidRDefault="00E56221" w:rsidP="00805E7A">
                  <w:pPr>
                    <w:keepNext/>
                    <w:keepLines/>
                    <w:spacing w:after="0" w:line="240" w:lineRule="exact"/>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CDDA7C" w14:textId="77777777" w:rsidR="00E56221" w:rsidRPr="00D94E1B" w:rsidRDefault="00E56221" w:rsidP="00805E7A">
                  <w:pPr>
                    <w:keepNext/>
                    <w:keepLines/>
                    <w:spacing w:after="0" w:line="240" w:lineRule="exact"/>
                    <w:jc w:val="center"/>
                    <w:rPr>
                      <w:rFonts w:ascii="Arial" w:hAnsi="Arial" w:cs="Arial"/>
                      <w:sz w:val="18"/>
                      <w:szCs w:val="18"/>
                    </w:rPr>
                  </w:pPr>
                </w:p>
              </w:tc>
            </w:tr>
            <w:tr w:rsidR="00E56221" w:rsidRPr="00D94E1B" w14:paraId="06239EB5" w14:textId="77777777" w:rsidTr="00805E7A">
              <w:trPr>
                <w:trHeight w:val="315"/>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B354E" w14:textId="77777777" w:rsidR="00E56221" w:rsidRPr="00D94E1B" w:rsidRDefault="00E56221" w:rsidP="00805E7A">
                  <w:pPr>
                    <w:keepNext/>
                    <w:keepLines/>
                    <w:spacing w:after="0" w:line="240" w:lineRule="exact"/>
                    <w:rPr>
                      <w:rFonts w:ascii="Arial" w:hAnsi="Arial" w:cs="Arial"/>
                      <w:sz w:val="18"/>
                      <w:szCs w:val="18"/>
                    </w:rPr>
                  </w:pPr>
                  <w:r w:rsidRPr="00D94E1B">
                    <w:rPr>
                      <w:rFonts w:ascii="Arial" w:hAnsi="Arial" w:cs="Arial"/>
                      <w:sz w:val="18"/>
                      <w:szCs w:val="18"/>
                    </w:rPr>
                    <w:t>Funzione commerciale all’ingrosso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C8C674" w14:textId="77777777" w:rsidR="00E56221" w:rsidRPr="00D94E1B" w:rsidRDefault="00E56221" w:rsidP="00805E7A">
                  <w:pPr>
                    <w:keepNext/>
                    <w:keepLines/>
                    <w:spacing w:after="0" w:line="240" w:lineRule="exact"/>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72372A" w14:textId="77777777" w:rsidR="00E56221" w:rsidRPr="00D94E1B" w:rsidRDefault="00E56221" w:rsidP="00805E7A">
                  <w:pPr>
                    <w:keepNext/>
                    <w:keepLines/>
                    <w:spacing w:after="0" w:line="240" w:lineRule="exact"/>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BB3D19" w14:textId="77777777" w:rsidR="00E56221" w:rsidRPr="00D94E1B" w:rsidRDefault="00E56221" w:rsidP="00805E7A">
                  <w:pPr>
                    <w:keepNext/>
                    <w:keepLines/>
                    <w:spacing w:after="0" w:line="240" w:lineRule="exact"/>
                    <w:jc w:val="center"/>
                    <w:rPr>
                      <w:rFonts w:ascii="Arial" w:hAnsi="Arial" w:cs="Arial"/>
                      <w:sz w:val="18"/>
                      <w:szCs w:val="18"/>
                    </w:rPr>
                  </w:pPr>
                </w:p>
              </w:tc>
            </w:tr>
            <w:tr w:rsidR="00E56221" w:rsidRPr="00D94E1B" w14:paraId="1D88F677" w14:textId="77777777" w:rsidTr="00805E7A">
              <w:trPr>
                <w:trHeight w:val="315"/>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1F8C4931" w14:textId="77777777" w:rsidR="00E56221" w:rsidRPr="00D94E1B" w:rsidRDefault="00E56221" w:rsidP="00805E7A">
                  <w:pPr>
                    <w:keepNext/>
                    <w:keepLines/>
                    <w:spacing w:after="0" w:line="240" w:lineRule="exact"/>
                    <w:rPr>
                      <w:rFonts w:ascii="Arial" w:hAnsi="Arial" w:cs="Arial"/>
                      <w:sz w:val="18"/>
                      <w:szCs w:val="18"/>
                    </w:rPr>
                  </w:pPr>
                  <w:r w:rsidRPr="00D94E1B">
                    <w:rPr>
                      <w:rFonts w:ascii="Arial" w:hAnsi="Arial" w:cs="Arial"/>
                      <w:sz w:val="18"/>
                      <w:szCs w:val="18"/>
                    </w:rPr>
                    <w:t>Funzione rurale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E0A28F" w14:textId="77777777" w:rsidR="00E56221" w:rsidRPr="00D94E1B" w:rsidRDefault="00E56221" w:rsidP="00805E7A">
                  <w:pPr>
                    <w:keepNext/>
                    <w:keepLines/>
                    <w:spacing w:after="0" w:line="240" w:lineRule="exact"/>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925E9" w14:textId="77777777" w:rsidR="00E56221" w:rsidRPr="00D94E1B" w:rsidRDefault="00E56221" w:rsidP="00805E7A">
                  <w:pPr>
                    <w:keepNext/>
                    <w:keepLines/>
                    <w:spacing w:after="0" w:line="240" w:lineRule="exact"/>
                    <w:jc w:val="cente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C02CF1" w14:textId="77777777" w:rsidR="00E56221" w:rsidRPr="00D94E1B" w:rsidRDefault="00E56221" w:rsidP="00805E7A">
                  <w:pPr>
                    <w:keepNext/>
                    <w:keepLines/>
                    <w:spacing w:after="0" w:line="240" w:lineRule="exact"/>
                    <w:jc w:val="center"/>
                    <w:rPr>
                      <w:rFonts w:ascii="Arial" w:hAnsi="Arial" w:cs="Arial"/>
                      <w:sz w:val="18"/>
                      <w:szCs w:val="18"/>
                    </w:rPr>
                  </w:pPr>
                </w:p>
              </w:tc>
            </w:tr>
            <w:bookmarkEnd w:id="9"/>
          </w:tbl>
          <w:p w14:paraId="2A63EFB3" w14:textId="77777777" w:rsidR="00E56221" w:rsidRPr="00D94E1B" w:rsidRDefault="00E56221" w:rsidP="00805E7A">
            <w:pPr>
              <w:rPr>
                <w:rFonts w:ascii="Arial" w:hAnsi="Arial" w:cs="Arial"/>
                <w:i/>
                <w:sz w:val="20"/>
                <w:szCs w:val="20"/>
              </w:rPr>
            </w:pPr>
          </w:p>
          <w:p w14:paraId="56EF6FE8" w14:textId="77777777" w:rsidR="00E56221" w:rsidRPr="00D94E1B" w:rsidRDefault="00E56221" w:rsidP="00805E7A">
            <w:pPr>
              <w:rPr>
                <w:rFonts w:ascii="Arial" w:hAnsi="Arial" w:cs="Arial"/>
                <w:i/>
                <w:sz w:val="20"/>
                <w:szCs w:val="20"/>
              </w:rPr>
            </w:pPr>
          </w:p>
        </w:tc>
      </w:tr>
      <w:tr w:rsidR="00E56221" w:rsidRPr="00D94E1B" w14:paraId="1A2BE58C" w14:textId="77777777" w:rsidTr="00805E7A">
        <w:trPr>
          <w:trHeight w:val="2187"/>
          <w:jc w:val="center"/>
        </w:trPr>
        <w:tc>
          <w:tcPr>
            <w:tcW w:w="846" w:type="dxa"/>
            <w:tcBorders>
              <w:top w:val="single" w:sz="12" w:space="0" w:color="auto"/>
              <w:bottom w:val="single" w:sz="12" w:space="0" w:color="auto"/>
            </w:tcBorders>
          </w:tcPr>
          <w:p w14:paraId="6552BD77"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lastRenderedPageBreak/>
              <w:t>1.3.1</w:t>
            </w:r>
            <w:r>
              <w:rPr>
                <w:rFonts w:ascii="Arial" w:hAnsi="Arial" w:cs="Arial"/>
                <w:sz w:val="20"/>
                <w:szCs w:val="20"/>
              </w:rPr>
              <w:t>.</w:t>
            </w:r>
          </w:p>
        </w:tc>
        <w:tc>
          <w:tcPr>
            <w:tcW w:w="6237" w:type="dxa"/>
            <w:tcBorders>
              <w:top w:val="single" w:sz="12" w:space="0" w:color="auto"/>
              <w:bottom w:val="single" w:sz="12" w:space="0" w:color="auto"/>
              <w:right w:val="single" w:sz="12" w:space="0" w:color="auto"/>
            </w:tcBorders>
          </w:tcPr>
          <w:p w14:paraId="323B6FBF"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 xml:space="preserve">Possibilità di </w:t>
            </w:r>
            <w:r w:rsidRPr="00D94E1B">
              <w:rPr>
                <w:rFonts w:ascii="Arial" w:hAnsi="Arial" w:cs="Arial"/>
                <w:b/>
                <w:sz w:val="20"/>
                <w:szCs w:val="20"/>
              </w:rPr>
              <w:t>ridurre il parametro “</w:t>
            </w:r>
            <w:r w:rsidRPr="00D94E1B">
              <w:rPr>
                <w:rFonts w:ascii="Arial" w:eastAsia="ArialMT" w:hAnsi="Arial" w:cs="Arial"/>
                <w:b/>
                <w:sz w:val="20"/>
                <w:szCs w:val="20"/>
              </w:rPr>
              <w:t>Area dell’insediamento all’aperto”</w:t>
            </w:r>
            <w:r w:rsidRPr="00D94E1B">
              <w:rPr>
                <w:rFonts w:ascii="Arial" w:eastAsia="ArialMT" w:hAnsi="Arial" w:cs="Arial"/>
                <w:sz w:val="20"/>
                <w:szCs w:val="20"/>
              </w:rPr>
              <w:t xml:space="preserve"> (</w:t>
            </w:r>
            <w:r w:rsidRPr="00D94E1B">
              <w:rPr>
                <w:rFonts w:ascii="Arial" w:hAnsi="Arial" w:cs="Arial"/>
                <w:sz w:val="20"/>
                <w:szCs w:val="20"/>
              </w:rPr>
              <w:t xml:space="preserve">AI), fino ad un massimo del 50%, per determinate attività sportive </w:t>
            </w:r>
            <w:r w:rsidRPr="00D94E1B">
              <w:rPr>
                <w:rFonts w:ascii="Arial" w:eastAsia="ArialMT" w:hAnsi="Arial" w:cs="Arial"/>
                <w:sz w:val="20"/>
                <w:szCs w:val="20"/>
              </w:rPr>
              <w:t>svolte all’aperto</w:t>
            </w:r>
            <w:r w:rsidRPr="00D94E1B">
              <w:rPr>
                <w:rFonts w:ascii="Arial" w:hAnsi="Arial" w:cs="Arial"/>
                <w:sz w:val="20"/>
                <w:szCs w:val="20"/>
              </w:rPr>
              <w:t xml:space="preserve">, qualora l'area destinata alle attività sportive </w:t>
            </w:r>
            <w:proofErr w:type="gramStart"/>
            <w:r w:rsidRPr="00D94E1B">
              <w:rPr>
                <w:rFonts w:ascii="Arial" w:hAnsi="Arial" w:cs="Arial"/>
                <w:sz w:val="20"/>
                <w:szCs w:val="20"/>
              </w:rPr>
              <w:t>è prevalente</w:t>
            </w:r>
            <w:proofErr w:type="gramEnd"/>
            <w:r w:rsidRPr="00D94E1B">
              <w:rPr>
                <w:rFonts w:ascii="Arial" w:hAnsi="Arial" w:cs="Arial"/>
                <w:sz w:val="20"/>
                <w:szCs w:val="20"/>
              </w:rPr>
              <w:t xml:space="preserve"> rispetto a quella riservata al pubblico.</w:t>
            </w:r>
          </w:p>
        </w:tc>
        <w:tc>
          <w:tcPr>
            <w:tcW w:w="1984" w:type="dxa"/>
            <w:tcBorders>
              <w:top w:val="single" w:sz="12" w:space="0" w:color="auto"/>
              <w:left w:val="single" w:sz="12" w:space="0" w:color="auto"/>
              <w:bottom w:val="single" w:sz="12" w:space="0" w:color="auto"/>
            </w:tcBorders>
          </w:tcPr>
          <w:p w14:paraId="2D3AD358"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1220900163"/>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Non si apportano riduzioni della A</w:t>
            </w:r>
            <w:r w:rsidR="00E56221">
              <w:rPr>
                <w:rFonts w:ascii="Arial" w:hAnsi="Arial" w:cs="Arial"/>
                <w:sz w:val="20"/>
                <w:szCs w:val="20"/>
              </w:rPr>
              <w:t>I</w:t>
            </w:r>
          </w:p>
          <w:p w14:paraId="44CAB275" w14:textId="77777777" w:rsidR="00E56221" w:rsidRPr="00D94E1B" w:rsidRDefault="00E56221" w:rsidP="00805E7A">
            <w:pPr>
              <w:ind w:left="172" w:hanging="172"/>
              <w:rPr>
                <w:rFonts w:ascii="Arial" w:hAnsi="Arial" w:cs="Arial"/>
                <w:sz w:val="20"/>
                <w:szCs w:val="20"/>
              </w:rPr>
            </w:pPr>
          </w:p>
        </w:tc>
        <w:tc>
          <w:tcPr>
            <w:tcW w:w="6521" w:type="dxa"/>
            <w:gridSpan w:val="2"/>
            <w:tcBorders>
              <w:top w:val="single" w:sz="12" w:space="0" w:color="auto"/>
              <w:bottom w:val="single" w:sz="12" w:space="0" w:color="auto"/>
            </w:tcBorders>
          </w:tcPr>
          <w:tbl>
            <w:tblPr>
              <w:tblStyle w:val="Grigliatabella"/>
              <w:tblpPr w:leftFromText="141" w:rightFromText="141" w:vertAnchor="text" w:horzAnchor="margin" w:tblpY="7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35"/>
            </w:tblGrid>
            <w:tr w:rsidR="00E56221" w:rsidRPr="00D94E1B" w14:paraId="3F704C1B" w14:textId="77777777" w:rsidTr="00805E7A">
              <w:tc>
                <w:tcPr>
                  <w:tcW w:w="3261" w:type="dxa"/>
                </w:tcPr>
                <w:p w14:paraId="2F2D0407" w14:textId="77777777" w:rsidR="00E56221" w:rsidRPr="00D94E1B" w:rsidRDefault="00E56221" w:rsidP="00805E7A">
                  <w:pPr>
                    <w:autoSpaceDE w:val="0"/>
                    <w:autoSpaceDN w:val="0"/>
                    <w:adjustRightInd w:val="0"/>
                    <w:jc w:val="both"/>
                    <w:rPr>
                      <w:rFonts w:ascii="Arial" w:hAnsi="Arial" w:cs="Arial"/>
                    </w:rPr>
                  </w:pPr>
                  <w:r w:rsidRPr="00D94E1B">
                    <w:rPr>
                      <w:rFonts w:ascii="Arial" w:hAnsi="Arial" w:cs="Arial"/>
                      <w:sz w:val="20"/>
                      <w:szCs w:val="20"/>
                    </w:rPr>
                    <w:t>Attività sportiva</w:t>
                  </w:r>
                </w:p>
              </w:tc>
              <w:tc>
                <w:tcPr>
                  <w:tcW w:w="2835" w:type="dxa"/>
                </w:tcPr>
                <w:p w14:paraId="6D004BFE" w14:textId="77777777" w:rsidR="00E56221" w:rsidRPr="00D94E1B" w:rsidRDefault="00E56221" w:rsidP="00805E7A">
                  <w:pPr>
                    <w:autoSpaceDE w:val="0"/>
                    <w:autoSpaceDN w:val="0"/>
                    <w:adjustRightInd w:val="0"/>
                    <w:jc w:val="center"/>
                    <w:rPr>
                      <w:rFonts w:ascii="Arial" w:hAnsi="Arial" w:cs="Arial"/>
                    </w:rPr>
                  </w:pPr>
                  <w:r>
                    <w:rPr>
                      <w:rFonts w:ascii="Arial" w:hAnsi="Arial" w:cs="Arial"/>
                      <w:sz w:val="20"/>
                      <w:szCs w:val="20"/>
                    </w:rPr>
                    <w:t xml:space="preserve">Percentuale </w:t>
                  </w:r>
                  <w:r w:rsidRPr="00D94E1B">
                    <w:rPr>
                      <w:rFonts w:ascii="Arial" w:hAnsi="Arial" w:cs="Arial"/>
                      <w:sz w:val="20"/>
                      <w:szCs w:val="20"/>
                    </w:rPr>
                    <w:t>di riduzione di A</w:t>
                  </w:r>
                  <w:r>
                    <w:rPr>
                      <w:rFonts w:ascii="Arial" w:hAnsi="Arial" w:cs="Arial"/>
                      <w:sz w:val="20"/>
                      <w:szCs w:val="20"/>
                    </w:rPr>
                    <w:t>I</w:t>
                  </w:r>
                </w:p>
              </w:tc>
            </w:tr>
            <w:tr w:rsidR="00E56221" w:rsidRPr="00D94E1B" w14:paraId="5326D3A4" w14:textId="77777777" w:rsidTr="00805E7A">
              <w:tc>
                <w:tcPr>
                  <w:tcW w:w="3261" w:type="dxa"/>
                </w:tcPr>
                <w:p w14:paraId="522472F6" w14:textId="77777777" w:rsidR="00E56221" w:rsidRPr="00D94E1B" w:rsidRDefault="00E56221" w:rsidP="00805E7A">
                  <w:pPr>
                    <w:autoSpaceDE w:val="0"/>
                    <w:autoSpaceDN w:val="0"/>
                    <w:adjustRightInd w:val="0"/>
                    <w:jc w:val="both"/>
                    <w:rPr>
                      <w:rFonts w:ascii="Arial" w:hAnsi="Arial" w:cs="Arial"/>
                    </w:rPr>
                  </w:pPr>
                  <w:r w:rsidRPr="00D94E1B">
                    <w:rPr>
                      <w:rFonts w:ascii="Arial" w:hAnsi="Arial" w:cs="Arial"/>
                    </w:rPr>
                    <w:t>…………………….</w:t>
                  </w:r>
                </w:p>
              </w:tc>
              <w:tc>
                <w:tcPr>
                  <w:tcW w:w="2835" w:type="dxa"/>
                </w:tcPr>
                <w:p w14:paraId="5B5B2853"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 %</w:t>
                  </w:r>
                </w:p>
              </w:tc>
            </w:tr>
            <w:tr w:rsidR="00E56221" w:rsidRPr="00D94E1B" w14:paraId="0EE6AA06" w14:textId="77777777" w:rsidTr="00805E7A">
              <w:tc>
                <w:tcPr>
                  <w:tcW w:w="3261" w:type="dxa"/>
                </w:tcPr>
                <w:p w14:paraId="13920C1A" w14:textId="77777777" w:rsidR="00E56221" w:rsidRPr="00D94E1B" w:rsidRDefault="00E56221" w:rsidP="00805E7A">
                  <w:pPr>
                    <w:autoSpaceDE w:val="0"/>
                    <w:autoSpaceDN w:val="0"/>
                    <w:adjustRightInd w:val="0"/>
                    <w:jc w:val="both"/>
                    <w:rPr>
                      <w:rFonts w:ascii="Arial" w:hAnsi="Arial" w:cs="Arial"/>
                    </w:rPr>
                  </w:pPr>
                  <w:r w:rsidRPr="00D94E1B">
                    <w:rPr>
                      <w:rFonts w:ascii="Arial" w:hAnsi="Arial" w:cs="Arial"/>
                    </w:rPr>
                    <w:t>…………………….</w:t>
                  </w:r>
                </w:p>
              </w:tc>
              <w:tc>
                <w:tcPr>
                  <w:tcW w:w="2835" w:type="dxa"/>
                </w:tcPr>
                <w:p w14:paraId="64E70CE5"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 %</w:t>
                  </w:r>
                </w:p>
              </w:tc>
            </w:tr>
            <w:tr w:rsidR="00E56221" w:rsidRPr="00D94E1B" w14:paraId="69FA6D72" w14:textId="77777777" w:rsidTr="00805E7A">
              <w:tc>
                <w:tcPr>
                  <w:tcW w:w="3261" w:type="dxa"/>
                </w:tcPr>
                <w:p w14:paraId="4215732F" w14:textId="77777777" w:rsidR="00E56221" w:rsidRPr="00D94E1B" w:rsidRDefault="00E56221" w:rsidP="00805E7A">
                  <w:pPr>
                    <w:autoSpaceDE w:val="0"/>
                    <w:autoSpaceDN w:val="0"/>
                    <w:adjustRightInd w:val="0"/>
                    <w:jc w:val="both"/>
                    <w:rPr>
                      <w:rFonts w:ascii="Arial" w:hAnsi="Arial" w:cs="Arial"/>
                    </w:rPr>
                  </w:pPr>
                  <w:r w:rsidRPr="00D94E1B">
                    <w:rPr>
                      <w:rFonts w:ascii="Arial" w:hAnsi="Arial" w:cs="Arial"/>
                    </w:rPr>
                    <w:t>…………………….</w:t>
                  </w:r>
                </w:p>
              </w:tc>
              <w:tc>
                <w:tcPr>
                  <w:tcW w:w="2835" w:type="dxa"/>
                </w:tcPr>
                <w:p w14:paraId="4BF0A518"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 %</w:t>
                  </w:r>
                </w:p>
              </w:tc>
            </w:tr>
            <w:tr w:rsidR="00E56221" w:rsidRPr="00D94E1B" w14:paraId="7C0F4028" w14:textId="77777777" w:rsidTr="00805E7A">
              <w:tc>
                <w:tcPr>
                  <w:tcW w:w="3261" w:type="dxa"/>
                </w:tcPr>
                <w:p w14:paraId="4745A58D" w14:textId="77777777" w:rsidR="00E56221" w:rsidRPr="00D94E1B" w:rsidRDefault="00E56221" w:rsidP="00805E7A">
                  <w:pPr>
                    <w:autoSpaceDE w:val="0"/>
                    <w:autoSpaceDN w:val="0"/>
                    <w:adjustRightInd w:val="0"/>
                    <w:jc w:val="both"/>
                    <w:rPr>
                      <w:rFonts w:ascii="Arial" w:hAnsi="Arial" w:cs="Arial"/>
                    </w:rPr>
                  </w:pPr>
                </w:p>
              </w:tc>
              <w:tc>
                <w:tcPr>
                  <w:tcW w:w="2835" w:type="dxa"/>
                </w:tcPr>
                <w:p w14:paraId="55ECE4B8" w14:textId="77777777" w:rsidR="00E56221" w:rsidRPr="00D94E1B" w:rsidRDefault="00E56221" w:rsidP="00805E7A">
                  <w:pPr>
                    <w:autoSpaceDE w:val="0"/>
                    <w:autoSpaceDN w:val="0"/>
                    <w:adjustRightInd w:val="0"/>
                    <w:jc w:val="center"/>
                    <w:rPr>
                      <w:rFonts w:ascii="Arial" w:hAnsi="Arial" w:cs="Arial"/>
                    </w:rPr>
                  </w:pPr>
                </w:p>
              </w:tc>
            </w:tr>
          </w:tbl>
          <w:p w14:paraId="701D2C26" w14:textId="77777777" w:rsidR="00E56221" w:rsidRPr="00D94E1B" w:rsidRDefault="00805E7A" w:rsidP="00805E7A">
            <w:pPr>
              <w:spacing w:before="120"/>
              <w:ind w:left="316" w:hanging="316"/>
              <w:jc w:val="both"/>
              <w:rPr>
                <w:rFonts w:ascii="Arial" w:hAnsi="Arial" w:cs="Arial"/>
                <w:sz w:val="20"/>
                <w:szCs w:val="20"/>
              </w:rPr>
            </w:pPr>
            <w:sdt>
              <w:sdtPr>
                <w:rPr>
                  <w:rFonts w:ascii="Arial" w:hAnsi="Arial" w:cs="Arial"/>
                  <w:sz w:val="20"/>
                  <w:szCs w:val="20"/>
                </w:rPr>
                <w:id w:val="-489563323"/>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i/>
                <w:sz w:val="20"/>
                <w:szCs w:val="20"/>
              </w:rPr>
              <w:t xml:space="preserve"> </w:t>
            </w:r>
            <w:r w:rsidR="00E56221" w:rsidRPr="00D94E1B">
              <w:rPr>
                <w:rFonts w:ascii="Arial" w:hAnsi="Arial" w:cs="Arial"/>
                <w:sz w:val="20"/>
                <w:szCs w:val="20"/>
              </w:rPr>
              <w:t>Si elencano le attività sportive per le quale si stabilisce la riduzione della A</w:t>
            </w:r>
            <w:r w:rsidR="00E56221">
              <w:rPr>
                <w:rFonts w:ascii="Arial" w:hAnsi="Arial" w:cs="Arial"/>
                <w:sz w:val="20"/>
                <w:szCs w:val="20"/>
              </w:rPr>
              <w:t>I</w:t>
            </w:r>
            <w:r w:rsidR="00E56221" w:rsidRPr="00D94E1B">
              <w:rPr>
                <w:rFonts w:ascii="Arial" w:hAnsi="Arial" w:cs="Arial"/>
                <w:sz w:val="20"/>
                <w:szCs w:val="20"/>
              </w:rPr>
              <w:t>:</w:t>
            </w:r>
          </w:p>
          <w:p w14:paraId="2A33A41E" w14:textId="77777777" w:rsidR="00E56221" w:rsidRPr="003D6E8B" w:rsidRDefault="00E56221" w:rsidP="00805E7A">
            <w:pPr>
              <w:spacing w:before="120"/>
              <w:rPr>
                <w:rFonts w:ascii="Arial" w:hAnsi="Arial" w:cs="Arial"/>
                <w:sz w:val="10"/>
                <w:szCs w:val="10"/>
              </w:rPr>
            </w:pPr>
          </w:p>
        </w:tc>
      </w:tr>
      <w:tr w:rsidR="00E56221" w:rsidRPr="00D94E1B" w14:paraId="31B4D00B" w14:textId="77777777" w:rsidTr="00805E7A">
        <w:trPr>
          <w:jc w:val="center"/>
        </w:trPr>
        <w:tc>
          <w:tcPr>
            <w:tcW w:w="846" w:type="dxa"/>
            <w:tcBorders>
              <w:top w:val="single" w:sz="12" w:space="0" w:color="auto"/>
              <w:bottom w:val="single" w:sz="12" w:space="0" w:color="auto"/>
            </w:tcBorders>
          </w:tcPr>
          <w:p w14:paraId="2111ECC0" w14:textId="77777777" w:rsidR="00E56221" w:rsidRPr="00D94E1B" w:rsidRDefault="00E56221" w:rsidP="00805E7A">
            <w:pPr>
              <w:autoSpaceDE w:val="0"/>
              <w:autoSpaceDN w:val="0"/>
              <w:adjustRightInd w:val="0"/>
              <w:spacing w:before="120"/>
              <w:jc w:val="both"/>
              <w:rPr>
                <w:rFonts w:ascii="Arial" w:hAnsi="Arial" w:cs="Arial"/>
                <w:sz w:val="20"/>
                <w:szCs w:val="20"/>
              </w:rPr>
            </w:pPr>
            <w:r w:rsidRPr="00D94E1B">
              <w:rPr>
                <w:rFonts w:ascii="Arial" w:hAnsi="Arial" w:cs="Arial"/>
                <w:sz w:val="20"/>
                <w:szCs w:val="20"/>
              </w:rPr>
              <w:t>1.4.1.</w:t>
            </w:r>
          </w:p>
          <w:p w14:paraId="47B440C4" w14:textId="77777777" w:rsidR="00E56221" w:rsidRPr="00D94E1B" w:rsidRDefault="00E56221" w:rsidP="00805E7A">
            <w:pPr>
              <w:autoSpaceDE w:val="0"/>
              <w:autoSpaceDN w:val="0"/>
              <w:adjustRightInd w:val="0"/>
              <w:spacing w:before="120"/>
              <w:jc w:val="both"/>
              <w:rPr>
                <w:rFonts w:ascii="Arial" w:hAnsi="Arial" w:cs="Arial"/>
                <w:sz w:val="20"/>
                <w:szCs w:val="20"/>
              </w:rPr>
            </w:pPr>
            <w:r w:rsidRPr="00D94E1B">
              <w:rPr>
                <w:rFonts w:ascii="Arial" w:hAnsi="Arial" w:cs="Arial"/>
                <w:sz w:val="20"/>
                <w:szCs w:val="20"/>
              </w:rPr>
              <w:t>3.10.</w:t>
            </w:r>
          </w:p>
          <w:p w14:paraId="69256FD3" w14:textId="77777777" w:rsidR="00E56221" w:rsidRPr="00D94E1B" w:rsidRDefault="00E56221" w:rsidP="00805E7A">
            <w:pPr>
              <w:autoSpaceDE w:val="0"/>
              <w:autoSpaceDN w:val="0"/>
              <w:adjustRightInd w:val="0"/>
              <w:spacing w:before="120"/>
              <w:jc w:val="both"/>
              <w:rPr>
                <w:rFonts w:ascii="Arial" w:hAnsi="Arial" w:cs="Arial"/>
                <w:sz w:val="20"/>
                <w:szCs w:val="20"/>
              </w:rPr>
            </w:pPr>
            <w:r w:rsidRPr="00D94E1B">
              <w:rPr>
                <w:rFonts w:ascii="Arial" w:hAnsi="Arial" w:cs="Arial"/>
                <w:sz w:val="20"/>
                <w:szCs w:val="20"/>
              </w:rPr>
              <w:t>5.3.12.</w:t>
            </w:r>
          </w:p>
          <w:p w14:paraId="5C3FDC93" w14:textId="77777777" w:rsidR="00E56221" w:rsidRPr="00D94E1B" w:rsidRDefault="00E56221" w:rsidP="00805E7A">
            <w:pPr>
              <w:autoSpaceDE w:val="0"/>
              <w:autoSpaceDN w:val="0"/>
              <w:adjustRightInd w:val="0"/>
              <w:spacing w:before="120"/>
              <w:jc w:val="both"/>
              <w:rPr>
                <w:rFonts w:ascii="Arial" w:hAnsi="Arial" w:cs="Arial"/>
                <w:sz w:val="20"/>
                <w:szCs w:val="20"/>
              </w:rPr>
            </w:pPr>
          </w:p>
        </w:tc>
        <w:tc>
          <w:tcPr>
            <w:tcW w:w="6237" w:type="dxa"/>
            <w:tcBorders>
              <w:top w:val="single" w:sz="12" w:space="0" w:color="auto"/>
              <w:bottom w:val="single" w:sz="12" w:space="0" w:color="auto"/>
              <w:right w:val="single" w:sz="12" w:space="0" w:color="auto"/>
            </w:tcBorders>
          </w:tcPr>
          <w:p w14:paraId="18FDD4F6"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 xml:space="preserve">Possibilità, all’interno del territorio urbanizzato, di </w:t>
            </w:r>
            <w:r w:rsidRPr="00D94E1B">
              <w:rPr>
                <w:rFonts w:ascii="Arial" w:hAnsi="Arial" w:cs="Arial"/>
                <w:b/>
                <w:sz w:val="20"/>
                <w:szCs w:val="20"/>
              </w:rPr>
              <w:t>ulteriori riduzioni del contributo di costruzione</w:t>
            </w:r>
            <w:r w:rsidRPr="00D94E1B">
              <w:rPr>
                <w:rFonts w:ascii="Arial" w:hAnsi="Arial" w:cs="Arial"/>
                <w:sz w:val="20"/>
                <w:szCs w:val="20"/>
              </w:rPr>
              <w:t xml:space="preserve"> (oltre al 35% fissato per legge), fino alla completa esenzione dallo stesso.</w:t>
            </w:r>
          </w:p>
          <w:p w14:paraId="5CDFA7E0" w14:textId="77777777" w:rsidR="00E56221" w:rsidRPr="00D94E1B" w:rsidRDefault="00E56221" w:rsidP="00805E7A">
            <w:pPr>
              <w:spacing w:before="120"/>
              <w:jc w:val="both"/>
              <w:rPr>
                <w:rFonts w:ascii="Arial" w:hAnsi="Arial" w:cs="Arial"/>
                <w:sz w:val="20"/>
                <w:szCs w:val="20"/>
              </w:rPr>
            </w:pPr>
            <w:r w:rsidRPr="00D94E1B">
              <w:rPr>
                <w:rFonts w:ascii="Arial" w:hAnsi="Arial" w:cs="Arial"/>
                <w:i/>
                <w:sz w:val="20"/>
                <w:szCs w:val="20"/>
              </w:rPr>
              <w:t>La riduzione può essere eventualmente differenziata per tipologia di intervento, destinazione d’uso, ambiti del territorio urbanizzato e per le diverse componenti del contributo di costruzione: U1, U2, D, S e QCC.</w:t>
            </w:r>
          </w:p>
        </w:tc>
        <w:tc>
          <w:tcPr>
            <w:tcW w:w="1984" w:type="dxa"/>
            <w:tcBorders>
              <w:top w:val="single" w:sz="12" w:space="0" w:color="auto"/>
              <w:left w:val="single" w:sz="12" w:space="0" w:color="auto"/>
              <w:bottom w:val="single" w:sz="12" w:space="0" w:color="auto"/>
            </w:tcBorders>
          </w:tcPr>
          <w:p w14:paraId="0B38134C"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1882158630"/>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Non si applicano riduzioni del contributo di costruzione</w:t>
            </w:r>
          </w:p>
          <w:p w14:paraId="0148F2B3" w14:textId="77777777" w:rsidR="00E56221" w:rsidRPr="00D94E1B" w:rsidRDefault="00E56221" w:rsidP="00805E7A">
            <w:pPr>
              <w:ind w:left="172" w:hanging="172"/>
              <w:rPr>
                <w:rFonts w:ascii="Arial" w:hAnsi="Arial" w:cs="Arial"/>
                <w:sz w:val="20"/>
                <w:szCs w:val="20"/>
              </w:rPr>
            </w:pPr>
          </w:p>
        </w:tc>
        <w:tc>
          <w:tcPr>
            <w:tcW w:w="6521" w:type="dxa"/>
            <w:gridSpan w:val="2"/>
            <w:tcBorders>
              <w:top w:val="single" w:sz="12" w:space="0" w:color="auto"/>
              <w:bottom w:val="single" w:sz="12" w:space="0" w:color="auto"/>
            </w:tcBorders>
          </w:tcPr>
          <w:p w14:paraId="66937752" w14:textId="77777777" w:rsidR="00E56221" w:rsidRPr="00D94E1B" w:rsidRDefault="00805E7A" w:rsidP="00805E7A">
            <w:pPr>
              <w:spacing w:before="120"/>
              <w:ind w:left="316" w:hanging="316"/>
              <w:jc w:val="both"/>
              <w:rPr>
                <w:rFonts w:ascii="Arial" w:hAnsi="Arial" w:cs="Arial"/>
                <w:sz w:val="20"/>
                <w:szCs w:val="20"/>
              </w:rPr>
            </w:pPr>
            <w:sdt>
              <w:sdtPr>
                <w:rPr>
                  <w:rFonts w:ascii="MS Gothic" w:eastAsia="MS Gothic" w:hAnsi="MS Gothic" w:cs="Arial"/>
                  <w:sz w:val="20"/>
                  <w:szCs w:val="20"/>
                </w:rPr>
                <w:id w:val="-578367304"/>
                <w14:checkbox>
                  <w14:checked w14:val="0"/>
                  <w14:checkedState w14:val="2612" w14:font="MS Gothic"/>
                  <w14:uncheckedState w14:val="2610" w14:font="MS Gothic"/>
                </w14:checkbox>
              </w:sdtPr>
              <w:sdtContent>
                <w:r w:rsidR="00E56221" w:rsidRPr="00D94E1B">
                  <w:rPr>
                    <w:rFonts w:ascii="MS Gothic" w:eastAsia="MS Gothic" w:hAnsi="MS Gothic" w:cs="Arial" w:hint="eastAsia"/>
                    <w:sz w:val="20"/>
                    <w:szCs w:val="20"/>
                  </w:rPr>
                  <w:t>☐</w:t>
                </w:r>
              </w:sdtContent>
            </w:sdt>
            <w:r w:rsidR="00E56221" w:rsidRPr="00D94E1B">
              <w:rPr>
                <w:rFonts w:ascii="Arial" w:hAnsi="Arial" w:cs="Arial"/>
                <w:sz w:val="20"/>
                <w:szCs w:val="20"/>
              </w:rPr>
              <w:t xml:space="preserve"> Si stabiliscono le seguenti ulteriori riduzioni del contributo di costruzione</w:t>
            </w:r>
          </w:p>
          <w:p w14:paraId="42556AC5" w14:textId="77777777" w:rsidR="00E56221" w:rsidRPr="003D6E8B" w:rsidRDefault="00E56221" w:rsidP="00805E7A">
            <w:pPr>
              <w:rPr>
                <w:rFonts w:ascii="Arial" w:hAnsi="Arial" w:cs="Arial"/>
                <w:i/>
                <w:sz w:val="10"/>
                <w:szCs w:val="10"/>
              </w:rPr>
            </w:pPr>
          </w:p>
          <w:tbl>
            <w:tblPr>
              <w:tblStyle w:val="Grigliatabella"/>
              <w:tblpPr w:leftFromText="141" w:rightFromText="141" w:vertAnchor="text" w:horzAnchor="margin" w:tblpY="-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709"/>
              <w:gridCol w:w="567"/>
              <w:gridCol w:w="567"/>
              <w:gridCol w:w="567"/>
              <w:gridCol w:w="709"/>
            </w:tblGrid>
            <w:tr w:rsidR="00E56221" w:rsidRPr="00D94E1B" w14:paraId="5CD8E6DD" w14:textId="77777777" w:rsidTr="00805E7A">
              <w:tc>
                <w:tcPr>
                  <w:tcW w:w="2977" w:type="dxa"/>
                </w:tcPr>
                <w:p w14:paraId="61EDCEAC" w14:textId="77777777" w:rsidR="00E56221" w:rsidRPr="00D94E1B" w:rsidRDefault="00E56221" w:rsidP="00805E7A">
                  <w:pPr>
                    <w:autoSpaceDE w:val="0"/>
                    <w:autoSpaceDN w:val="0"/>
                    <w:adjustRightInd w:val="0"/>
                    <w:jc w:val="both"/>
                    <w:rPr>
                      <w:rFonts w:ascii="Arial" w:hAnsi="Arial" w:cs="Arial"/>
                      <w:sz w:val="20"/>
                      <w:szCs w:val="20"/>
                    </w:rPr>
                  </w:pPr>
                  <w:r w:rsidRPr="00D94E1B">
                    <w:rPr>
                      <w:rFonts w:ascii="Arial" w:hAnsi="Arial" w:cs="Arial"/>
                      <w:sz w:val="20"/>
                      <w:szCs w:val="20"/>
                    </w:rPr>
                    <w:t>Descrizione intervento</w:t>
                  </w:r>
                </w:p>
              </w:tc>
              <w:tc>
                <w:tcPr>
                  <w:tcW w:w="3119" w:type="dxa"/>
                  <w:gridSpan w:val="5"/>
                </w:tcPr>
                <w:p w14:paraId="7B1E84C8" w14:textId="77777777" w:rsidR="00E56221" w:rsidRPr="00D94E1B" w:rsidRDefault="00E56221" w:rsidP="00805E7A">
                  <w:pPr>
                    <w:autoSpaceDE w:val="0"/>
                    <w:autoSpaceDN w:val="0"/>
                    <w:adjustRightInd w:val="0"/>
                    <w:jc w:val="center"/>
                    <w:rPr>
                      <w:rFonts w:ascii="Arial" w:hAnsi="Arial" w:cs="Arial"/>
                      <w:sz w:val="20"/>
                      <w:szCs w:val="20"/>
                    </w:rPr>
                  </w:pPr>
                  <w:r>
                    <w:rPr>
                      <w:rFonts w:ascii="Arial" w:hAnsi="Arial" w:cs="Arial"/>
                      <w:sz w:val="20"/>
                      <w:szCs w:val="20"/>
                    </w:rPr>
                    <w:t>P</w:t>
                  </w:r>
                  <w:r w:rsidRPr="00D94E1B">
                    <w:rPr>
                      <w:rFonts w:ascii="Arial" w:hAnsi="Arial" w:cs="Arial"/>
                      <w:sz w:val="20"/>
                      <w:szCs w:val="20"/>
                    </w:rPr>
                    <w:t>ercentuale di riduzione</w:t>
                  </w:r>
                </w:p>
              </w:tc>
            </w:tr>
            <w:tr w:rsidR="00E56221" w:rsidRPr="00D94E1B" w14:paraId="1C4E85F7" w14:textId="77777777" w:rsidTr="00805E7A">
              <w:tc>
                <w:tcPr>
                  <w:tcW w:w="2977" w:type="dxa"/>
                </w:tcPr>
                <w:p w14:paraId="081D9005" w14:textId="77777777" w:rsidR="00E56221" w:rsidRPr="00D94E1B" w:rsidRDefault="00E56221" w:rsidP="00805E7A">
                  <w:pPr>
                    <w:autoSpaceDE w:val="0"/>
                    <w:autoSpaceDN w:val="0"/>
                    <w:adjustRightInd w:val="0"/>
                    <w:jc w:val="both"/>
                    <w:rPr>
                      <w:rFonts w:ascii="Arial" w:hAnsi="Arial" w:cs="Arial"/>
                    </w:rPr>
                  </w:pPr>
                </w:p>
              </w:tc>
              <w:tc>
                <w:tcPr>
                  <w:tcW w:w="709" w:type="dxa"/>
                </w:tcPr>
                <w:p w14:paraId="712ABA39"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sz w:val="20"/>
                      <w:szCs w:val="20"/>
                    </w:rPr>
                    <w:t>U1</w:t>
                  </w:r>
                </w:p>
              </w:tc>
              <w:tc>
                <w:tcPr>
                  <w:tcW w:w="567" w:type="dxa"/>
                </w:tcPr>
                <w:p w14:paraId="0F371592" w14:textId="77777777" w:rsidR="00E56221" w:rsidRPr="00D94E1B" w:rsidRDefault="00E56221" w:rsidP="00805E7A">
                  <w:pPr>
                    <w:autoSpaceDE w:val="0"/>
                    <w:autoSpaceDN w:val="0"/>
                    <w:adjustRightInd w:val="0"/>
                    <w:jc w:val="center"/>
                    <w:rPr>
                      <w:rFonts w:ascii="Arial" w:hAnsi="Arial" w:cs="Arial"/>
                      <w:sz w:val="20"/>
                      <w:szCs w:val="20"/>
                    </w:rPr>
                  </w:pPr>
                  <w:r w:rsidRPr="00D94E1B">
                    <w:rPr>
                      <w:rFonts w:ascii="Arial" w:hAnsi="Arial" w:cs="Arial"/>
                      <w:sz w:val="20"/>
                      <w:szCs w:val="20"/>
                    </w:rPr>
                    <w:t>U2</w:t>
                  </w:r>
                </w:p>
              </w:tc>
              <w:tc>
                <w:tcPr>
                  <w:tcW w:w="567" w:type="dxa"/>
                </w:tcPr>
                <w:p w14:paraId="4F433511" w14:textId="77777777" w:rsidR="00E56221" w:rsidRPr="00D94E1B" w:rsidRDefault="00E56221" w:rsidP="00805E7A">
                  <w:pPr>
                    <w:autoSpaceDE w:val="0"/>
                    <w:autoSpaceDN w:val="0"/>
                    <w:adjustRightInd w:val="0"/>
                    <w:jc w:val="center"/>
                    <w:rPr>
                      <w:rFonts w:ascii="Arial" w:hAnsi="Arial" w:cs="Arial"/>
                      <w:sz w:val="20"/>
                      <w:szCs w:val="20"/>
                    </w:rPr>
                  </w:pPr>
                  <w:r w:rsidRPr="00D94E1B">
                    <w:rPr>
                      <w:rFonts w:ascii="Arial" w:hAnsi="Arial" w:cs="Arial"/>
                      <w:sz w:val="20"/>
                      <w:szCs w:val="20"/>
                    </w:rPr>
                    <w:t>D</w:t>
                  </w:r>
                </w:p>
              </w:tc>
              <w:tc>
                <w:tcPr>
                  <w:tcW w:w="567" w:type="dxa"/>
                </w:tcPr>
                <w:p w14:paraId="60579B66" w14:textId="77777777" w:rsidR="00E56221" w:rsidRPr="00D94E1B" w:rsidRDefault="00E56221" w:rsidP="00805E7A">
                  <w:pPr>
                    <w:autoSpaceDE w:val="0"/>
                    <w:autoSpaceDN w:val="0"/>
                    <w:adjustRightInd w:val="0"/>
                    <w:jc w:val="center"/>
                    <w:rPr>
                      <w:rFonts w:ascii="Arial" w:hAnsi="Arial" w:cs="Arial"/>
                      <w:sz w:val="20"/>
                      <w:szCs w:val="20"/>
                    </w:rPr>
                  </w:pPr>
                  <w:r w:rsidRPr="00D94E1B">
                    <w:rPr>
                      <w:rFonts w:ascii="Arial" w:hAnsi="Arial" w:cs="Arial"/>
                      <w:sz w:val="20"/>
                      <w:szCs w:val="20"/>
                    </w:rPr>
                    <w:t>S</w:t>
                  </w:r>
                </w:p>
              </w:tc>
              <w:tc>
                <w:tcPr>
                  <w:tcW w:w="709" w:type="dxa"/>
                </w:tcPr>
                <w:p w14:paraId="1BF18A2C" w14:textId="77777777" w:rsidR="00E56221" w:rsidRPr="00D94E1B" w:rsidRDefault="00E56221" w:rsidP="00805E7A">
                  <w:pPr>
                    <w:autoSpaceDE w:val="0"/>
                    <w:autoSpaceDN w:val="0"/>
                    <w:adjustRightInd w:val="0"/>
                    <w:jc w:val="center"/>
                    <w:rPr>
                      <w:rFonts w:ascii="Arial" w:hAnsi="Arial" w:cs="Arial"/>
                      <w:sz w:val="20"/>
                      <w:szCs w:val="20"/>
                    </w:rPr>
                  </w:pPr>
                  <w:r w:rsidRPr="00D94E1B">
                    <w:rPr>
                      <w:rFonts w:ascii="Arial" w:hAnsi="Arial" w:cs="Arial"/>
                      <w:sz w:val="20"/>
                      <w:szCs w:val="20"/>
                    </w:rPr>
                    <w:t>QCC</w:t>
                  </w:r>
                </w:p>
              </w:tc>
            </w:tr>
            <w:tr w:rsidR="00E56221" w:rsidRPr="00D94E1B" w14:paraId="622C73F1" w14:textId="77777777" w:rsidTr="00805E7A">
              <w:tc>
                <w:tcPr>
                  <w:tcW w:w="2977" w:type="dxa"/>
                </w:tcPr>
                <w:p w14:paraId="0B760F41" w14:textId="77777777" w:rsidR="00E56221" w:rsidRPr="00D94E1B" w:rsidRDefault="00E56221" w:rsidP="00805E7A">
                  <w:pPr>
                    <w:autoSpaceDE w:val="0"/>
                    <w:autoSpaceDN w:val="0"/>
                    <w:adjustRightInd w:val="0"/>
                    <w:jc w:val="both"/>
                    <w:rPr>
                      <w:rFonts w:ascii="Arial" w:hAnsi="Arial" w:cs="Arial"/>
                    </w:rPr>
                  </w:pPr>
                  <w:r w:rsidRPr="00D94E1B">
                    <w:rPr>
                      <w:rFonts w:ascii="Arial" w:hAnsi="Arial" w:cs="Arial"/>
                    </w:rPr>
                    <w:t>…………</w:t>
                  </w:r>
                  <w:r>
                    <w:rPr>
                      <w:rFonts w:ascii="Arial" w:hAnsi="Arial" w:cs="Arial"/>
                    </w:rPr>
                    <w:t>……………………</w:t>
                  </w:r>
                </w:p>
              </w:tc>
              <w:tc>
                <w:tcPr>
                  <w:tcW w:w="709" w:type="dxa"/>
                </w:tcPr>
                <w:p w14:paraId="4B33DEC5"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w:t>
                  </w:r>
                </w:p>
              </w:tc>
              <w:tc>
                <w:tcPr>
                  <w:tcW w:w="567" w:type="dxa"/>
                </w:tcPr>
                <w:p w14:paraId="1FF60136"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w:t>
                  </w:r>
                </w:p>
              </w:tc>
              <w:tc>
                <w:tcPr>
                  <w:tcW w:w="567" w:type="dxa"/>
                </w:tcPr>
                <w:p w14:paraId="3B993FB2"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w:t>
                  </w:r>
                </w:p>
              </w:tc>
              <w:tc>
                <w:tcPr>
                  <w:tcW w:w="567" w:type="dxa"/>
                </w:tcPr>
                <w:p w14:paraId="012D69A8"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w:t>
                  </w:r>
                </w:p>
              </w:tc>
              <w:tc>
                <w:tcPr>
                  <w:tcW w:w="709" w:type="dxa"/>
                </w:tcPr>
                <w:p w14:paraId="463B0B47"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w:t>
                  </w:r>
                </w:p>
              </w:tc>
            </w:tr>
            <w:tr w:rsidR="00E56221" w:rsidRPr="00D94E1B" w14:paraId="74A53186" w14:textId="77777777" w:rsidTr="00805E7A">
              <w:tc>
                <w:tcPr>
                  <w:tcW w:w="2977" w:type="dxa"/>
                </w:tcPr>
                <w:p w14:paraId="5E68BEFD" w14:textId="77777777" w:rsidR="00E56221" w:rsidRPr="00D94E1B" w:rsidRDefault="00E56221" w:rsidP="00805E7A">
                  <w:pPr>
                    <w:autoSpaceDE w:val="0"/>
                    <w:autoSpaceDN w:val="0"/>
                    <w:adjustRightInd w:val="0"/>
                    <w:jc w:val="both"/>
                    <w:rPr>
                      <w:rFonts w:ascii="Arial" w:hAnsi="Arial" w:cs="Arial"/>
                    </w:rPr>
                  </w:pPr>
                  <w:r w:rsidRPr="00D94E1B">
                    <w:rPr>
                      <w:rFonts w:ascii="Arial" w:hAnsi="Arial" w:cs="Arial"/>
                    </w:rPr>
                    <w:t>…………</w:t>
                  </w:r>
                  <w:r>
                    <w:rPr>
                      <w:rFonts w:ascii="Arial" w:hAnsi="Arial" w:cs="Arial"/>
                    </w:rPr>
                    <w:t>……………………</w:t>
                  </w:r>
                </w:p>
              </w:tc>
              <w:tc>
                <w:tcPr>
                  <w:tcW w:w="709" w:type="dxa"/>
                </w:tcPr>
                <w:p w14:paraId="7373D2F6"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w:t>
                  </w:r>
                </w:p>
              </w:tc>
              <w:tc>
                <w:tcPr>
                  <w:tcW w:w="567" w:type="dxa"/>
                </w:tcPr>
                <w:p w14:paraId="3D712C84"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w:t>
                  </w:r>
                </w:p>
              </w:tc>
              <w:tc>
                <w:tcPr>
                  <w:tcW w:w="567" w:type="dxa"/>
                </w:tcPr>
                <w:p w14:paraId="39C59540"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w:t>
                  </w:r>
                </w:p>
              </w:tc>
              <w:tc>
                <w:tcPr>
                  <w:tcW w:w="567" w:type="dxa"/>
                </w:tcPr>
                <w:p w14:paraId="6BFB9529"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w:t>
                  </w:r>
                </w:p>
              </w:tc>
              <w:tc>
                <w:tcPr>
                  <w:tcW w:w="709" w:type="dxa"/>
                </w:tcPr>
                <w:p w14:paraId="2D9628BA"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w:t>
                  </w:r>
                </w:p>
              </w:tc>
            </w:tr>
            <w:tr w:rsidR="00E56221" w:rsidRPr="00D94E1B" w14:paraId="513B6B11" w14:textId="77777777" w:rsidTr="00805E7A">
              <w:tc>
                <w:tcPr>
                  <w:tcW w:w="2977" w:type="dxa"/>
                </w:tcPr>
                <w:p w14:paraId="0069C63D" w14:textId="77777777" w:rsidR="00E56221" w:rsidRPr="00D94E1B" w:rsidRDefault="00E56221" w:rsidP="00805E7A">
                  <w:pPr>
                    <w:autoSpaceDE w:val="0"/>
                    <w:autoSpaceDN w:val="0"/>
                    <w:adjustRightInd w:val="0"/>
                    <w:jc w:val="both"/>
                    <w:rPr>
                      <w:rFonts w:ascii="Arial" w:hAnsi="Arial" w:cs="Arial"/>
                    </w:rPr>
                  </w:pPr>
                  <w:r w:rsidRPr="00D94E1B">
                    <w:rPr>
                      <w:rFonts w:ascii="Arial" w:hAnsi="Arial" w:cs="Arial"/>
                    </w:rPr>
                    <w:t>…………</w:t>
                  </w:r>
                  <w:r>
                    <w:rPr>
                      <w:rFonts w:ascii="Arial" w:hAnsi="Arial" w:cs="Arial"/>
                    </w:rPr>
                    <w:t>……………………</w:t>
                  </w:r>
                </w:p>
              </w:tc>
              <w:tc>
                <w:tcPr>
                  <w:tcW w:w="709" w:type="dxa"/>
                </w:tcPr>
                <w:p w14:paraId="74E6BCA4"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w:t>
                  </w:r>
                </w:p>
              </w:tc>
              <w:tc>
                <w:tcPr>
                  <w:tcW w:w="567" w:type="dxa"/>
                </w:tcPr>
                <w:p w14:paraId="52DFDF68"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w:t>
                  </w:r>
                </w:p>
              </w:tc>
              <w:tc>
                <w:tcPr>
                  <w:tcW w:w="567" w:type="dxa"/>
                </w:tcPr>
                <w:p w14:paraId="718A7C5C"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w:t>
                  </w:r>
                </w:p>
              </w:tc>
              <w:tc>
                <w:tcPr>
                  <w:tcW w:w="567" w:type="dxa"/>
                </w:tcPr>
                <w:p w14:paraId="68D1BE9E"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w:t>
                  </w:r>
                </w:p>
              </w:tc>
              <w:tc>
                <w:tcPr>
                  <w:tcW w:w="709" w:type="dxa"/>
                </w:tcPr>
                <w:p w14:paraId="518AB480"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w:t>
                  </w:r>
                </w:p>
              </w:tc>
            </w:tr>
          </w:tbl>
          <w:p w14:paraId="6F873979" w14:textId="77777777" w:rsidR="00E56221" w:rsidRPr="00D94E1B" w:rsidRDefault="00E56221" w:rsidP="00805E7A">
            <w:pPr>
              <w:spacing w:before="120" w:after="120"/>
              <w:rPr>
                <w:rFonts w:ascii="Arial" w:hAnsi="Arial" w:cs="Arial"/>
                <w:sz w:val="20"/>
                <w:szCs w:val="20"/>
              </w:rPr>
            </w:pPr>
          </w:p>
        </w:tc>
      </w:tr>
      <w:tr w:rsidR="00E56221" w:rsidRPr="00D94E1B" w14:paraId="1FEFB84D" w14:textId="77777777" w:rsidTr="00805E7A">
        <w:trPr>
          <w:jc w:val="center"/>
        </w:trPr>
        <w:tc>
          <w:tcPr>
            <w:tcW w:w="846" w:type="dxa"/>
            <w:tcBorders>
              <w:top w:val="single" w:sz="12" w:space="0" w:color="auto"/>
              <w:bottom w:val="single" w:sz="12" w:space="0" w:color="auto"/>
            </w:tcBorders>
          </w:tcPr>
          <w:p w14:paraId="009DFDDB" w14:textId="77777777" w:rsidR="00E56221" w:rsidRPr="00D94E1B" w:rsidRDefault="00E56221" w:rsidP="00805E7A">
            <w:pPr>
              <w:autoSpaceDE w:val="0"/>
              <w:autoSpaceDN w:val="0"/>
              <w:adjustRightInd w:val="0"/>
              <w:spacing w:before="120"/>
              <w:jc w:val="both"/>
              <w:rPr>
                <w:rFonts w:ascii="Arial" w:hAnsi="Arial" w:cs="Arial"/>
                <w:sz w:val="20"/>
                <w:szCs w:val="20"/>
              </w:rPr>
            </w:pPr>
            <w:r w:rsidRPr="00D94E1B">
              <w:rPr>
                <w:rFonts w:ascii="Arial" w:hAnsi="Arial" w:cs="Arial"/>
                <w:sz w:val="20"/>
                <w:szCs w:val="20"/>
              </w:rPr>
              <w:t>1.4.2.</w:t>
            </w:r>
          </w:p>
        </w:tc>
        <w:tc>
          <w:tcPr>
            <w:tcW w:w="6237" w:type="dxa"/>
            <w:tcBorders>
              <w:top w:val="single" w:sz="12" w:space="0" w:color="auto"/>
              <w:bottom w:val="single" w:sz="12" w:space="0" w:color="auto"/>
              <w:right w:val="single" w:sz="12" w:space="0" w:color="auto"/>
            </w:tcBorders>
          </w:tcPr>
          <w:p w14:paraId="48207574"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 xml:space="preserve">Possibilità di ridurre U1 e/o U2, fino ad un massimo del 30%, per talune </w:t>
            </w:r>
            <w:r w:rsidRPr="00D94E1B">
              <w:rPr>
                <w:rFonts w:ascii="Arial" w:hAnsi="Arial" w:cs="Arial"/>
                <w:b/>
                <w:sz w:val="20"/>
                <w:szCs w:val="20"/>
              </w:rPr>
              <w:t>Frazioni del territorio comunale</w:t>
            </w:r>
            <w:r w:rsidRPr="00D94E1B">
              <w:rPr>
                <w:rFonts w:ascii="Arial" w:hAnsi="Arial" w:cs="Arial"/>
                <w:sz w:val="20"/>
                <w:szCs w:val="20"/>
              </w:rPr>
              <w:t>.</w:t>
            </w:r>
          </w:p>
          <w:p w14:paraId="2046B424" w14:textId="77777777" w:rsidR="00E56221" w:rsidRDefault="00E56221" w:rsidP="00805E7A">
            <w:pPr>
              <w:spacing w:before="120"/>
              <w:jc w:val="both"/>
              <w:rPr>
                <w:rFonts w:ascii="Arial" w:hAnsi="Arial" w:cs="Arial"/>
                <w:i/>
                <w:sz w:val="20"/>
                <w:szCs w:val="20"/>
              </w:rPr>
            </w:pPr>
            <w:r w:rsidRPr="00D94E1B">
              <w:rPr>
                <w:rFonts w:ascii="Arial" w:hAnsi="Arial" w:cs="Arial"/>
                <w:i/>
                <w:sz w:val="20"/>
                <w:szCs w:val="20"/>
              </w:rPr>
              <w:lastRenderedPageBreak/>
              <w:t>La riduzione può essere condotta per una sola componente (U1 o U2) o per entrambe.</w:t>
            </w:r>
          </w:p>
          <w:p w14:paraId="53799594" w14:textId="77777777" w:rsidR="00E56221" w:rsidRPr="00D94E1B" w:rsidRDefault="00E56221" w:rsidP="00805E7A">
            <w:pPr>
              <w:spacing w:before="120"/>
              <w:jc w:val="both"/>
              <w:rPr>
                <w:rFonts w:ascii="Arial" w:hAnsi="Arial" w:cs="Arial"/>
                <w:sz w:val="20"/>
                <w:szCs w:val="20"/>
              </w:rPr>
            </w:pPr>
          </w:p>
        </w:tc>
        <w:tc>
          <w:tcPr>
            <w:tcW w:w="1984" w:type="dxa"/>
            <w:tcBorders>
              <w:top w:val="single" w:sz="12" w:space="0" w:color="auto"/>
              <w:left w:val="single" w:sz="12" w:space="0" w:color="auto"/>
              <w:bottom w:val="single" w:sz="12" w:space="0" w:color="auto"/>
            </w:tcBorders>
          </w:tcPr>
          <w:p w14:paraId="7A6C3A0F"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1716843067"/>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Non si apportano variazioni relative alle Frazioni</w:t>
            </w:r>
          </w:p>
          <w:p w14:paraId="24FC55D9" w14:textId="77777777" w:rsidR="00E56221" w:rsidRPr="00D94E1B" w:rsidRDefault="00E56221" w:rsidP="00805E7A">
            <w:pPr>
              <w:spacing w:before="120"/>
              <w:ind w:left="172" w:hanging="172"/>
              <w:rPr>
                <w:rFonts w:ascii="Arial" w:hAnsi="Arial" w:cs="Arial"/>
                <w:sz w:val="20"/>
                <w:szCs w:val="20"/>
              </w:rPr>
            </w:pPr>
          </w:p>
        </w:tc>
        <w:tc>
          <w:tcPr>
            <w:tcW w:w="6521" w:type="dxa"/>
            <w:gridSpan w:val="2"/>
            <w:tcBorders>
              <w:top w:val="single" w:sz="12" w:space="0" w:color="auto"/>
              <w:bottom w:val="single" w:sz="12" w:space="0" w:color="auto"/>
            </w:tcBorders>
          </w:tcPr>
          <w:p w14:paraId="7F763E2B" w14:textId="77777777" w:rsidR="00E56221" w:rsidRPr="00D94E1B" w:rsidRDefault="00805E7A" w:rsidP="00805E7A">
            <w:pPr>
              <w:spacing w:before="120"/>
              <w:ind w:left="316" w:hanging="316"/>
              <w:jc w:val="both"/>
              <w:rPr>
                <w:rFonts w:ascii="Arial" w:hAnsi="Arial" w:cs="Arial"/>
                <w:sz w:val="20"/>
                <w:szCs w:val="20"/>
              </w:rPr>
            </w:pPr>
            <w:sdt>
              <w:sdtPr>
                <w:rPr>
                  <w:rFonts w:ascii="Arial" w:hAnsi="Arial" w:cs="Arial"/>
                  <w:sz w:val="20"/>
                  <w:szCs w:val="20"/>
                </w:rPr>
                <w:id w:val="1075324075"/>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i/>
                <w:sz w:val="20"/>
                <w:szCs w:val="20"/>
              </w:rPr>
              <w:t xml:space="preserve"> </w:t>
            </w:r>
            <w:r w:rsidR="00E56221" w:rsidRPr="00D94E1B">
              <w:rPr>
                <w:rFonts w:ascii="Arial" w:hAnsi="Arial" w:cs="Arial"/>
                <w:sz w:val="20"/>
                <w:szCs w:val="20"/>
              </w:rPr>
              <w:t>Si stabiliscono le seguenti percentuali di riduzione di U1 e/o U2 per le Frazioni:</w:t>
            </w:r>
          </w:p>
          <w:tbl>
            <w:tblPr>
              <w:tblStyle w:val="Grigliatabella"/>
              <w:tblpPr w:leftFromText="141" w:rightFromText="141" w:vertAnchor="text" w:horzAnchor="margin" w:tblpY="33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843"/>
              <w:gridCol w:w="1843"/>
            </w:tblGrid>
            <w:tr w:rsidR="00E56221" w:rsidRPr="00D94E1B" w14:paraId="06FB5E78" w14:textId="77777777" w:rsidTr="00805E7A">
              <w:tc>
                <w:tcPr>
                  <w:tcW w:w="2410" w:type="dxa"/>
                </w:tcPr>
                <w:p w14:paraId="763BFDBD" w14:textId="77777777" w:rsidR="00E56221" w:rsidRPr="00D94E1B" w:rsidRDefault="00E56221" w:rsidP="00805E7A">
                  <w:pPr>
                    <w:autoSpaceDE w:val="0"/>
                    <w:autoSpaceDN w:val="0"/>
                    <w:adjustRightInd w:val="0"/>
                    <w:jc w:val="both"/>
                    <w:rPr>
                      <w:rFonts w:ascii="Arial" w:hAnsi="Arial" w:cs="Arial"/>
                    </w:rPr>
                  </w:pPr>
                  <w:r w:rsidRPr="00D94E1B">
                    <w:rPr>
                      <w:rFonts w:ascii="Arial" w:hAnsi="Arial" w:cs="Arial"/>
                      <w:sz w:val="20"/>
                      <w:szCs w:val="20"/>
                    </w:rPr>
                    <w:lastRenderedPageBreak/>
                    <w:t>Nome frazione</w:t>
                  </w:r>
                </w:p>
              </w:tc>
              <w:tc>
                <w:tcPr>
                  <w:tcW w:w="1843" w:type="dxa"/>
                </w:tcPr>
                <w:p w14:paraId="76824141"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sz w:val="20"/>
                      <w:szCs w:val="20"/>
                    </w:rPr>
                    <w:t>% riduzione U1</w:t>
                  </w:r>
                </w:p>
              </w:tc>
              <w:tc>
                <w:tcPr>
                  <w:tcW w:w="1843" w:type="dxa"/>
                </w:tcPr>
                <w:p w14:paraId="7E0E55B8" w14:textId="77777777" w:rsidR="00E56221" w:rsidRPr="00D94E1B" w:rsidRDefault="00E56221" w:rsidP="00805E7A">
                  <w:pPr>
                    <w:autoSpaceDE w:val="0"/>
                    <w:autoSpaceDN w:val="0"/>
                    <w:adjustRightInd w:val="0"/>
                    <w:jc w:val="center"/>
                    <w:rPr>
                      <w:rFonts w:ascii="Arial" w:hAnsi="Arial" w:cs="Arial"/>
                      <w:sz w:val="20"/>
                      <w:szCs w:val="20"/>
                    </w:rPr>
                  </w:pPr>
                  <w:r w:rsidRPr="00D94E1B">
                    <w:rPr>
                      <w:rFonts w:ascii="Arial" w:hAnsi="Arial" w:cs="Arial"/>
                      <w:sz w:val="20"/>
                      <w:szCs w:val="20"/>
                    </w:rPr>
                    <w:t>% riduzione U2</w:t>
                  </w:r>
                </w:p>
              </w:tc>
            </w:tr>
            <w:tr w:rsidR="00E56221" w:rsidRPr="00D94E1B" w14:paraId="352EA62B" w14:textId="77777777" w:rsidTr="00805E7A">
              <w:tc>
                <w:tcPr>
                  <w:tcW w:w="2410" w:type="dxa"/>
                </w:tcPr>
                <w:p w14:paraId="7463E759" w14:textId="77777777" w:rsidR="00E56221" w:rsidRPr="00D94E1B" w:rsidRDefault="00E56221" w:rsidP="00805E7A">
                  <w:pPr>
                    <w:autoSpaceDE w:val="0"/>
                    <w:autoSpaceDN w:val="0"/>
                    <w:adjustRightInd w:val="0"/>
                    <w:jc w:val="both"/>
                    <w:rPr>
                      <w:rFonts w:ascii="Arial" w:hAnsi="Arial" w:cs="Arial"/>
                    </w:rPr>
                  </w:pPr>
                  <w:r w:rsidRPr="00D94E1B">
                    <w:rPr>
                      <w:rFonts w:ascii="Arial" w:hAnsi="Arial" w:cs="Arial"/>
                    </w:rPr>
                    <w:t>…………………….</w:t>
                  </w:r>
                </w:p>
              </w:tc>
              <w:tc>
                <w:tcPr>
                  <w:tcW w:w="1843" w:type="dxa"/>
                </w:tcPr>
                <w:p w14:paraId="37AF45A8"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 %</w:t>
                  </w:r>
                </w:p>
              </w:tc>
              <w:tc>
                <w:tcPr>
                  <w:tcW w:w="1843" w:type="dxa"/>
                </w:tcPr>
                <w:p w14:paraId="5A100F7A"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 %</w:t>
                  </w:r>
                </w:p>
              </w:tc>
            </w:tr>
            <w:tr w:rsidR="00E56221" w:rsidRPr="00D94E1B" w14:paraId="3B9E8CEF" w14:textId="77777777" w:rsidTr="00805E7A">
              <w:tc>
                <w:tcPr>
                  <w:tcW w:w="2410" w:type="dxa"/>
                </w:tcPr>
                <w:p w14:paraId="59A99A35" w14:textId="77777777" w:rsidR="00E56221" w:rsidRPr="00D94E1B" w:rsidRDefault="00E56221" w:rsidP="00805E7A">
                  <w:pPr>
                    <w:autoSpaceDE w:val="0"/>
                    <w:autoSpaceDN w:val="0"/>
                    <w:adjustRightInd w:val="0"/>
                    <w:jc w:val="both"/>
                    <w:rPr>
                      <w:rFonts w:ascii="Arial" w:hAnsi="Arial" w:cs="Arial"/>
                    </w:rPr>
                  </w:pPr>
                  <w:r w:rsidRPr="00D94E1B">
                    <w:rPr>
                      <w:rFonts w:ascii="Arial" w:hAnsi="Arial" w:cs="Arial"/>
                    </w:rPr>
                    <w:t>…………………….</w:t>
                  </w:r>
                </w:p>
              </w:tc>
              <w:tc>
                <w:tcPr>
                  <w:tcW w:w="1843" w:type="dxa"/>
                </w:tcPr>
                <w:p w14:paraId="5A8DD43F"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 %</w:t>
                  </w:r>
                </w:p>
              </w:tc>
              <w:tc>
                <w:tcPr>
                  <w:tcW w:w="1843" w:type="dxa"/>
                </w:tcPr>
                <w:p w14:paraId="0E144B6F"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 %</w:t>
                  </w:r>
                </w:p>
              </w:tc>
            </w:tr>
            <w:tr w:rsidR="00E56221" w:rsidRPr="00D94E1B" w14:paraId="02D6D19E" w14:textId="77777777" w:rsidTr="00805E7A">
              <w:tc>
                <w:tcPr>
                  <w:tcW w:w="2410" w:type="dxa"/>
                </w:tcPr>
                <w:p w14:paraId="4C917BB9" w14:textId="77777777" w:rsidR="00E56221" w:rsidRPr="00D94E1B" w:rsidRDefault="00E56221" w:rsidP="00805E7A">
                  <w:pPr>
                    <w:autoSpaceDE w:val="0"/>
                    <w:autoSpaceDN w:val="0"/>
                    <w:adjustRightInd w:val="0"/>
                    <w:jc w:val="both"/>
                    <w:rPr>
                      <w:rFonts w:ascii="Arial" w:hAnsi="Arial" w:cs="Arial"/>
                    </w:rPr>
                  </w:pPr>
                  <w:r w:rsidRPr="00D94E1B">
                    <w:rPr>
                      <w:rFonts w:ascii="Arial" w:hAnsi="Arial" w:cs="Arial"/>
                    </w:rPr>
                    <w:t>…………………….</w:t>
                  </w:r>
                </w:p>
              </w:tc>
              <w:tc>
                <w:tcPr>
                  <w:tcW w:w="1843" w:type="dxa"/>
                </w:tcPr>
                <w:p w14:paraId="04444C51"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 %</w:t>
                  </w:r>
                </w:p>
              </w:tc>
              <w:tc>
                <w:tcPr>
                  <w:tcW w:w="1843" w:type="dxa"/>
                </w:tcPr>
                <w:p w14:paraId="4B306650" w14:textId="77777777" w:rsidR="00E56221" w:rsidRDefault="00E56221" w:rsidP="00805E7A">
                  <w:pPr>
                    <w:autoSpaceDE w:val="0"/>
                    <w:autoSpaceDN w:val="0"/>
                    <w:adjustRightInd w:val="0"/>
                    <w:jc w:val="center"/>
                    <w:rPr>
                      <w:rFonts w:ascii="Arial" w:hAnsi="Arial" w:cs="Arial"/>
                    </w:rPr>
                  </w:pPr>
                  <w:r w:rsidRPr="00D94E1B">
                    <w:rPr>
                      <w:rFonts w:ascii="Arial" w:hAnsi="Arial" w:cs="Arial"/>
                    </w:rPr>
                    <w:t>-… %</w:t>
                  </w:r>
                </w:p>
                <w:p w14:paraId="1AD1EF52" w14:textId="77777777" w:rsidR="00E56221" w:rsidRPr="00D94E1B" w:rsidRDefault="00E56221" w:rsidP="00805E7A">
                  <w:pPr>
                    <w:autoSpaceDE w:val="0"/>
                    <w:autoSpaceDN w:val="0"/>
                    <w:adjustRightInd w:val="0"/>
                    <w:jc w:val="center"/>
                    <w:rPr>
                      <w:rFonts w:ascii="Arial" w:hAnsi="Arial" w:cs="Arial"/>
                    </w:rPr>
                  </w:pPr>
                </w:p>
              </w:tc>
            </w:tr>
          </w:tbl>
          <w:p w14:paraId="0634500D" w14:textId="77777777" w:rsidR="00E56221" w:rsidRPr="00D94E1B" w:rsidRDefault="00E56221" w:rsidP="00805E7A">
            <w:pPr>
              <w:spacing w:before="120"/>
              <w:rPr>
                <w:rFonts w:ascii="Arial" w:hAnsi="Arial" w:cs="Arial"/>
                <w:sz w:val="20"/>
                <w:szCs w:val="20"/>
              </w:rPr>
            </w:pPr>
          </w:p>
        </w:tc>
      </w:tr>
      <w:tr w:rsidR="00E56221" w:rsidRPr="00D94E1B" w14:paraId="726BA816" w14:textId="77777777" w:rsidTr="00805E7A">
        <w:trPr>
          <w:jc w:val="center"/>
        </w:trPr>
        <w:tc>
          <w:tcPr>
            <w:tcW w:w="846" w:type="dxa"/>
            <w:tcBorders>
              <w:top w:val="single" w:sz="12" w:space="0" w:color="auto"/>
              <w:bottom w:val="single" w:sz="12" w:space="0" w:color="auto"/>
            </w:tcBorders>
          </w:tcPr>
          <w:p w14:paraId="4A7E2792" w14:textId="77777777" w:rsidR="00E56221" w:rsidRPr="00D94E1B" w:rsidRDefault="00E56221" w:rsidP="00805E7A">
            <w:pPr>
              <w:autoSpaceDE w:val="0"/>
              <w:autoSpaceDN w:val="0"/>
              <w:adjustRightInd w:val="0"/>
              <w:spacing w:before="120"/>
              <w:jc w:val="both"/>
              <w:rPr>
                <w:rFonts w:ascii="Arial" w:hAnsi="Arial" w:cs="Arial"/>
                <w:sz w:val="20"/>
                <w:szCs w:val="20"/>
              </w:rPr>
            </w:pPr>
            <w:r w:rsidRPr="00D94E1B">
              <w:rPr>
                <w:rFonts w:ascii="Arial" w:hAnsi="Arial" w:cs="Arial"/>
                <w:sz w:val="20"/>
                <w:szCs w:val="20"/>
              </w:rPr>
              <w:lastRenderedPageBreak/>
              <w:t>1.4.3.</w:t>
            </w:r>
          </w:p>
        </w:tc>
        <w:tc>
          <w:tcPr>
            <w:tcW w:w="6237" w:type="dxa"/>
            <w:tcBorders>
              <w:top w:val="single" w:sz="12" w:space="0" w:color="auto"/>
              <w:bottom w:val="single" w:sz="12" w:space="0" w:color="auto"/>
              <w:right w:val="single" w:sz="12" w:space="0" w:color="auto"/>
            </w:tcBorders>
          </w:tcPr>
          <w:p w14:paraId="64C0F32D" w14:textId="77777777" w:rsidR="00E56221" w:rsidRPr="00D94E1B" w:rsidRDefault="00E56221" w:rsidP="00805E7A">
            <w:pPr>
              <w:spacing w:before="120"/>
              <w:jc w:val="both"/>
              <w:rPr>
                <w:rFonts w:ascii="Arial" w:hAnsi="Arial" w:cs="Arial"/>
                <w:b/>
                <w:sz w:val="20"/>
                <w:szCs w:val="20"/>
              </w:rPr>
            </w:pPr>
            <w:r w:rsidRPr="00D94E1B">
              <w:rPr>
                <w:rFonts w:ascii="Arial" w:hAnsi="Arial" w:cs="Arial"/>
                <w:sz w:val="20"/>
                <w:szCs w:val="20"/>
              </w:rPr>
              <w:t xml:space="preserve">Possibilità di ridurre U2, fino ad un massimo del 50%, per gli interventi relativi a </w:t>
            </w:r>
            <w:r w:rsidRPr="00D94E1B">
              <w:rPr>
                <w:rFonts w:ascii="Arial" w:hAnsi="Arial" w:cs="Arial"/>
                <w:b/>
                <w:sz w:val="20"/>
                <w:szCs w:val="20"/>
              </w:rPr>
              <w:t xml:space="preserve">residenze per anziani e a strutture socioassistenziali, sanitarie </w:t>
            </w:r>
            <w:proofErr w:type="gramStart"/>
            <w:r w:rsidRPr="00D94E1B">
              <w:rPr>
                <w:rFonts w:ascii="Arial" w:hAnsi="Arial" w:cs="Arial"/>
                <w:b/>
                <w:sz w:val="20"/>
                <w:szCs w:val="20"/>
              </w:rPr>
              <w:t>ed</w:t>
            </w:r>
            <w:proofErr w:type="gramEnd"/>
            <w:r w:rsidRPr="00D94E1B">
              <w:rPr>
                <w:rFonts w:ascii="Arial" w:hAnsi="Arial" w:cs="Arial"/>
                <w:b/>
                <w:sz w:val="20"/>
                <w:szCs w:val="20"/>
              </w:rPr>
              <w:t xml:space="preserve"> educative.</w:t>
            </w:r>
          </w:p>
          <w:p w14:paraId="593DF37E" w14:textId="77777777" w:rsidR="00E56221" w:rsidRPr="00D94E1B" w:rsidRDefault="00E56221" w:rsidP="00805E7A">
            <w:pPr>
              <w:autoSpaceDE w:val="0"/>
              <w:autoSpaceDN w:val="0"/>
              <w:adjustRightInd w:val="0"/>
              <w:jc w:val="both"/>
              <w:rPr>
                <w:rFonts w:ascii="Arial" w:hAnsi="Arial" w:cs="Arial"/>
                <w:sz w:val="20"/>
                <w:szCs w:val="20"/>
              </w:rPr>
            </w:pPr>
          </w:p>
        </w:tc>
        <w:tc>
          <w:tcPr>
            <w:tcW w:w="1984" w:type="dxa"/>
            <w:tcBorders>
              <w:top w:val="single" w:sz="12" w:space="0" w:color="auto"/>
              <w:left w:val="single" w:sz="12" w:space="0" w:color="auto"/>
              <w:bottom w:val="single" w:sz="12" w:space="0" w:color="auto"/>
            </w:tcBorders>
          </w:tcPr>
          <w:p w14:paraId="38B30310"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1692981424"/>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Non si applica alcuna riduzione </w:t>
            </w:r>
          </w:p>
        </w:tc>
        <w:tc>
          <w:tcPr>
            <w:tcW w:w="6521" w:type="dxa"/>
            <w:gridSpan w:val="2"/>
            <w:tcBorders>
              <w:top w:val="single" w:sz="12" w:space="0" w:color="auto"/>
              <w:bottom w:val="single" w:sz="12" w:space="0" w:color="auto"/>
            </w:tcBorders>
          </w:tcPr>
          <w:p w14:paraId="468951EE" w14:textId="77777777" w:rsidR="00E56221" w:rsidRPr="00D94E1B" w:rsidRDefault="00805E7A" w:rsidP="00805E7A">
            <w:pPr>
              <w:spacing w:before="120"/>
              <w:rPr>
                <w:rFonts w:ascii="Arial" w:hAnsi="Arial" w:cs="Arial"/>
                <w:sz w:val="20"/>
                <w:szCs w:val="20"/>
              </w:rPr>
            </w:pPr>
            <w:sdt>
              <w:sdtPr>
                <w:rPr>
                  <w:rFonts w:ascii="MS Gothic" w:eastAsia="MS Gothic" w:hAnsi="MS Gothic" w:cs="Arial"/>
                  <w:sz w:val="20"/>
                  <w:szCs w:val="20"/>
                </w:rPr>
                <w:id w:val="-2014900384"/>
                <w14:checkbox>
                  <w14:checked w14:val="0"/>
                  <w14:checkedState w14:val="2612" w14:font="MS Gothic"/>
                  <w14:uncheckedState w14:val="2610" w14:font="MS Gothic"/>
                </w14:checkbox>
              </w:sdtPr>
              <w:sdtContent>
                <w:r w:rsidR="00E56221" w:rsidRPr="00D94E1B">
                  <w:rPr>
                    <w:rFonts w:ascii="MS Gothic" w:eastAsia="MS Gothic" w:hAnsi="MS Gothic" w:cs="Arial" w:hint="eastAsia"/>
                    <w:sz w:val="20"/>
                    <w:szCs w:val="20"/>
                  </w:rPr>
                  <w:t>☐</w:t>
                </w:r>
              </w:sdtContent>
            </w:sdt>
            <w:r w:rsidR="00E56221" w:rsidRPr="00D94E1B">
              <w:rPr>
                <w:rFonts w:ascii="Arial" w:hAnsi="Arial" w:cs="Arial"/>
                <w:sz w:val="20"/>
                <w:szCs w:val="20"/>
              </w:rPr>
              <w:t xml:space="preserve"> Si stabilisce la seguente riduzione di U2:</w:t>
            </w:r>
          </w:p>
          <w:p w14:paraId="1D18FE7D" w14:textId="77777777" w:rsidR="00E56221" w:rsidRPr="00D94E1B" w:rsidRDefault="00E56221" w:rsidP="00805E7A">
            <w:pPr>
              <w:spacing w:before="120"/>
              <w:jc w:val="center"/>
              <w:rPr>
                <w:rFonts w:ascii="Arial" w:hAnsi="Arial" w:cs="Arial"/>
                <w:sz w:val="20"/>
                <w:szCs w:val="20"/>
              </w:rPr>
            </w:pPr>
            <w:r w:rsidRPr="00D94E1B">
              <w:rPr>
                <w:rFonts w:ascii="Arial" w:hAnsi="Arial" w:cs="Arial"/>
                <w:sz w:val="20"/>
                <w:szCs w:val="20"/>
              </w:rPr>
              <w:t>U2 - ….%</w:t>
            </w:r>
          </w:p>
          <w:p w14:paraId="62E7D1E2" w14:textId="77777777" w:rsidR="00E56221" w:rsidRPr="00D94E1B" w:rsidRDefault="00E56221" w:rsidP="00805E7A">
            <w:pPr>
              <w:rPr>
                <w:rFonts w:ascii="Arial" w:hAnsi="Arial" w:cs="Arial"/>
                <w:i/>
                <w:sz w:val="20"/>
                <w:szCs w:val="20"/>
              </w:rPr>
            </w:pPr>
          </w:p>
        </w:tc>
      </w:tr>
      <w:tr w:rsidR="00E56221" w:rsidRPr="00D94E1B" w14:paraId="5029E883" w14:textId="77777777" w:rsidTr="00805E7A">
        <w:trPr>
          <w:jc w:val="center"/>
        </w:trPr>
        <w:tc>
          <w:tcPr>
            <w:tcW w:w="846" w:type="dxa"/>
            <w:tcBorders>
              <w:top w:val="single" w:sz="12" w:space="0" w:color="auto"/>
              <w:bottom w:val="single" w:sz="12" w:space="0" w:color="auto"/>
            </w:tcBorders>
          </w:tcPr>
          <w:p w14:paraId="271C3DCB" w14:textId="77777777" w:rsidR="00E56221" w:rsidRPr="00D94E1B" w:rsidRDefault="00E56221" w:rsidP="00805E7A">
            <w:pPr>
              <w:autoSpaceDE w:val="0"/>
              <w:autoSpaceDN w:val="0"/>
              <w:adjustRightInd w:val="0"/>
              <w:spacing w:before="120"/>
              <w:jc w:val="both"/>
              <w:rPr>
                <w:rFonts w:ascii="Arial" w:hAnsi="Arial" w:cs="Arial"/>
                <w:sz w:val="20"/>
                <w:szCs w:val="20"/>
              </w:rPr>
            </w:pPr>
            <w:r w:rsidRPr="00D94E1B">
              <w:rPr>
                <w:rFonts w:ascii="Arial" w:hAnsi="Arial" w:cs="Arial"/>
                <w:sz w:val="20"/>
                <w:szCs w:val="20"/>
              </w:rPr>
              <w:t>1.4.4.</w:t>
            </w:r>
          </w:p>
          <w:p w14:paraId="017B5A82" w14:textId="77777777" w:rsidR="00E56221" w:rsidRPr="00D94E1B" w:rsidRDefault="00E56221" w:rsidP="00805E7A">
            <w:pPr>
              <w:autoSpaceDE w:val="0"/>
              <w:autoSpaceDN w:val="0"/>
              <w:adjustRightInd w:val="0"/>
              <w:spacing w:before="120"/>
              <w:jc w:val="both"/>
              <w:rPr>
                <w:rFonts w:ascii="Arial" w:hAnsi="Arial" w:cs="Arial"/>
                <w:sz w:val="20"/>
                <w:szCs w:val="20"/>
              </w:rPr>
            </w:pPr>
          </w:p>
        </w:tc>
        <w:tc>
          <w:tcPr>
            <w:tcW w:w="6237" w:type="dxa"/>
            <w:tcBorders>
              <w:top w:val="single" w:sz="12" w:space="0" w:color="auto"/>
              <w:bottom w:val="single" w:sz="12" w:space="0" w:color="auto"/>
              <w:right w:val="single" w:sz="12" w:space="0" w:color="auto"/>
            </w:tcBorders>
          </w:tcPr>
          <w:p w14:paraId="744BE4D2"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 xml:space="preserve">Possibilità di ridurre U1 e/o U2, fino ad un massimo del 20%, in caso di interventi di </w:t>
            </w:r>
            <w:r w:rsidRPr="00D94E1B">
              <w:rPr>
                <w:rFonts w:ascii="Arial" w:hAnsi="Arial" w:cs="Arial"/>
                <w:b/>
                <w:sz w:val="20"/>
                <w:szCs w:val="20"/>
              </w:rPr>
              <w:t>edilizia residenziale sociale (ERS)</w:t>
            </w:r>
            <w:r w:rsidRPr="00D94E1B">
              <w:rPr>
                <w:rFonts w:ascii="Arial" w:hAnsi="Arial" w:cs="Arial"/>
                <w:sz w:val="20"/>
                <w:szCs w:val="20"/>
              </w:rPr>
              <w:t>, di cui al D.I. 22/4/2008, comprensivi di quelli di edilizia residenziale convenzionata ai sensi degli artt.32 e 33, comma 3, della L.R. n. 15/2013, a condizione che gli alloggi non superino i 95 mq. di SU.</w:t>
            </w:r>
          </w:p>
          <w:p w14:paraId="1E9643F4" w14:textId="77777777" w:rsidR="00E56221" w:rsidRPr="00D94E1B" w:rsidRDefault="00E56221" w:rsidP="00805E7A">
            <w:pPr>
              <w:jc w:val="both"/>
              <w:rPr>
                <w:rFonts w:ascii="Arial" w:hAnsi="Arial" w:cs="Arial"/>
                <w:sz w:val="20"/>
                <w:szCs w:val="20"/>
              </w:rPr>
            </w:pPr>
          </w:p>
        </w:tc>
        <w:tc>
          <w:tcPr>
            <w:tcW w:w="1984" w:type="dxa"/>
            <w:tcBorders>
              <w:top w:val="single" w:sz="12" w:space="0" w:color="auto"/>
              <w:left w:val="single" w:sz="12" w:space="0" w:color="auto"/>
              <w:bottom w:val="single" w:sz="12" w:space="0" w:color="auto"/>
            </w:tcBorders>
          </w:tcPr>
          <w:p w14:paraId="05B9A9CE"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1738822084"/>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Non si applica alcuna riduzione</w:t>
            </w:r>
          </w:p>
        </w:tc>
        <w:tc>
          <w:tcPr>
            <w:tcW w:w="6521" w:type="dxa"/>
            <w:gridSpan w:val="2"/>
            <w:tcBorders>
              <w:top w:val="single" w:sz="12" w:space="0" w:color="auto"/>
              <w:bottom w:val="single" w:sz="12" w:space="0" w:color="auto"/>
            </w:tcBorders>
          </w:tcPr>
          <w:p w14:paraId="3EB40639" w14:textId="77777777" w:rsidR="00E56221" w:rsidRPr="00D94E1B" w:rsidRDefault="00805E7A" w:rsidP="00805E7A">
            <w:pPr>
              <w:spacing w:before="120"/>
              <w:rPr>
                <w:rFonts w:ascii="Arial" w:hAnsi="Arial" w:cs="Arial"/>
                <w:sz w:val="20"/>
                <w:szCs w:val="20"/>
              </w:rPr>
            </w:pPr>
            <w:sdt>
              <w:sdtPr>
                <w:rPr>
                  <w:rFonts w:ascii="MS Gothic" w:eastAsia="MS Gothic" w:hAnsi="MS Gothic" w:cs="Arial"/>
                  <w:sz w:val="20"/>
                  <w:szCs w:val="20"/>
                </w:rPr>
                <w:id w:val="359247718"/>
                <w14:checkbox>
                  <w14:checked w14:val="0"/>
                  <w14:checkedState w14:val="2612" w14:font="MS Gothic"/>
                  <w14:uncheckedState w14:val="2610" w14:font="MS Gothic"/>
                </w14:checkbox>
              </w:sdtPr>
              <w:sdtContent>
                <w:r w:rsidR="00E56221" w:rsidRPr="00D94E1B">
                  <w:rPr>
                    <w:rFonts w:ascii="MS Gothic" w:eastAsia="MS Gothic" w:hAnsi="MS Gothic" w:cs="Arial" w:hint="eastAsia"/>
                    <w:sz w:val="20"/>
                    <w:szCs w:val="20"/>
                  </w:rPr>
                  <w:t>☐</w:t>
                </w:r>
              </w:sdtContent>
            </w:sdt>
            <w:r w:rsidR="00E56221" w:rsidRPr="00D94E1B">
              <w:rPr>
                <w:rFonts w:ascii="Arial" w:hAnsi="Arial" w:cs="Arial"/>
                <w:sz w:val="20"/>
                <w:szCs w:val="20"/>
              </w:rPr>
              <w:t xml:space="preserve"> Si stabiliscono le seguenti riduzioni di U1 e/o U2:</w:t>
            </w:r>
          </w:p>
          <w:p w14:paraId="1B5F9000" w14:textId="77777777" w:rsidR="00E56221" w:rsidRPr="00D94E1B" w:rsidRDefault="00E56221" w:rsidP="00805E7A">
            <w:pPr>
              <w:spacing w:before="120"/>
              <w:jc w:val="center"/>
              <w:rPr>
                <w:rFonts w:ascii="Arial" w:hAnsi="Arial" w:cs="Arial"/>
                <w:sz w:val="20"/>
                <w:szCs w:val="20"/>
              </w:rPr>
            </w:pPr>
            <w:r w:rsidRPr="00D94E1B">
              <w:rPr>
                <w:rFonts w:ascii="Arial" w:hAnsi="Arial" w:cs="Arial"/>
                <w:sz w:val="20"/>
                <w:szCs w:val="20"/>
              </w:rPr>
              <w:t xml:space="preserve">U1 </w:t>
            </w:r>
            <w:proofErr w:type="gramStart"/>
            <w:r w:rsidRPr="00D94E1B">
              <w:rPr>
                <w:rFonts w:ascii="Arial" w:hAnsi="Arial" w:cs="Arial"/>
                <w:sz w:val="20"/>
                <w:szCs w:val="20"/>
              </w:rPr>
              <w:t>-….</w:t>
            </w:r>
            <w:proofErr w:type="gramEnd"/>
            <w:r w:rsidRPr="00D94E1B">
              <w:rPr>
                <w:rFonts w:ascii="Arial" w:hAnsi="Arial" w:cs="Arial"/>
                <w:sz w:val="20"/>
                <w:szCs w:val="20"/>
              </w:rPr>
              <w:t>%  ….. ; U2 - ….%</w:t>
            </w:r>
          </w:p>
          <w:p w14:paraId="3C241AEE" w14:textId="77777777" w:rsidR="00E56221" w:rsidRPr="00D94E1B" w:rsidRDefault="00E56221" w:rsidP="00805E7A">
            <w:pPr>
              <w:rPr>
                <w:rFonts w:ascii="Arial" w:hAnsi="Arial" w:cs="Arial"/>
                <w:i/>
                <w:sz w:val="20"/>
                <w:szCs w:val="20"/>
              </w:rPr>
            </w:pPr>
          </w:p>
        </w:tc>
      </w:tr>
      <w:tr w:rsidR="00E56221" w:rsidRPr="00D94E1B" w14:paraId="79A5BB07" w14:textId="77777777" w:rsidTr="00805E7A">
        <w:trPr>
          <w:jc w:val="center"/>
        </w:trPr>
        <w:tc>
          <w:tcPr>
            <w:tcW w:w="846" w:type="dxa"/>
            <w:tcBorders>
              <w:top w:val="single" w:sz="12" w:space="0" w:color="auto"/>
              <w:bottom w:val="single" w:sz="12" w:space="0" w:color="auto"/>
            </w:tcBorders>
          </w:tcPr>
          <w:p w14:paraId="72C9D170" w14:textId="77777777" w:rsidR="00E56221" w:rsidRPr="00D94E1B" w:rsidRDefault="00E56221" w:rsidP="00805E7A">
            <w:pPr>
              <w:autoSpaceDE w:val="0"/>
              <w:autoSpaceDN w:val="0"/>
              <w:adjustRightInd w:val="0"/>
              <w:spacing w:before="120"/>
              <w:jc w:val="both"/>
              <w:rPr>
                <w:rFonts w:ascii="Arial" w:hAnsi="Arial" w:cs="Arial"/>
                <w:sz w:val="20"/>
                <w:szCs w:val="20"/>
              </w:rPr>
            </w:pPr>
            <w:r w:rsidRPr="00D94E1B">
              <w:rPr>
                <w:rFonts w:ascii="Arial" w:hAnsi="Arial" w:cs="Arial"/>
                <w:sz w:val="20"/>
                <w:szCs w:val="20"/>
              </w:rPr>
              <w:t>1.4.5.</w:t>
            </w:r>
          </w:p>
        </w:tc>
        <w:tc>
          <w:tcPr>
            <w:tcW w:w="6237" w:type="dxa"/>
            <w:tcBorders>
              <w:top w:val="single" w:sz="12" w:space="0" w:color="auto"/>
              <w:bottom w:val="single" w:sz="12" w:space="0" w:color="auto"/>
              <w:right w:val="single" w:sz="12" w:space="0" w:color="auto"/>
            </w:tcBorders>
          </w:tcPr>
          <w:p w14:paraId="4374AC73"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 xml:space="preserve">Possibilità di ridurre U1 e/o U2, fino ad un massimo del 20%, per le </w:t>
            </w:r>
            <w:r w:rsidRPr="00D94E1B">
              <w:rPr>
                <w:rFonts w:ascii="Arial" w:hAnsi="Arial" w:cs="Arial"/>
                <w:b/>
                <w:sz w:val="20"/>
                <w:szCs w:val="20"/>
              </w:rPr>
              <w:t>microaree familiari</w:t>
            </w:r>
            <w:r w:rsidRPr="00D94E1B">
              <w:rPr>
                <w:rFonts w:ascii="Arial" w:hAnsi="Arial" w:cs="Arial"/>
                <w:sz w:val="20"/>
                <w:szCs w:val="20"/>
              </w:rPr>
              <w:t xml:space="preserve"> di cui all’art. 3, comma 1, lettera b, della Legge regionale 16 luglio 2015, n. 11 (Norme per l'inclusione sociale di Rom e Sinti).</w:t>
            </w:r>
          </w:p>
          <w:p w14:paraId="6E088DDE" w14:textId="77777777" w:rsidR="00E56221" w:rsidRPr="00D94E1B" w:rsidRDefault="00E56221" w:rsidP="00805E7A">
            <w:pPr>
              <w:jc w:val="both"/>
              <w:rPr>
                <w:rFonts w:ascii="Arial" w:hAnsi="Arial" w:cs="Arial"/>
                <w:sz w:val="20"/>
                <w:szCs w:val="20"/>
              </w:rPr>
            </w:pPr>
          </w:p>
        </w:tc>
        <w:tc>
          <w:tcPr>
            <w:tcW w:w="1984" w:type="dxa"/>
            <w:tcBorders>
              <w:top w:val="single" w:sz="12" w:space="0" w:color="auto"/>
              <w:left w:val="single" w:sz="12" w:space="0" w:color="auto"/>
              <w:bottom w:val="single" w:sz="12" w:space="0" w:color="auto"/>
            </w:tcBorders>
          </w:tcPr>
          <w:p w14:paraId="59377289"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570809840"/>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Non si applica alcuna riduzione </w:t>
            </w:r>
          </w:p>
        </w:tc>
        <w:tc>
          <w:tcPr>
            <w:tcW w:w="6521" w:type="dxa"/>
            <w:gridSpan w:val="2"/>
            <w:tcBorders>
              <w:top w:val="single" w:sz="12" w:space="0" w:color="auto"/>
              <w:bottom w:val="single" w:sz="12" w:space="0" w:color="auto"/>
            </w:tcBorders>
          </w:tcPr>
          <w:p w14:paraId="3F31D965" w14:textId="77777777" w:rsidR="00E56221" w:rsidRPr="00D94E1B" w:rsidRDefault="00805E7A" w:rsidP="00805E7A">
            <w:pPr>
              <w:spacing w:before="120"/>
              <w:rPr>
                <w:rFonts w:ascii="Arial" w:hAnsi="Arial" w:cs="Arial"/>
                <w:sz w:val="20"/>
                <w:szCs w:val="20"/>
              </w:rPr>
            </w:pPr>
            <w:sdt>
              <w:sdtPr>
                <w:rPr>
                  <w:rFonts w:ascii="MS Gothic" w:eastAsia="MS Gothic" w:hAnsi="MS Gothic" w:cs="Arial"/>
                  <w:sz w:val="20"/>
                  <w:szCs w:val="20"/>
                </w:rPr>
                <w:id w:val="295414284"/>
                <w14:checkbox>
                  <w14:checked w14:val="0"/>
                  <w14:checkedState w14:val="2612" w14:font="MS Gothic"/>
                  <w14:uncheckedState w14:val="2610" w14:font="MS Gothic"/>
                </w14:checkbox>
              </w:sdtPr>
              <w:sdtContent>
                <w:r w:rsidR="00E56221" w:rsidRPr="00D94E1B">
                  <w:rPr>
                    <w:rFonts w:ascii="MS Gothic" w:eastAsia="MS Gothic" w:hAnsi="MS Gothic" w:cs="Arial" w:hint="eastAsia"/>
                    <w:sz w:val="20"/>
                    <w:szCs w:val="20"/>
                  </w:rPr>
                  <w:t>☐</w:t>
                </w:r>
              </w:sdtContent>
            </w:sdt>
            <w:r w:rsidR="00E56221" w:rsidRPr="00D94E1B">
              <w:rPr>
                <w:rFonts w:ascii="Arial" w:hAnsi="Arial" w:cs="Arial"/>
                <w:sz w:val="20"/>
                <w:szCs w:val="20"/>
              </w:rPr>
              <w:t xml:space="preserve"> Si stabiliscono le seguenti riduzioni di U1 e/o U2:</w:t>
            </w:r>
          </w:p>
          <w:p w14:paraId="766DD98B" w14:textId="77777777" w:rsidR="00E56221" w:rsidRPr="00D94E1B" w:rsidRDefault="00E56221" w:rsidP="00805E7A">
            <w:pPr>
              <w:spacing w:before="120"/>
              <w:jc w:val="center"/>
              <w:rPr>
                <w:rFonts w:ascii="Arial" w:hAnsi="Arial" w:cs="Arial"/>
                <w:sz w:val="20"/>
                <w:szCs w:val="20"/>
              </w:rPr>
            </w:pPr>
            <w:r w:rsidRPr="00D94E1B">
              <w:rPr>
                <w:rFonts w:ascii="Arial" w:hAnsi="Arial" w:cs="Arial"/>
                <w:sz w:val="20"/>
                <w:szCs w:val="20"/>
              </w:rPr>
              <w:t xml:space="preserve">U1 </w:t>
            </w:r>
            <w:proofErr w:type="gramStart"/>
            <w:r w:rsidRPr="00D94E1B">
              <w:rPr>
                <w:rFonts w:ascii="Arial" w:hAnsi="Arial" w:cs="Arial"/>
                <w:sz w:val="20"/>
                <w:szCs w:val="20"/>
              </w:rPr>
              <w:t>-….</w:t>
            </w:r>
            <w:proofErr w:type="gramEnd"/>
            <w:r w:rsidRPr="00D94E1B">
              <w:rPr>
                <w:rFonts w:ascii="Arial" w:hAnsi="Arial" w:cs="Arial"/>
                <w:sz w:val="20"/>
                <w:szCs w:val="20"/>
              </w:rPr>
              <w:t>%  ….. U2 - ….%</w:t>
            </w:r>
          </w:p>
          <w:p w14:paraId="6F3FB23D" w14:textId="77777777" w:rsidR="00E56221" w:rsidRPr="00D94E1B" w:rsidRDefault="00E56221" w:rsidP="00805E7A">
            <w:pPr>
              <w:rPr>
                <w:rFonts w:ascii="Arial" w:hAnsi="Arial" w:cs="Arial"/>
                <w:i/>
                <w:sz w:val="20"/>
                <w:szCs w:val="20"/>
              </w:rPr>
            </w:pPr>
          </w:p>
        </w:tc>
      </w:tr>
      <w:tr w:rsidR="00E56221" w:rsidRPr="00D94E1B" w14:paraId="0F49DA27" w14:textId="77777777" w:rsidTr="00805E7A">
        <w:trPr>
          <w:jc w:val="center"/>
        </w:trPr>
        <w:tc>
          <w:tcPr>
            <w:tcW w:w="846" w:type="dxa"/>
            <w:tcBorders>
              <w:top w:val="single" w:sz="12" w:space="0" w:color="auto"/>
              <w:bottom w:val="single" w:sz="12" w:space="0" w:color="auto"/>
            </w:tcBorders>
          </w:tcPr>
          <w:p w14:paraId="6604F8E5" w14:textId="77777777" w:rsidR="00E56221" w:rsidRPr="00D94E1B" w:rsidRDefault="00E56221" w:rsidP="00805E7A">
            <w:pPr>
              <w:autoSpaceDE w:val="0"/>
              <w:autoSpaceDN w:val="0"/>
              <w:adjustRightInd w:val="0"/>
              <w:spacing w:before="120"/>
              <w:jc w:val="both"/>
              <w:rPr>
                <w:rFonts w:ascii="Arial" w:hAnsi="Arial" w:cs="Arial"/>
                <w:sz w:val="20"/>
                <w:szCs w:val="20"/>
              </w:rPr>
            </w:pPr>
            <w:r w:rsidRPr="00D94E1B">
              <w:rPr>
                <w:rFonts w:ascii="Arial" w:hAnsi="Arial" w:cs="Arial"/>
                <w:sz w:val="20"/>
                <w:szCs w:val="20"/>
              </w:rPr>
              <w:t>1.4.6.</w:t>
            </w:r>
          </w:p>
        </w:tc>
        <w:tc>
          <w:tcPr>
            <w:tcW w:w="6237" w:type="dxa"/>
            <w:tcBorders>
              <w:top w:val="single" w:sz="12" w:space="0" w:color="auto"/>
              <w:bottom w:val="single" w:sz="12" w:space="0" w:color="auto"/>
              <w:right w:val="single" w:sz="12" w:space="0" w:color="auto"/>
            </w:tcBorders>
          </w:tcPr>
          <w:p w14:paraId="67CD650C"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 xml:space="preserve">Possibilità di ridurre U1 e/o U2, fino ad un massimo del 20%, Per le attività industriali ed artigianali collocate in </w:t>
            </w:r>
            <w:r w:rsidRPr="00D94E1B">
              <w:rPr>
                <w:rFonts w:ascii="Arial" w:hAnsi="Arial" w:cs="Arial"/>
                <w:b/>
                <w:sz w:val="20"/>
                <w:szCs w:val="20"/>
              </w:rPr>
              <w:t>aree ecologicamente attrezzate</w:t>
            </w:r>
            <w:r w:rsidRPr="00D94E1B">
              <w:rPr>
                <w:rFonts w:ascii="Arial" w:hAnsi="Arial" w:cs="Arial"/>
                <w:sz w:val="20"/>
                <w:szCs w:val="20"/>
              </w:rPr>
              <w:t>.</w:t>
            </w:r>
          </w:p>
          <w:p w14:paraId="4DAA60DD" w14:textId="77777777" w:rsidR="00E56221" w:rsidRPr="00D94E1B" w:rsidRDefault="00E56221" w:rsidP="00805E7A">
            <w:pPr>
              <w:jc w:val="both"/>
              <w:rPr>
                <w:rFonts w:ascii="Arial" w:hAnsi="Arial" w:cs="Arial"/>
                <w:sz w:val="20"/>
                <w:szCs w:val="20"/>
              </w:rPr>
            </w:pPr>
          </w:p>
        </w:tc>
        <w:tc>
          <w:tcPr>
            <w:tcW w:w="1984" w:type="dxa"/>
            <w:tcBorders>
              <w:top w:val="single" w:sz="12" w:space="0" w:color="auto"/>
              <w:left w:val="single" w:sz="12" w:space="0" w:color="auto"/>
              <w:bottom w:val="single" w:sz="12" w:space="0" w:color="auto"/>
            </w:tcBorders>
          </w:tcPr>
          <w:p w14:paraId="1C52E085"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1566915007"/>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Non si applica alcuna riduzione </w:t>
            </w:r>
          </w:p>
        </w:tc>
        <w:tc>
          <w:tcPr>
            <w:tcW w:w="6521" w:type="dxa"/>
            <w:gridSpan w:val="2"/>
            <w:tcBorders>
              <w:top w:val="single" w:sz="12" w:space="0" w:color="auto"/>
              <w:bottom w:val="single" w:sz="12" w:space="0" w:color="auto"/>
            </w:tcBorders>
          </w:tcPr>
          <w:p w14:paraId="327C06D0" w14:textId="77777777" w:rsidR="00E56221" w:rsidRPr="00D94E1B" w:rsidRDefault="00805E7A" w:rsidP="00805E7A">
            <w:pPr>
              <w:spacing w:before="120"/>
              <w:rPr>
                <w:rFonts w:ascii="Arial" w:hAnsi="Arial" w:cs="Arial"/>
                <w:sz w:val="20"/>
                <w:szCs w:val="20"/>
              </w:rPr>
            </w:pPr>
            <w:sdt>
              <w:sdtPr>
                <w:rPr>
                  <w:rFonts w:ascii="MS Gothic" w:eastAsia="MS Gothic" w:hAnsi="MS Gothic" w:cs="Arial"/>
                  <w:sz w:val="20"/>
                  <w:szCs w:val="20"/>
                </w:rPr>
                <w:id w:val="412361050"/>
                <w14:checkbox>
                  <w14:checked w14:val="0"/>
                  <w14:checkedState w14:val="2612" w14:font="MS Gothic"/>
                  <w14:uncheckedState w14:val="2610" w14:font="MS Gothic"/>
                </w14:checkbox>
              </w:sdtPr>
              <w:sdtContent>
                <w:r w:rsidR="00E56221" w:rsidRPr="00D94E1B">
                  <w:rPr>
                    <w:rFonts w:ascii="MS Gothic" w:eastAsia="MS Gothic" w:hAnsi="MS Gothic" w:cs="Arial" w:hint="eastAsia"/>
                    <w:sz w:val="20"/>
                    <w:szCs w:val="20"/>
                  </w:rPr>
                  <w:t>☐</w:t>
                </w:r>
              </w:sdtContent>
            </w:sdt>
            <w:r w:rsidR="00E56221" w:rsidRPr="00D94E1B">
              <w:rPr>
                <w:rFonts w:ascii="Arial" w:hAnsi="Arial" w:cs="Arial"/>
                <w:sz w:val="20"/>
                <w:szCs w:val="20"/>
              </w:rPr>
              <w:t xml:space="preserve"> Si stabiliscono le seguenti riduzioni di U1 e/o U2:</w:t>
            </w:r>
          </w:p>
          <w:p w14:paraId="5B1E31C0" w14:textId="77777777" w:rsidR="00E56221" w:rsidRPr="00D94E1B" w:rsidRDefault="00E56221" w:rsidP="00805E7A">
            <w:pPr>
              <w:spacing w:before="120"/>
              <w:jc w:val="center"/>
              <w:rPr>
                <w:rFonts w:ascii="Arial" w:hAnsi="Arial" w:cs="Arial"/>
                <w:sz w:val="20"/>
                <w:szCs w:val="20"/>
              </w:rPr>
            </w:pPr>
            <w:r w:rsidRPr="00D94E1B">
              <w:rPr>
                <w:rFonts w:ascii="Arial" w:hAnsi="Arial" w:cs="Arial"/>
                <w:sz w:val="20"/>
                <w:szCs w:val="20"/>
              </w:rPr>
              <w:t xml:space="preserve">U1 </w:t>
            </w:r>
            <w:proofErr w:type="gramStart"/>
            <w:r w:rsidRPr="00D94E1B">
              <w:rPr>
                <w:rFonts w:ascii="Arial" w:hAnsi="Arial" w:cs="Arial"/>
                <w:sz w:val="20"/>
                <w:szCs w:val="20"/>
              </w:rPr>
              <w:t>-….</w:t>
            </w:r>
            <w:proofErr w:type="gramEnd"/>
            <w:r w:rsidRPr="00D94E1B">
              <w:rPr>
                <w:rFonts w:ascii="Arial" w:hAnsi="Arial" w:cs="Arial"/>
                <w:sz w:val="20"/>
                <w:szCs w:val="20"/>
              </w:rPr>
              <w:t>%  ….. U2 - ….%</w:t>
            </w:r>
          </w:p>
          <w:p w14:paraId="30678AF0" w14:textId="77777777" w:rsidR="00E56221" w:rsidRPr="00D94E1B" w:rsidRDefault="00E56221" w:rsidP="00805E7A">
            <w:pPr>
              <w:rPr>
                <w:rFonts w:ascii="Arial" w:hAnsi="Arial" w:cs="Arial"/>
                <w:i/>
                <w:sz w:val="20"/>
                <w:szCs w:val="20"/>
              </w:rPr>
            </w:pPr>
          </w:p>
        </w:tc>
      </w:tr>
      <w:tr w:rsidR="00E56221" w:rsidRPr="00D94E1B" w14:paraId="2E8F7EF3" w14:textId="77777777" w:rsidTr="00805E7A">
        <w:trPr>
          <w:jc w:val="center"/>
        </w:trPr>
        <w:tc>
          <w:tcPr>
            <w:tcW w:w="846" w:type="dxa"/>
            <w:tcBorders>
              <w:top w:val="single" w:sz="12" w:space="0" w:color="auto"/>
              <w:bottom w:val="single" w:sz="12" w:space="0" w:color="auto"/>
            </w:tcBorders>
          </w:tcPr>
          <w:p w14:paraId="1F42D027" w14:textId="77777777" w:rsidR="00E56221" w:rsidRPr="00D94E1B" w:rsidRDefault="00E56221" w:rsidP="00805E7A">
            <w:pPr>
              <w:autoSpaceDE w:val="0"/>
              <w:autoSpaceDN w:val="0"/>
              <w:adjustRightInd w:val="0"/>
              <w:spacing w:before="120"/>
              <w:jc w:val="both"/>
              <w:rPr>
                <w:rFonts w:ascii="Arial" w:hAnsi="Arial" w:cs="Arial"/>
                <w:sz w:val="20"/>
                <w:szCs w:val="20"/>
              </w:rPr>
            </w:pPr>
            <w:r w:rsidRPr="00D94E1B">
              <w:rPr>
                <w:rFonts w:ascii="Arial" w:hAnsi="Arial" w:cs="Arial"/>
                <w:sz w:val="20"/>
                <w:szCs w:val="20"/>
              </w:rPr>
              <w:t>1.4.7.</w:t>
            </w:r>
          </w:p>
        </w:tc>
        <w:tc>
          <w:tcPr>
            <w:tcW w:w="6237" w:type="dxa"/>
            <w:tcBorders>
              <w:top w:val="single" w:sz="12" w:space="0" w:color="auto"/>
              <w:bottom w:val="single" w:sz="12" w:space="0" w:color="auto"/>
              <w:right w:val="single" w:sz="12" w:space="0" w:color="auto"/>
            </w:tcBorders>
          </w:tcPr>
          <w:p w14:paraId="613834AB"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 xml:space="preserve">Possibilità di ridurre U1 e/o U2, fino ad un massimo del 30%, per le </w:t>
            </w:r>
            <w:r w:rsidRPr="00D94E1B">
              <w:rPr>
                <w:rFonts w:ascii="Arial" w:hAnsi="Arial" w:cs="Arial"/>
                <w:b/>
                <w:sz w:val="20"/>
                <w:szCs w:val="20"/>
              </w:rPr>
              <w:t>tettoie destinate a depositi</w:t>
            </w:r>
            <w:r w:rsidRPr="00D94E1B">
              <w:rPr>
                <w:rFonts w:ascii="Arial" w:hAnsi="Arial" w:cs="Arial"/>
                <w:sz w:val="20"/>
                <w:szCs w:val="20"/>
              </w:rPr>
              <w:t xml:space="preserve"> di materie prime, semilavorati e prodotti finiti connesse ad attività produttive.</w:t>
            </w:r>
          </w:p>
          <w:p w14:paraId="44496F6B" w14:textId="77777777" w:rsidR="00E56221" w:rsidRPr="00D94E1B" w:rsidRDefault="00E56221" w:rsidP="00805E7A">
            <w:pPr>
              <w:jc w:val="both"/>
              <w:rPr>
                <w:rFonts w:ascii="Arial" w:hAnsi="Arial" w:cs="Arial"/>
                <w:sz w:val="20"/>
                <w:szCs w:val="20"/>
              </w:rPr>
            </w:pPr>
          </w:p>
        </w:tc>
        <w:tc>
          <w:tcPr>
            <w:tcW w:w="1984" w:type="dxa"/>
            <w:tcBorders>
              <w:top w:val="single" w:sz="12" w:space="0" w:color="auto"/>
              <w:left w:val="single" w:sz="12" w:space="0" w:color="auto"/>
              <w:bottom w:val="single" w:sz="12" w:space="0" w:color="auto"/>
            </w:tcBorders>
          </w:tcPr>
          <w:p w14:paraId="504439E8"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205913198"/>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Non si applica alcuna riduzione </w:t>
            </w:r>
          </w:p>
        </w:tc>
        <w:tc>
          <w:tcPr>
            <w:tcW w:w="6521" w:type="dxa"/>
            <w:gridSpan w:val="2"/>
            <w:tcBorders>
              <w:top w:val="single" w:sz="12" w:space="0" w:color="auto"/>
              <w:bottom w:val="single" w:sz="12" w:space="0" w:color="auto"/>
            </w:tcBorders>
          </w:tcPr>
          <w:p w14:paraId="646E518B" w14:textId="77777777" w:rsidR="00E56221" w:rsidRPr="00D94E1B" w:rsidRDefault="00805E7A" w:rsidP="00805E7A">
            <w:pPr>
              <w:spacing w:before="120"/>
              <w:rPr>
                <w:rFonts w:ascii="Arial" w:hAnsi="Arial" w:cs="Arial"/>
                <w:sz w:val="20"/>
                <w:szCs w:val="20"/>
              </w:rPr>
            </w:pPr>
            <w:sdt>
              <w:sdtPr>
                <w:rPr>
                  <w:rFonts w:ascii="MS Gothic" w:eastAsia="MS Gothic" w:hAnsi="MS Gothic" w:cs="Arial"/>
                  <w:sz w:val="20"/>
                  <w:szCs w:val="20"/>
                </w:rPr>
                <w:id w:val="-1617055801"/>
                <w14:checkbox>
                  <w14:checked w14:val="0"/>
                  <w14:checkedState w14:val="2612" w14:font="MS Gothic"/>
                  <w14:uncheckedState w14:val="2610" w14:font="MS Gothic"/>
                </w14:checkbox>
              </w:sdtPr>
              <w:sdtContent>
                <w:r w:rsidR="00E56221" w:rsidRPr="00D94E1B">
                  <w:rPr>
                    <w:rFonts w:ascii="MS Gothic" w:eastAsia="MS Gothic" w:hAnsi="MS Gothic" w:cs="Arial" w:hint="eastAsia"/>
                    <w:sz w:val="20"/>
                    <w:szCs w:val="20"/>
                  </w:rPr>
                  <w:t>☐</w:t>
                </w:r>
              </w:sdtContent>
            </w:sdt>
            <w:r w:rsidR="00E56221" w:rsidRPr="00D94E1B">
              <w:rPr>
                <w:rFonts w:ascii="Arial" w:hAnsi="Arial" w:cs="Arial"/>
                <w:sz w:val="20"/>
                <w:szCs w:val="20"/>
              </w:rPr>
              <w:t xml:space="preserve"> Si stabiliscono le seguenti riduzioni di U1 e/o U2:</w:t>
            </w:r>
          </w:p>
          <w:p w14:paraId="773B40A5" w14:textId="77777777" w:rsidR="00E56221" w:rsidRPr="00D94E1B" w:rsidRDefault="00E56221" w:rsidP="00805E7A">
            <w:pPr>
              <w:spacing w:before="120"/>
              <w:jc w:val="center"/>
              <w:rPr>
                <w:rFonts w:ascii="Arial" w:hAnsi="Arial" w:cs="Arial"/>
                <w:sz w:val="20"/>
                <w:szCs w:val="20"/>
              </w:rPr>
            </w:pPr>
            <w:r w:rsidRPr="00D94E1B">
              <w:rPr>
                <w:rFonts w:ascii="Arial" w:hAnsi="Arial" w:cs="Arial"/>
                <w:sz w:val="20"/>
                <w:szCs w:val="20"/>
              </w:rPr>
              <w:t xml:space="preserve">U1 </w:t>
            </w:r>
            <w:proofErr w:type="gramStart"/>
            <w:r w:rsidRPr="00D94E1B">
              <w:rPr>
                <w:rFonts w:ascii="Arial" w:hAnsi="Arial" w:cs="Arial"/>
                <w:sz w:val="20"/>
                <w:szCs w:val="20"/>
              </w:rPr>
              <w:t>-….</w:t>
            </w:r>
            <w:proofErr w:type="gramEnd"/>
            <w:r w:rsidRPr="00D94E1B">
              <w:rPr>
                <w:rFonts w:ascii="Arial" w:hAnsi="Arial" w:cs="Arial"/>
                <w:sz w:val="20"/>
                <w:szCs w:val="20"/>
              </w:rPr>
              <w:t>%  ….. U2 - ….%</w:t>
            </w:r>
          </w:p>
          <w:p w14:paraId="372C0383" w14:textId="77777777" w:rsidR="00E56221" w:rsidRPr="00D94E1B" w:rsidRDefault="00E56221" w:rsidP="00805E7A">
            <w:pPr>
              <w:rPr>
                <w:rFonts w:ascii="Arial" w:hAnsi="Arial" w:cs="Arial"/>
                <w:i/>
                <w:sz w:val="20"/>
                <w:szCs w:val="20"/>
              </w:rPr>
            </w:pPr>
          </w:p>
        </w:tc>
      </w:tr>
      <w:tr w:rsidR="00E56221" w:rsidRPr="00D94E1B" w14:paraId="0F724F41" w14:textId="77777777" w:rsidTr="00805E7A">
        <w:trPr>
          <w:jc w:val="center"/>
        </w:trPr>
        <w:tc>
          <w:tcPr>
            <w:tcW w:w="846" w:type="dxa"/>
            <w:tcBorders>
              <w:top w:val="single" w:sz="12" w:space="0" w:color="auto"/>
              <w:bottom w:val="single" w:sz="12" w:space="0" w:color="auto"/>
            </w:tcBorders>
          </w:tcPr>
          <w:p w14:paraId="5205F942" w14:textId="77777777" w:rsidR="00E56221" w:rsidRPr="00D94E1B" w:rsidRDefault="00E56221" w:rsidP="00805E7A">
            <w:pPr>
              <w:autoSpaceDE w:val="0"/>
              <w:autoSpaceDN w:val="0"/>
              <w:adjustRightInd w:val="0"/>
              <w:spacing w:before="120"/>
              <w:jc w:val="both"/>
              <w:rPr>
                <w:rFonts w:ascii="Arial" w:hAnsi="Arial" w:cs="Arial"/>
                <w:sz w:val="20"/>
                <w:szCs w:val="20"/>
              </w:rPr>
            </w:pPr>
            <w:r w:rsidRPr="00D94E1B">
              <w:rPr>
                <w:rFonts w:ascii="Arial" w:hAnsi="Arial" w:cs="Arial"/>
                <w:sz w:val="20"/>
                <w:szCs w:val="20"/>
              </w:rPr>
              <w:t>1.4.8.</w:t>
            </w:r>
          </w:p>
        </w:tc>
        <w:tc>
          <w:tcPr>
            <w:tcW w:w="6237" w:type="dxa"/>
            <w:tcBorders>
              <w:top w:val="single" w:sz="12" w:space="0" w:color="auto"/>
              <w:bottom w:val="single" w:sz="12" w:space="0" w:color="auto"/>
              <w:right w:val="single" w:sz="12" w:space="0" w:color="auto"/>
            </w:tcBorders>
          </w:tcPr>
          <w:p w14:paraId="4A382FAB"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 xml:space="preserve">Possibilità di ridurre U1 e/o U2, fino ad un massimo del 30%, in caso di </w:t>
            </w:r>
            <w:r w:rsidRPr="00D94E1B">
              <w:rPr>
                <w:rFonts w:ascii="Arial" w:hAnsi="Arial" w:cs="Arial"/>
                <w:b/>
                <w:sz w:val="20"/>
                <w:szCs w:val="20"/>
              </w:rPr>
              <w:t>più elevati standard di qualità</w:t>
            </w:r>
            <w:r w:rsidRPr="00D94E1B">
              <w:rPr>
                <w:rFonts w:ascii="Arial" w:hAnsi="Arial" w:cs="Arial"/>
                <w:sz w:val="20"/>
                <w:szCs w:val="20"/>
              </w:rPr>
              <w:t xml:space="preserve"> dei manufatti edilizi.</w:t>
            </w:r>
          </w:p>
          <w:p w14:paraId="68899307" w14:textId="77777777" w:rsidR="00E56221" w:rsidRPr="00D94E1B" w:rsidRDefault="00E56221" w:rsidP="00805E7A">
            <w:pPr>
              <w:autoSpaceDE w:val="0"/>
              <w:autoSpaceDN w:val="0"/>
              <w:adjustRightInd w:val="0"/>
              <w:jc w:val="both"/>
              <w:rPr>
                <w:rFonts w:ascii="Arial" w:hAnsi="Arial" w:cs="Arial"/>
                <w:sz w:val="20"/>
                <w:szCs w:val="20"/>
              </w:rPr>
            </w:pPr>
          </w:p>
        </w:tc>
        <w:tc>
          <w:tcPr>
            <w:tcW w:w="1984" w:type="dxa"/>
            <w:tcBorders>
              <w:top w:val="single" w:sz="12" w:space="0" w:color="auto"/>
              <w:left w:val="single" w:sz="12" w:space="0" w:color="auto"/>
              <w:bottom w:val="single" w:sz="12" w:space="0" w:color="auto"/>
            </w:tcBorders>
          </w:tcPr>
          <w:p w14:paraId="00DA6091"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2018273313"/>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Non si applicano ulteriori riduzioni </w:t>
            </w:r>
          </w:p>
        </w:tc>
        <w:tc>
          <w:tcPr>
            <w:tcW w:w="6521" w:type="dxa"/>
            <w:gridSpan w:val="2"/>
            <w:tcBorders>
              <w:top w:val="single" w:sz="12" w:space="0" w:color="auto"/>
              <w:bottom w:val="single" w:sz="12" w:space="0" w:color="auto"/>
            </w:tcBorders>
          </w:tcPr>
          <w:p w14:paraId="54B7592A" w14:textId="77777777" w:rsidR="00E56221" w:rsidRPr="00D94E1B" w:rsidRDefault="00805E7A" w:rsidP="00805E7A">
            <w:pPr>
              <w:spacing w:before="120"/>
              <w:ind w:left="316" w:hanging="316"/>
              <w:jc w:val="both"/>
              <w:rPr>
                <w:rFonts w:ascii="Arial" w:hAnsi="Arial" w:cs="Arial"/>
                <w:sz w:val="20"/>
                <w:szCs w:val="20"/>
              </w:rPr>
            </w:pPr>
            <w:sdt>
              <w:sdtPr>
                <w:rPr>
                  <w:rFonts w:ascii="MS Gothic" w:eastAsia="MS Gothic" w:hAnsi="MS Gothic" w:cs="Arial"/>
                  <w:sz w:val="20"/>
                  <w:szCs w:val="20"/>
                </w:rPr>
                <w:id w:val="-535892236"/>
                <w14:checkbox>
                  <w14:checked w14:val="0"/>
                  <w14:checkedState w14:val="2612" w14:font="MS Gothic"/>
                  <w14:uncheckedState w14:val="2610" w14:font="MS Gothic"/>
                </w14:checkbox>
              </w:sdtPr>
              <w:sdtContent>
                <w:r w:rsidR="00E56221" w:rsidRPr="00D94E1B">
                  <w:rPr>
                    <w:rFonts w:ascii="MS Gothic" w:eastAsia="MS Gothic" w:hAnsi="MS Gothic" w:cs="Arial" w:hint="eastAsia"/>
                    <w:sz w:val="20"/>
                    <w:szCs w:val="20"/>
                  </w:rPr>
                  <w:t>☐</w:t>
                </w:r>
              </w:sdtContent>
            </w:sdt>
            <w:r w:rsidR="00E56221" w:rsidRPr="00D94E1B">
              <w:rPr>
                <w:rFonts w:ascii="Arial" w:hAnsi="Arial" w:cs="Arial"/>
                <w:sz w:val="20"/>
                <w:szCs w:val="20"/>
              </w:rPr>
              <w:t xml:space="preserve"> Si stabiliscono le seguenti riduzioni di U1 e/o U2 definendo i rispettivi criteri e soglie per modulare l’applicazione di tali riduzioni:</w:t>
            </w:r>
          </w:p>
          <w:tbl>
            <w:tblPr>
              <w:tblpPr w:leftFromText="141" w:rightFromText="141" w:vertAnchor="text" w:horzAnchor="margin" w:tblpY="100"/>
              <w:tblOverlap w:val="never"/>
              <w:tblW w:w="0" w:type="auto"/>
              <w:tblLayout w:type="fixed"/>
              <w:tblLook w:val="04A0" w:firstRow="1" w:lastRow="0" w:firstColumn="1" w:lastColumn="0" w:noHBand="0" w:noVBand="1"/>
            </w:tblPr>
            <w:tblGrid>
              <w:gridCol w:w="3544"/>
              <w:gridCol w:w="851"/>
              <w:gridCol w:w="425"/>
              <w:gridCol w:w="1276"/>
            </w:tblGrid>
            <w:tr w:rsidR="00E56221" w:rsidRPr="001676DE" w14:paraId="413DC20D" w14:textId="77777777" w:rsidTr="00805E7A">
              <w:tc>
                <w:tcPr>
                  <w:tcW w:w="3544" w:type="dxa"/>
                </w:tcPr>
                <w:p w14:paraId="18E48CD5" w14:textId="77777777" w:rsidR="00E56221" w:rsidRPr="001676DE" w:rsidRDefault="00E56221" w:rsidP="00805E7A">
                  <w:pPr>
                    <w:autoSpaceDE w:val="0"/>
                    <w:autoSpaceDN w:val="0"/>
                    <w:adjustRightInd w:val="0"/>
                    <w:spacing w:after="0" w:line="240" w:lineRule="auto"/>
                    <w:jc w:val="both"/>
                    <w:rPr>
                      <w:rFonts w:ascii="Arial" w:hAnsi="Arial" w:cs="Arial"/>
                      <w:sz w:val="20"/>
                      <w:szCs w:val="20"/>
                    </w:rPr>
                  </w:pPr>
                  <w:r w:rsidRPr="001676DE">
                    <w:rPr>
                      <w:rFonts w:ascii="Arial" w:hAnsi="Arial" w:cs="Arial"/>
                      <w:sz w:val="20"/>
                      <w:szCs w:val="20"/>
                    </w:rPr>
                    <w:t>Standard di qualità, criteri e soglie per l’applicazione delle riduzioni</w:t>
                  </w:r>
                </w:p>
              </w:tc>
              <w:tc>
                <w:tcPr>
                  <w:tcW w:w="1276" w:type="dxa"/>
                  <w:gridSpan w:val="2"/>
                </w:tcPr>
                <w:p w14:paraId="12FB8DE4" w14:textId="77777777" w:rsidR="00E56221" w:rsidRPr="001676DE" w:rsidRDefault="00E56221" w:rsidP="00805E7A">
                  <w:pPr>
                    <w:autoSpaceDE w:val="0"/>
                    <w:autoSpaceDN w:val="0"/>
                    <w:adjustRightInd w:val="0"/>
                    <w:spacing w:after="0" w:line="240" w:lineRule="auto"/>
                    <w:jc w:val="center"/>
                    <w:rPr>
                      <w:rFonts w:ascii="Arial" w:hAnsi="Arial" w:cs="Arial"/>
                      <w:sz w:val="20"/>
                      <w:szCs w:val="20"/>
                    </w:rPr>
                  </w:pPr>
                  <w:r w:rsidRPr="001676DE">
                    <w:rPr>
                      <w:rFonts w:ascii="Arial" w:hAnsi="Arial" w:cs="Arial"/>
                      <w:sz w:val="20"/>
                      <w:szCs w:val="20"/>
                    </w:rPr>
                    <w:t>% riduzione U1</w:t>
                  </w:r>
                </w:p>
              </w:tc>
              <w:tc>
                <w:tcPr>
                  <w:tcW w:w="1276" w:type="dxa"/>
                </w:tcPr>
                <w:p w14:paraId="577F1461" w14:textId="77777777" w:rsidR="00E56221" w:rsidRPr="001676DE" w:rsidRDefault="00E56221" w:rsidP="00805E7A">
                  <w:pPr>
                    <w:autoSpaceDE w:val="0"/>
                    <w:autoSpaceDN w:val="0"/>
                    <w:adjustRightInd w:val="0"/>
                    <w:spacing w:after="0" w:line="240" w:lineRule="auto"/>
                    <w:jc w:val="center"/>
                    <w:rPr>
                      <w:rFonts w:ascii="Arial" w:hAnsi="Arial" w:cs="Arial"/>
                      <w:sz w:val="20"/>
                      <w:szCs w:val="20"/>
                    </w:rPr>
                  </w:pPr>
                  <w:r w:rsidRPr="001676DE">
                    <w:rPr>
                      <w:rFonts w:ascii="Arial" w:hAnsi="Arial" w:cs="Arial"/>
                      <w:sz w:val="20"/>
                      <w:szCs w:val="20"/>
                    </w:rPr>
                    <w:t>% riduzione U2</w:t>
                  </w:r>
                </w:p>
              </w:tc>
            </w:tr>
            <w:tr w:rsidR="00E56221" w:rsidRPr="001676DE" w14:paraId="50947EBC" w14:textId="77777777" w:rsidTr="00805E7A">
              <w:tc>
                <w:tcPr>
                  <w:tcW w:w="3544" w:type="dxa"/>
                </w:tcPr>
                <w:p w14:paraId="794A4D61" w14:textId="77777777" w:rsidR="00E56221" w:rsidRPr="001676DE" w:rsidRDefault="00E56221" w:rsidP="00805E7A">
                  <w:pPr>
                    <w:autoSpaceDE w:val="0"/>
                    <w:autoSpaceDN w:val="0"/>
                    <w:adjustRightInd w:val="0"/>
                    <w:spacing w:after="0" w:line="240" w:lineRule="auto"/>
                    <w:jc w:val="both"/>
                    <w:rPr>
                      <w:rFonts w:ascii="Arial" w:hAnsi="Arial" w:cs="Arial"/>
                      <w:sz w:val="20"/>
                      <w:szCs w:val="20"/>
                    </w:rPr>
                  </w:pPr>
                  <w:r w:rsidRPr="001676DE">
                    <w:rPr>
                      <w:rFonts w:ascii="Arial" w:hAnsi="Arial" w:cs="Arial"/>
                      <w:sz w:val="20"/>
                      <w:szCs w:val="20"/>
                    </w:rPr>
                    <w:t>1………………………………………………………………………………</w:t>
                  </w:r>
                  <w:proofErr w:type="gramStart"/>
                  <w:r w:rsidRPr="001676DE">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p>
              </w:tc>
              <w:tc>
                <w:tcPr>
                  <w:tcW w:w="851" w:type="dxa"/>
                </w:tcPr>
                <w:p w14:paraId="32876838" w14:textId="77777777" w:rsidR="00E56221" w:rsidRPr="001676DE" w:rsidRDefault="00E56221" w:rsidP="00805E7A">
                  <w:pPr>
                    <w:autoSpaceDE w:val="0"/>
                    <w:autoSpaceDN w:val="0"/>
                    <w:adjustRightInd w:val="0"/>
                    <w:spacing w:after="0" w:line="240" w:lineRule="auto"/>
                    <w:jc w:val="center"/>
                    <w:rPr>
                      <w:rFonts w:ascii="Arial" w:hAnsi="Arial" w:cs="Arial"/>
                      <w:sz w:val="20"/>
                      <w:szCs w:val="20"/>
                    </w:rPr>
                  </w:pPr>
                  <w:r w:rsidRPr="001676DE">
                    <w:rPr>
                      <w:rFonts w:ascii="Arial" w:hAnsi="Arial" w:cs="Arial"/>
                      <w:sz w:val="20"/>
                      <w:szCs w:val="20"/>
                    </w:rPr>
                    <w:t>-… %</w:t>
                  </w:r>
                </w:p>
              </w:tc>
              <w:tc>
                <w:tcPr>
                  <w:tcW w:w="1701" w:type="dxa"/>
                  <w:gridSpan w:val="2"/>
                </w:tcPr>
                <w:p w14:paraId="0FB5E811" w14:textId="77777777" w:rsidR="00E56221" w:rsidRPr="001676DE" w:rsidRDefault="00E56221" w:rsidP="00805E7A">
                  <w:pPr>
                    <w:autoSpaceDE w:val="0"/>
                    <w:autoSpaceDN w:val="0"/>
                    <w:adjustRightInd w:val="0"/>
                    <w:spacing w:after="0" w:line="240" w:lineRule="auto"/>
                    <w:jc w:val="center"/>
                    <w:rPr>
                      <w:rFonts w:ascii="Arial" w:hAnsi="Arial" w:cs="Arial"/>
                      <w:sz w:val="20"/>
                      <w:szCs w:val="20"/>
                    </w:rPr>
                  </w:pPr>
                  <w:r w:rsidRPr="001676DE">
                    <w:rPr>
                      <w:rFonts w:ascii="Arial" w:hAnsi="Arial" w:cs="Arial"/>
                      <w:sz w:val="20"/>
                      <w:szCs w:val="20"/>
                    </w:rPr>
                    <w:t>-… %</w:t>
                  </w:r>
                </w:p>
              </w:tc>
            </w:tr>
            <w:tr w:rsidR="00E56221" w:rsidRPr="001676DE" w14:paraId="07CCE1F2" w14:textId="77777777" w:rsidTr="00805E7A">
              <w:tc>
                <w:tcPr>
                  <w:tcW w:w="3544" w:type="dxa"/>
                </w:tcPr>
                <w:p w14:paraId="6BCED2BA" w14:textId="77777777" w:rsidR="00E56221" w:rsidRPr="001676DE" w:rsidRDefault="00E56221" w:rsidP="00805E7A">
                  <w:pPr>
                    <w:autoSpaceDE w:val="0"/>
                    <w:autoSpaceDN w:val="0"/>
                    <w:adjustRightInd w:val="0"/>
                    <w:spacing w:after="0" w:line="240" w:lineRule="auto"/>
                    <w:jc w:val="both"/>
                    <w:rPr>
                      <w:rFonts w:ascii="Arial" w:hAnsi="Arial" w:cs="Arial"/>
                      <w:sz w:val="20"/>
                      <w:szCs w:val="20"/>
                    </w:rPr>
                  </w:pPr>
                  <w:r w:rsidRPr="001676DE">
                    <w:rPr>
                      <w:rFonts w:ascii="Arial" w:hAnsi="Arial" w:cs="Arial"/>
                      <w:sz w:val="20"/>
                      <w:szCs w:val="20"/>
                    </w:rPr>
                    <w:lastRenderedPageBreak/>
                    <w:t>2……………………………………………………………………………</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tc>
              <w:tc>
                <w:tcPr>
                  <w:tcW w:w="851" w:type="dxa"/>
                </w:tcPr>
                <w:p w14:paraId="78772101" w14:textId="77777777" w:rsidR="00E56221" w:rsidRPr="001676DE" w:rsidRDefault="00E56221" w:rsidP="00805E7A">
                  <w:pPr>
                    <w:autoSpaceDE w:val="0"/>
                    <w:autoSpaceDN w:val="0"/>
                    <w:adjustRightInd w:val="0"/>
                    <w:spacing w:after="0" w:line="240" w:lineRule="auto"/>
                    <w:jc w:val="center"/>
                    <w:rPr>
                      <w:rFonts w:ascii="Arial" w:hAnsi="Arial" w:cs="Arial"/>
                      <w:sz w:val="20"/>
                      <w:szCs w:val="20"/>
                    </w:rPr>
                  </w:pPr>
                  <w:r w:rsidRPr="001676DE">
                    <w:rPr>
                      <w:rFonts w:ascii="Arial" w:hAnsi="Arial" w:cs="Arial"/>
                      <w:sz w:val="20"/>
                      <w:szCs w:val="20"/>
                    </w:rPr>
                    <w:t>-… %</w:t>
                  </w:r>
                </w:p>
              </w:tc>
              <w:tc>
                <w:tcPr>
                  <w:tcW w:w="1701" w:type="dxa"/>
                  <w:gridSpan w:val="2"/>
                </w:tcPr>
                <w:p w14:paraId="0D3A11E3" w14:textId="77777777" w:rsidR="00E56221" w:rsidRPr="001676DE" w:rsidRDefault="00E56221" w:rsidP="00805E7A">
                  <w:pPr>
                    <w:autoSpaceDE w:val="0"/>
                    <w:autoSpaceDN w:val="0"/>
                    <w:adjustRightInd w:val="0"/>
                    <w:spacing w:after="0" w:line="240" w:lineRule="auto"/>
                    <w:jc w:val="center"/>
                    <w:rPr>
                      <w:rFonts w:ascii="Arial" w:hAnsi="Arial" w:cs="Arial"/>
                      <w:sz w:val="20"/>
                      <w:szCs w:val="20"/>
                    </w:rPr>
                  </w:pPr>
                  <w:r w:rsidRPr="001676DE">
                    <w:rPr>
                      <w:rFonts w:ascii="Arial" w:hAnsi="Arial" w:cs="Arial"/>
                      <w:sz w:val="20"/>
                      <w:szCs w:val="20"/>
                    </w:rPr>
                    <w:t>-… %</w:t>
                  </w:r>
                </w:p>
              </w:tc>
            </w:tr>
            <w:tr w:rsidR="00E56221" w:rsidRPr="001676DE" w14:paraId="0B006FDD" w14:textId="77777777" w:rsidTr="00805E7A">
              <w:tc>
                <w:tcPr>
                  <w:tcW w:w="3544" w:type="dxa"/>
                </w:tcPr>
                <w:p w14:paraId="5A04C865" w14:textId="77777777" w:rsidR="00E56221" w:rsidRPr="001676DE" w:rsidRDefault="00E56221" w:rsidP="00805E7A">
                  <w:pPr>
                    <w:autoSpaceDE w:val="0"/>
                    <w:autoSpaceDN w:val="0"/>
                    <w:adjustRightInd w:val="0"/>
                    <w:spacing w:after="0" w:line="240" w:lineRule="auto"/>
                    <w:jc w:val="both"/>
                    <w:rPr>
                      <w:rFonts w:ascii="Arial" w:hAnsi="Arial" w:cs="Arial"/>
                      <w:sz w:val="20"/>
                      <w:szCs w:val="20"/>
                    </w:rPr>
                  </w:pPr>
                  <w:r w:rsidRPr="001676DE">
                    <w:rPr>
                      <w:rFonts w:ascii="Arial" w:hAnsi="Arial" w:cs="Arial"/>
                      <w:sz w:val="20"/>
                      <w:szCs w:val="20"/>
                    </w:rPr>
                    <w:t>3…………………………………………</w:t>
                  </w:r>
                </w:p>
                <w:p w14:paraId="0488AF79" w14:textId="77777777" w:rsidR="00E56221" w:rsidRPr="001676DE" w:rsidRDefault="00E56221" w:rsidP="00805E7A">
                  <w:pPr>
                    <w:autoSpaceDE w:val="0"/>
                    <w:autoSpaceDN w:val="0"/>
                    <w:adjustRightInd w:val="0"/>
                    <w:spacing w:after="0" w:line="240" w:lineRule="auto"/>
                    <w:jc w:val="both"/>
                    <w:rPr>
                      <w:rFonts w:ascii="Arial" w:hAnsi="Arial" w:cs="Arial"/>
                      <w:sz w:val="20"/>
                      <w:szCs w:val="20"/>
                    </w:rPr>
                  </w:pPr>
                  <w:r w:rsidRPr="001676DE">
                    <w:rPr>
                      <w:rFonts w:ascii="Arial" w:hAnsi="Arial" w:cs="Arial"/>
                      <w:sz w:val="20"/>
                      <w:szCs w:val="20"/>
                    </w:rPr>
                    <w:t>…………………………………………</w:t>
                  </w:r>
                  <w:r>
                    <w:rPr>
                      <w:rFonts w:ascii="Arial" w:hAnsi="Arial" w:cs="Arial"/>
                      <w:sz w:val="20"/>
                      <w:szCs w:val="20"/>
                    </w:rPr>
                    <w:t>..</w:t>
                  </w:r>
                </w:p>
              </w:tc>
              <w:tc>
                <w:tcPr>
                  <w:tcW w:w="851" w:type="dxa"/>
                </w:tcPr>
                <w:p w14:paraId="0AC07433" w14:textId="77777777" w:rsidR="00E56221" w:rsidRPr="001676DE" w:rsidRDefault="00E56221" w:rsidP="00805E7A">
                  <w:pPr>
                    <w:autoSpaceDE w:val="0"/>
                    <w:autoSpaceDN w:val="0"/>
                    <w:adjustRightInd w:val="0"/>
                    <w:spacing w:after="0" w:line="240" w:lineRule="auto"/>
                    <w:jc w:val="center"/>
                    <w:rPr>
                      <w:rFonts w:ascii="Arial" w:hAnsi="Arial" w:cs="Arial"/>
                      <w:sz w:val="20"/>
                      <w:szCs w:val="20"/>
                    </w:rPr>
                  </w:pPr>
                  <w:r w:rsidRPr="001676DE">
                    <w:rPr>
                      <w:rFonts w:ascii="Arial" w:hAnsi="Arial" w:cs="Arial"/>
                      <w:sz w:val="20"/>
                      <w:szCs w:val="20"/>
                    </w:rPr>
                    <w:t>-… %</w:t>
                  </w:r>
                </w:p>
              </w:tc>
              <w:tc>
                <w:tcPr>
                  <w:tcW w:w="1701" w:type="dxa"/>
                  <w:gridSpan w:val="2"/>
                </w:tcPr>
                <w:p w14:paraId="143687B2" w14:textId="77777777" w:rsidR="00E56221" w:rsidRPr="001676DE" w:rsidRDefault="00E56221" w:rsidP="00805E7A">
                  <w:pPr>
                    <w:autoSpaceDE w:val="0"/>
                    <w:autoSpaceDN w:val="0"/>
                    <w:adjustRightInd w:val="0"/>
                    <w:spacing w:after="0" w:line="240" w:lineRule="auto"/>
                    <w:jc w:val="center"/>
                    <w:rPr>
                      <w:rFonts w:ascii="Arial" w:hAnsi="Arial" w:cs="Arial"/>
                      <w:sz w:val="20"/>
                      <w:szCs w:val="20"/>
                    </w:rPr>
                  </w:pPr>
                  <w:r w:rsidRPr="001676DE">
                    <w:rPr>
                      <w:rFonts w:ascii="Arial" w:hAnsi="Arial" w:cs="Arial"/>
                      <w:sz w:val="20"/>
                      <w:szCs w:val="20"/>
                    </w:rPr>
                    <w:t>-… %</w:t>
                  </w:r>
                </w:p>
              </w:tc>
            </w:tr>
          </w:tbl>
          <w:p w14:paraId="2AD02D9B" w14:textId="77777777" w:rsidR="00E56221" w:rsidRPr="00D94E1B" w:rsidRDefault="00E56221" w:rsidP="00805E7A">
            <w:pPr>
              <w:spacing w:before="120"/>
              <w:rPr>
                <w:rFonts w:ascii="Arial" w:hAnsi="Arial" w:cs="Arial"/>
                <w:i/>
                <w:sz w:val="20"/>
                <w:szCs w:val="20"/>
              </w:rPr>
            </w:pPr>
          </w:p>
        </w:tc>
      </w:tr>
      <w:tr w:rsidR="00E56221" w:rsidRPr="00D94E1B" w14:paraId="4E151354" w14:textId="77777777" w:rsidTr="00805E7A">
        <w:trPr>
          <w:jc w:val="center"/>
        </w:trPr>
        <w:tc>
          <w:tcPr>
            <w:tcW w:w="846" w:type="dxa"/>
            <w:tcBorders>
              <w:top w:val="single" w:sz="12" w:space="0" w:color="auto"/>
              <w:bottom w:val="single" w:sz="12" w:space="0" w:color="auto"/>
            </w:tcBorders>
          </w:tcPr>
          <w:p w14:paraId="2F573014" w14:textId="77777777" w:rsidR="00E56221" w:rsidRPr="00D94E1B" w:rsidRDefault="00E56221" w:rsidP="00805E7A">
            <w:pPr>
              <w:autoSpaceDE w:val="0"/>
              <w:autoSpaceDN w:val="0"/>
              <w:adjustRightInd w:val="0"/>
              <w:spacing w:before="120"/>
              <w:jc w:val="both"/>
              <w:rPr>
                <w:rFonts w:ascii="Arial" w:hAnsi="Arial" w:cs="Arial"/>
                <w:sz w:val="20"/>
                <w:szCs w:val="20"/>
              </w:rPr>
            </w:pPr>
            <w:r w:rsidRPr="00D94E1B">
              <w:rPr>
                <w:rFonts w:ascii="Arial" w:hAnsi="Arial" w:cs="Arial"/>
                <w:sz w:val="20"/>
                <w:szCs w:val="20"/>
              </w:rPr>
              <w:lastRenderedPageBreak/>
              <w:t>1.6.3. bis.</w:t>
            </w:r>
          </w:p>
        </w:tc>
        <w:tc>
          <w:tcPr>
            <w:tcW w:w="6237" w:type="dxa"/>
            <w:tcBorders>
              <w:top w:val="single" w:sz="12" w:space="0" w:color="auto"/>
              <w:bottom w:val="single" w:sz="12" w:space="0" w:color="auto"/>
              <w:right w:val="single" w:sz="12" w:space="0" w:color="auto"/>
            </w:tcBorders>
          </w:tcPr>
          <w:p w14:paraId="3EDC4356"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 xml:space="preserve">Possibilità di </w:t>
            </w:r>
            <w:r w:rsidRPr="00D94E1B">
              <w:rPr>
                <w:rFonts w:ascii="Arial" w:hAnsi="Arial" w:cs="Arial"/>
                <w:b/>
                <w:sz w:val="20"/>
                <w:szCs w:val="20"/>
              </w:rPr>
              <w:t>aumentare o ridurre la percentuale del</w:t>
            </w:r>
            <w:r w:rsidRPr="00D94E1B">
              <w:rPr>
                <w:rFonts w:ascii="Arial" w:hAnsi="Arial" w:cs="Arial"/>
                <w:sz w:val="20"/>
                <w:szCs w:val="20"/>
              </w:rPr>
              <w:t xml:space="preserve"> </w:t>
            </w:r>
            <w:r w:rsidRPr="00D94E1B">
              <w:rPr>
                <w:rFonts w:ascii="Arial" w:hAnsi="Arial" w:cs="Arial"/>
                <w:b/>
                <w:sz w:val="20"/>
                <w:szCs w:val="20"/>
              </w:rPr>
              <w:t>7%</w:t>
            </w:r>
            <w:r w:rsidRPr="00D94E1B">
              <w:rPr>
                <w:rFonts w:ascii="Arial" w:hAnsi="Arial" w:cs="Arial"/>
                <w:sz w:val="20"/>
                <w:szCs w:val="20"/>
              </w:rPr>
              <w:t xml:space="preserve"> destinata ai rimborsi a favore degli Enti esponenziali delle confessioni religiose, per gli interventi di riuso e rigenerazione urbana degli edifici di culto e delle relative pertinenze.</w:t>
            </w:r>
          </w:p>
        </w:tc>
        <w:tc>
          <w:tcPr>
            <w:tcW w:w="1984" w:type="dxa"/>
            <w:tcBorders>
              <w:top w:val="single" w:sz="12" w:space="0" w:color="auto"/>
              <w:left w:val="single" w:sz="12" w:space="0" w:color="auto"/>
              <w:bottom w:val="single" w:sz="12" w:space="0" w:color="auto"/>
            </w:tcBorders>
          </w:tcPr>
          <w:p w14:paraId="23100C71"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1234620535"/>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Si conferma la quota del 7% fissata dalla DAL n.186/2018</w:t>
            </w:r>
          </w:p>
        </w:tc>
        <w:tc>
          <w:tcPr>
            <w:tcW w:w="6521" w:type="dxa"/>
            <w:gridSpan w:val="2"/>
            <w:tcBorders>
              <w:top w:val="single" w:sz="12" w:space="0" w:color="auto"/>
              <w:bottom w:val="single" w:sz="12" w:space="0" w:color="auto"/>
            </w:tcBorders>
          </w:tcPr>
          <w:p w14:paraId="39BA087E" w14:textId="77777777" w:rsidR="00E56221" w:rsidRPr="00D94E1B" w:rsidRDefault="00805E7A" w:rsidP="00805E7A">
            <w:pPr>
              <w:spacing w:before="120"/>
              <w:ind w:left="316" w:hanging="316"/>
              <w:jc w:val="both"/>
              <w:rPr>
                <w:rFonts w:ascii="Arial" w:hAnsi="Arial" w:cs="Arial"/>
                <w:b/>
                <w:sz w:val="20"/>
                <w:szCs w:val="20"/>
              </w:rPr>
            </w:pPr>
            <w:sdt>
              <w:sdtPr>
                <w:rPr>
                  <w:rFonts w:ascii="MS Gothic" w:eastAsia="MS Gothic" w:hAnsi="MS Gothic" w:cs="Arial"/>
                  <w:sz w:val="20"/>
                  <w:szCs w:val="20"/>
                </w:rPr>
                <w:id w:val="1899246023"/>
                <w14:checkbox>
                  <w14:checked w14:val="0"/>
                  <w14:checkedState w14:val="2612" w14:font="MS Gothic"/>
                  <w14:uncheckedState w14:val="2610" w14:font="MS Gothic"/>
                </w14:checkbox>
              </w:sdtPr>
              <w:sdtContent>
                <w:r w:rsidR="00E56221" w:rsidRPr="00D94E1B">
                  <w:rPr>
                    <w:rFonts w:ascii="MS Gothic" w:eastAsia="MS Gothic" w:hAnsi="MS Gothic" w:cs="Arial" w:hint="eastAsia"/>
                    <w:sz w:val="20"/>
                    <w:szCs w:val="20"/>
                  </w:rPr>
                  <w:t>☐</w:t>
                </w:r>
              </w:sdtContent>
            </w:sdt>
            <w:r w:rsidR="00E56221" w:rsidRPr="00D94E1B">
              <w:rPr>
                <w:rFonts w:ascii="Arial" w:hAnsi="Arial" w:cs="Arial"/>
                <w:sz w:val="20"/>
                <w:szCs w:val="20"/>
              </w:rPr>
              <w:t xml:space="preserve"> Si sostituisce la percentuale di cui al punto 1.6.1. della DAL n. 186/2018 con la seguente </w:t>
            </w:r>
            <w:proofErr w:type="gramStart"/>
            <w:r w:rsidR="00E56221" w:rsidRPr="00D94E1B">
              <w:rPr>
                <w:rFonts w:ascii="Arial" w:hAnsi="Arial" w:cs="Arial"/>
                <w:sz w:val="20"/>
                <w:szCs w:val="20"/>
              </w:rPr>
              <w:t xml:space="preserve">percentuale: </w:t>
            </w:r>
            <w:r w:rsidR="00E56221" w:rsidRPr="00D94E1B">
              <w:rPr>
                <w:rFonts w:ascii="Arial" w:hAnsi="Arial" w:cs="Arial"/>
                <w:b/>
                <w:sz w:val="20"/>
                <w:szCs w:val="20"/>
              </w:rPr>
              <w:t>….</w:t>
            </w:r>
            <w:proofErr w:type="gramEnd"/>
            <w:r w:rsidR="00E56221" w:rsidRPr="00D94E1B">
              <w:rPr>
                <w:rFonts w:ascii="Arial" w:hAnsi="Arial" w:cs="Arial"/>
                <w:b/>
                <w:sz w:val="20"/>
                <w:szCs w:val="20"/>
              </w:rPr>
              <w:t>%</w:t>
            </w:r>
          </w:p>
          <w:p w14:paraId="30E4A184" w14:textId="77777777" w:rsidR="00E56221" w:rsidRPr="00D94E1B" w:rsidRDefault="00E56221" w:rsidP="00805E7A">
            <w:pPr>
              <w:spacing w:before="120"/>
              <w:rPr>
                <w:rFonts w:ascii="MS Gothic" w:eastAsia="MS Gothic" w:hAnsi="MS Gothic" w:cs="Arial"/>
                <w:sz w:val="20"/>
                <w:szCs w:val="20"/>
              </w:rPr>
            </w:pPr>
          </w:p>
        </w:tc>
      </w:tr>
      <w:tr w:rsidR="00E56221" w:rsidRPr="00D94E1B" w14:paraId="0852B110" w14:textId="77777777" w:rsidTr="00805E7A">
        <w:trPr>
          <w:trHeight w:val="1248"/>
          <w:jc w:val="center"/>
        </w:trPr>
        <w:tc>
          <w:tcPr>
            <w:tcW w:w="846" w:type="dxa"/>
            <w:tcBorders>
              <w:top w:val="single" w:sz="12" w:space="0" w:color="auto"/>
              <w:bottom w:val="single" w:sz="12" w:space="0" w:color="auto"/>
            </w:tcBorders>
          </w:tcPr>
          <w:p w14:paraId="19935735"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3.7.</w:t>
            </w:r>
          </w:p>
        </w:tc>
        <w:tc>
          <w:tcPr>
            <w:tcW w:w="6237" w:type="dxa"/>
            <w:tcBorders>
              <w:top w:val="single" w:sz="12" w:space="0" w:color="auto"/>
              <w:bottom w:val="single" w:sz="12" w:space="0" w:color="auto"/>
              <w:right w:val="single" w:sz="12" w:space="0" w:color="auto"/>
            </w:tcBorders>
          </w:tcPr>
          <w:p w14:paraId="44854FFD" w14:textId="77777777" w:rsidR="00E56221" w:rsidRPr="00D94E1B" w:rsidRDefault="00E56221" w:rsidP="00805E7A">
            <w:pPr>
              <w:spacing w:before="120"/>
              <w:jc w:val="both"/>
              <w:rPr>
                <w:rFonts w:ascii="Arial" w:hAnsi="Arial" w:cs="Arial"/>
                <w:i/>
                <w:sz w:val="20"/>
                <w:szCs w:val="20"/>
              </w:rPr>
            </w:pPr>
            <w:r w:rsidRPr="00D94E1B">
              <w:rPr>
                <w:rFonts w:ascii="Arial" w:hAnsi="Arial" w:cs="Arial"/>
                <w:i/>
                <w:sz w:val="20"/>
                <w:szCs w:val="20"/>
              </w:rPr>
              <w:t xml:space="preserve">Possibilità di </w:t>
            </w:r>
            <w:r w:rsidRPr="00D94E1B">
              <w:rPr>
                <w:rFonts w:ascii="Arial" w:hAnsi="Arial" w:cs="Arial"/>
                <w:b/>
                <w:i/>
                <w:sz w:val="20"/>
                <w:szCs w:val="20"/>
              </w:rPr>
              <w:t xml:space="preserve">variare i valori unitari </w:t>
            </w:r>
            <w:proofErr w:type="spellStart"/>
            <w:r w:rsidRPr="00D94E1B">
              <w:rPr>
                <w:rFonts w:ascii="Arial" w:hAnsi="Arial" w:cs="Arial"/>
                <w:b/>
                <w:i/>
                <w:sz w:val="20"/>
                <w:szCs w:val="20"/>
              </w:rPr>
              <w:t>Td</w:t>
            </w:r>
            <w:proofErr w:type="spellEnd"/>
            <w:r w:rsidRPr="00D94E1B">
              <w:rPr>
                <w:rFonts w:ascii="Arial" w:hAnsi="Arial" w:cs="Arial"/>
                <w:b/>
                <w:i/>
                <w:sz w:val="20"/>
                <w:szCs w:val="20"/>
              </w:rPr>
              <w:t xml:space="preserve"> e </w:t>
            </w:r>
            <w:proofErr w:type="spellStart"/>
            <w:r w:rsidRPr="00D94E1B">
              <w:rPr>
                <w:rFonts w:ascii="Arial" w:hAnsi="Arial" w:cs="Arial"/>
                <w:b/>
                <w:i/>
                <w:sz w:val="20"/>
                <w:szCs w:val="20"/>
              </w:rPr>
              <w:t>Ts</w:t>
            </w:r>
            <w:proofErr w:type="spellEnd"/>
            <w:r w:rsidRPr="00D94E1B">
              <w:rPr>
                <w:rFonts w:ascii="Arial" w:hAnsi="Arial" w:cs="Arial"/>
                <w:i/>
                <w:sz w:val="20"/>
                <w:szCs w:val="20"/>
              </w:rPr>
              <w:t xml:space="preserve"> fino ad un massimo del 15%, sia in riduzione che in aumento rispetto a quanto stabilito nella DAL </w:t>
            </w:r>
          </w:p>
          <w:p w14:paraId="495A7E8B" w14:textId="77777777" w:rsidR="00E56221" w:rsidRPr="00D94E1B" w:rsidRDefault="00E56221" w:rsidP="00805E7A">
            <w:pPr>
              <w:spacing w:before="120" w:after="120"/>
              <w:jc w:val="both"/>
              <w:rPr>
                <w:rFonts w:ascii="Arial" w:hAnsi="Arial" w:cs="Arial"/>
                <w:i/>
                <w:sz w:val="20"/>
                <w:szCs w:val="20"/>
              </w:rPr>
            </w:pPr>
            <w:r w:rsidRPr="00D94E1B">
              <w:rPr>
                <w:rFonts w:ascii="Arial" w:hAnsi="Arial" w:cs="Arial"/>
                <w:i/>
                <w:sz w:val="20"/>
                <w:szCs w:val="20"/>
              </w:rPr>
              <w:t>L’incremento o la riduzione possono essere articolati per singole funzioni (produttivo e rurale) e/o per le due componenti U1 e U2.</w:t>
            </w:r>
          </w:p>
        </w:tc>
        <w:tc>
          <w:tcPr>
            <w:tcW w:w="1984" w:type="dxa"/>
            <w:tcBorders>
              <w:top w:val="single" w:sz="12" w:space="0" w:color="auto"/>
              <w:left w:val="single" w:sz="12" w:space="0" w:color="auto"/>
              <w:bottom w:val="single" w:sz="12" w:space="0" w:color="auto"/>
            </w:tcBorders>
          </w:tcPr>
          <w:p w14:paraId="2FB567F9"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1330095450"/>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Non si apportano variazioni rispetto alla DAL n.186/2018</w:t>
            </w:r>
          </w:p>
          <w:p w14:paraId="5D628E40" w14:textId="77777777" w:rsidR="00E56221" w:rsidRPr="00D94E1B" w:rsidRDefault="00E56221" w:rsidP="00805E7A">
            <w:pPr>
              <w:ind w:left="172" w:hanging="172"/>
              <w:rPr>
                <w:rFonts w:ascii="Arial" w:hAnsi="Arial" w:cs="Arial"/>
                <w:sz w:val="20"/>
                <w:szCs w:val="20"/>
              </w:rPr>
            </w:pPr>
          </w:p>
        </w:tc>
        <w:tc>
          <w:tcPr>
            <w:tcW w:w="6521" w:type="dxa"/>
            <w:gridSpan w:val="2"/>
            <w:tcBorders>
              <w:top w:val="single" w:sz="12" w:space="0" w:color="auto"/>
              <w:bottom w:val="single" w:sz="12" w:space="0" w:color="auto"/>
            </w:tcBorders>
          </w:tcPr>
          <w:p w14:paraId="28F82271" w14:textId="77777777" w:rsidR="00E56221" w:rsidRPr="00D94E1B" w:rsidRDefault="00805E7A" w:rsidP="00805E7A">
            <w:pPr>
              <w:spacing w:before="120"/>
              <w:rPr>
                <w:rFonts w:ascii="Arial" w:hAnsi="Arial" w:cs="Arial"/>
                <w:sz w:val="20"/>
                <w:szCs w:val="20"/>
              </w:rPr>
            </w:pPr>
            <w:sdt>
              <w:sdtPr>
                <w:rPr>
                  <w:rFonts w:ascii="MS Gothic" w:eastAsia="MS Gothic" w:hAnsi="MS Gothic" w:cs="Arial"/>
                  <w:sz w:val="20"/>
                  <w:szCs w:val="20"/>
                </w:rPr>
                <w:id w:val="-1030953000"/>
                <w14:checkbox>
                  <w14:checked w14:val="0"/>
                  <w14:checkedState w14:val="2612" w14:font="MS Gothic"/>
                  <w14:uncheckedState w14:val="2610" w14:font="MS Gothic"/>
                </w14:checkbox>
              </w:sdtPr>
              <w:sdtContent>
                <w:r w:rsidR="00E56221" w:rsidRPr="00D94E1B">
                  <w:rPr>
                    <w:rFonts w:ascii="MS Gothic" w:eastAsia="MS Gothic" w:hAnsi="MS Gothic" w:cs="Arial" w:hint="eastAsia"/>
                    <w:sz w:val="20"/>
                    <w:szCs w:val="20"/>
                  </w:rPr>
                  <w:t>☐</w:t>
                </w:r>
              </w:sdtContent>
            </w:sdt>
            <w:r w:rsidR="00E56221" w:rsidRPr="00D94E1B">
              <w:rPr>
                <w:rFonts w:ascii="Arial" w:hAnsi="Arial" w:cs="Arial"/>
                <w:sz w:val="20"/>
                <w:szCs w:val="20"/>
              </w:rPr>
              <w:t xml:space="preserve"> Si stabiliscono le seguenti % di riduzione/aumento di </w:t>
            </w:r>
            <w:proofErr w:type="spellStart"/>
            <w:r w:rsidR="00E56221" w:rsidRPr="00D94E1B">
              <w:rPr>
                <w:rFonts w:ascii="Arial" w:hAnsi="Arial" w:cs="Arial"/>
                <w:sz w:val="20"/>
                <w:szCs w:val="20"/>
              </w:rPr>
              <w:t>Td</w:t>
            </w:r>
            <w:proofErr w:type="spellEnd"/>
            <w:r w:rsidR="00E56221" w:rsidRPr="00D94E1B">
              <w:rPr>
                <w:rFonts w:ascii="Arial" w:hAnsi="Arial" w:cs="Arial"/>
                <w:sz w:val="20"/>
                <w:szCs w:val="20"/>
              </w:rPr>
              <w:t xml:space="preserve"> e/o </w:t>
            </w:r>
            <w:proofErr w:type="spellStart"/>
            <w:r w:rsidR="00E56221" w:rsidRPr="00D94E1B">
              <w:rPr>
                <w:rFonts w:ascii="Arial" w:hAnsi="Arial" w:cs="Arial"/>
                <w:sz w:val="20"/>
                <w:szCs w:val="20"/>
              </w:rPr>
              <w:t>Ts</w:t>
            </w:r>
            <w:proofErr w:type="spellEnd"/>
            <w:r w:rsidR="00E56221" w:rsidRPr="00D94E1B">
              <w:rPr>
                <w:rFonts w:ascii="Arial" w:hAnsi="Arial" w:cs="Arial"/>
                <w:sz w:val="20"/>
                <w:szCs w:val="20"/>
              </w:rPr>
              <w:t xml:space="preserve">: </w:t>
            </w:r>
          </w:p>
          <w:p w14:paraId="524DFFD3" w14:textId="77777777" w:rsidR="00E56221" w:rsidRPr="00D94E1B" w:rsidRDefault="00E56221" w:rsidP="00805E7A">
            <w:pPr>
              <w:spacing w:before="120"/>
              <w:jc w:val="center"/>
              <w:rPr>
                <w:rFonts w:ascii="Arial" w:hAnsi="Arial" w:cs="Arial"/>
                <w:b/>
                <w:sz w:val="20"/>
                <w:szCs w:val="20"/>
              </w:rPr>
            </w:pPr>
            <w:proofErr w:type="spellStart"/>
            <w:proofErr w:type="gramStart"/>
            <w:r w:rsidRPr="00D94E1B">
              <w:rPr>
                <w:rFonts w:ascii="Arial" w:hAnsi="Arial" w:cs="Arial"/>
                <w:sz w:val="20"/>
                <w:szCs w:val="20"/>
              </w:rPr>
              <w:t>Td</w:t>
            </w:r>
            <w:proofErr w:type="spellEnd"/>
            <w:r w:rsidRPr="00D94E1B">
              <w:rPr>
                <w:rFonts w:ascii="Arial" w:hAnsi="Arial" w:cs="Arial"/>
                <w:sz w:val="20"/>
                <w:szCs w:val="20"/>
              </w:rPr>
              <w:t xml:space="preserve"> :</w:t>
            </w:r>
            <w:proofErr w:type="gramEnd"/>
            <w:r w:rsidRPr="00D94E1B">
              <w:rPr>
                <w:rFonts w:ascii="Arial" w:hAnsi="Arial" w:cs="Arial"/>
                <w:sz w:val="20"/>
                <w:szCs w:val="20"/>
              </w:rPr>
              <w:t xml:space="preserve"> … %;    pertanto </w:t>
            </w:r>
            <w:proofErr w:type="spellStart"/>
            <w:r w:rsidRPr="00D94E1B">
              <w:rPr>
                <w:rFonts w:ascii="Arial" w:hAnsi="Arial" w:cs="Arial"/>
                <w:b/>
                <w:sz w:val="20"/>
                <w:szCs w:val="20"/>
              </w:rPr>
              <w:t>Td</w:t>
            </w:r>
            <w:proofErr w:type="spellEnd"/>
            <w:r w:rsidRPr="00D94E1B">
              <w:rPr>
                <w:rFonts w:ascii="Arial" w:hAnsi="Arial" w:cs="Arial"/>
                <w:b/>
                <w:sz w:val="20"/>
                <w:szCs w:val="20"/>
              </w:rPr>
              <w:t xml:space="preserve"> = … euro</w:t>
            </w:r>
          </w:p>
          <w:p w14:paraId="155C1307" w14:textId="77777777" w:rsidR="00E56221" w:rsidRPr="00D94E1B" w:rsidRDefault="00E56221" w:rsidP="00805E7A">
            <w:pPr>
              <w:jc w:val="center"/>
              <w:rPr>
                <w:rFonts w:ascii="Arial" w:hAnsi="Arial" w:cs="Arial"/>
                <w:i/>
                <w:sz w:val="20"/>
                <w:szCs w:val="20"/>
              </w:rPr>
            </w:pPr>
            <w:proofErr w:type="spellStart"/>
            <w:proofErr w:type="gramStart"/>
            <w:r w:rsidRPr="00D94E1B">
              <w:rPr>
                <w:rFonts w:ascii="Arial" w:hAnsi="Arial" w:cs="Arial"/>
                <w:sz w:val="20"/>
                <w:szCs w:val="20"/>
              </w:rPr>
              <w:t>Ts</w:t>
            </w:r>
            <w:proofErr w:type="spellEnd"/>
            <w:r w:rsidRPr="00D94E1B">
              <w:rPr>
                <w:rFonts w:ascii="Arial" w:hAnsi="Arial" w:cs="Arial"/>
                <w:sz w:val="20"/>
                <w:szCs w:val="20"/>
              </w:rPr>
              <w:t xml:space="preserve"> :</w:t>
            </w:r>
            <w:proofErr w:type="gramEnd"/>
            <w:r w:rsidRPr="00D94E1B">
              <w:rPr>
                <w:rFonts w:ascii="Arial" w:hAnsi="Arial" w:cs="Arial"/>
                <w:sz w:val="20"/>
                <w:szCs w:val="20"/>
              </w:rPr>
              <w:t xml:space="preserve"> … %;    pertanto </w:t>
            </w:r>
            <w:proofErr w:type="spellStart"/>
            <w:r w:rsidRPr="00D94E1B">
              <w:rPr>
                <w:rFonts w:ascii="Arial" w:hAnsi="Arial" w:cs="Arial"/>
                <w:b/>
                <w:sz w:val="20"/>
                <w:szCs w:val="20"/>
              </w:rPr>
              <w:t>Ts</w:t>
            </w:r>
            <w:proofErr w:type="spellEnd"/>
            <w:r w:rsidRPr="00D94E1B">
              <w:rPr>
                <w:rFonts w:ascii="Arial" w:hAnsi="Arial" w:cs="Arial"/>
                <w:b/>
                <w:sz w:val="20"/>
                <w:szCs w:val="20"/>
              </w:rPr>
              <w:t xml:space="preserve"> = … euro</w:t>
            </w:r>
          </w:p>
        </w:tc>
      </w:tr>
      <w:tr w:rsidR="00E56221" w:rsidRPr="00D94E1B" w14:paraId="4E3EAC3C" w14:textId="77777777" w:rsidTr="00805E7A">
        <w:trPr>
          <w:trHeight w:val="1838"/>
          <w:jc w:val="center"/>
        </w:trPr>
        <w:tc>
          <w:tcPr>
            <w:tcW w:w="846" w:type="dxa"/>
            <w:tcBorders>
              <w:top w:val="single" w:sz="12" w:space="0" w:color="auto"/>
              <w:bottom w:val="single" w:sz="12" w:space="0" w:color="auto"/>
            </w:tcBorders>
          </w:tcPr>
          <w:p w14:paraId="675F6B28"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3.7.</w:t>
            </w:r>
          </w:p>
        </w:tc>
        <w:tc>
          <w:tcPr>
            <w:tcW w:w="6237" w:type="dxa"/>
            <w:tcBorders>
              <w:top w:val="single" w:sz="12" w:space="0" w:color="auto"/>
              <w:bottom w:val="single" w:sz="12" w:space="0" w:color="auto"/>
              <w:right w:val="single" w:sz="12" w:space="0" w:color="auto"/>
            </w:tcBorders>
          </w:tcPr>
          <w:p w14:paraId="529ECE26"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 xml:space="preserve">Possibilità di </w:t>
            </w:r>
            <w:r w:rsidRPr="00D94E1B">
              <w:rPr>
                <w:rFonts w:ascii="Arial" w:hAnsi="Arial" w:cs="Arial"/>
                <w:b/>
                <w:sz w:val="20"/>
                <w:szCs w:val="20"/>
              </w:rPr>
              <w:t>introdurre ulteriori coefficienti</w:t>
            </w:r>
            <w:r w:rsidRPr="00D94E1B">
              <w:rPr>
                <w:rFonts w:ascii="Arial" w:hAnsi="Arial" w:cs="Arial"/>
                <w:sz w:val="20"/>
                <w:szCs w:val="20"/>
              </w:rPr>
              <w:t xml:space="preserve"> per meglio articolare i tipi di attività presenti sul territorio in relazione ai contributi D ed S </w:t>
            </w:r>
          </w:p>
          <w:p w14:paraId="315761DF" w14:textId="77777777" w:rsidR="00E56221" w:rsidRPr="00D94E1B" w:rsidRDefault="00E56221" w:rsidP="00805E7A">
            <w:pPr>
              <w:jc w:val="both"/>
              <w:rPr>
                <w:rFonts w:ascii="Arial" w:hAnsi="Arial" w:cs="Arial"/>
                <w:sz w:val="20"/>
                <w:szCs w:val="20"/>
              </w:rPr>
            </w:pPr>
          </w:p>
          <w:p w14:paraId="0052683B" w14:textId="77777777" w:rsidR="00E56221" w:rsidRPr="00D94E1B" w:rsidRDefault="00E56221" w:rsidP="00805E7A">
            <w:pPr>
              <w:jc w:val="both"/>
              <w:rPr>
                <w:rFonts w:ascii="Arial" w:hAnsi="Arial" w:cs="Arial"/>
                <w:sz w:val="20"/>
                <w:szCs w:val="20"/>
              </w:rPr>
            </w:pPr>
          </w:p>
        </w:tc>
        <w:tc>
          <w:tcPr>
            <w:tcW w:w="1984" w:type="dxa"/>
            <w:tcBorders>
              <w:top w:val="single" w:sz="12" w:space="0" w:color="auto"/>
              <w:left w:val="single" w:sz="12" w:space="0" w:color="auto"/>
              <w:bottom w:val="single" w:sz="12" w:space="0" w:color="auto"/>
            </w:tcBorders>
          </w:tcPr>
          <w:p w14:paraId="74754618"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2115354350"/>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Non si introducono ulteriori coefficienti</w:t>
            </w:r>
          </w:p>
          <w:p w14:paraId="520EFC6F" w14:textId="77777777" w:rsidR="00E56221" w:rsidRPr="00D94E1B" w:rsidRDefault="00E56221" w:rsidP="00805E7A">
            <w:pPr>
              <w:ind w:left="172" w:hanging="172"/>
              <w:rPr>
                <w:rFonts w:ascii="Arial" w:hAnsi="Arial" w:cs="Arial"/>
                <w:sz w:val="20"/>
                <w:szCs w:val="20"/>
              </w:rPr>
            </w:pPr>
          </w:p>
        </w:tc>
        <w:tc>
          <w:tcPr>
            <w:tcW w:w="6521" w:type="dxa"/>
            <w:gridSpan w:val="2"/>
            <w:tcBorders>
              <w:top w:val="single" w:sz="12" w:space="0" w:color="auto"/>
              <w:bottom w:val="single" w:sz="12" w:space="0" w:color="auto"/>
            </w:tcBorders>
          </w:tcPr>
          <w:p w14:paraId="23F6FDFA" w14:textId="77777777" w:rsidR="00E56221" w:rsidRPr="00D94E1B" w:rsidRDefault="00805E7A" w:rsidP="00805E7A">
            <w:pPr>
              <w:spacing w:before="120"/>
              <w:ind w:left="316" w:hanging="316"/>
              <w:jc w:val="both"/>
              <w:rPr>
                <w:rFonts w:ascii="Arial" w:hAnsi="Arial" w:cs="Arial"/>
                <w:i/>
                <w:sz w:val="20"/>
                <w:szCs w:val="20"/>
              </w:rPr>
            </w:pPr>
            <w:sdt>
              <w:sdtPr>
                <w:rPr>
                  <w:rFonts w:ascii="MS Gothic" w:eastAsia="MS Gothic" w:hAnsi="MS Gothic" w:cs="Arial"/>
                  <w:sz w:val="20"/>
                  <w:szCs w:val="20"/>
                </w:rPr>
                <w:id w:val="-830752222"/>
                <w14:checkbox>
                  <w14:checked w14:val="0"/>
                  <w14:checkedState w14:val="2612" w14:font="MS Gothic"/>
                  <w14:uncheckedState w14:val="2610" w14:font="MS Gothic"/>
                </w14:checkbox>
              </w:sdtPr>
              <w:sdtContent>
                <w:r w:rsidR="00E56221" w:rsidRPr="00D94E1B">
                  <w:rPr>
                    <w:rFonts w:ascii="MS Gothic" w:eastAsia="MS Gothic" w:hAnsi="MS Gothic" w:cs="Arial" w:hint="eastAsia"/>
                    <w:sz w:val="20"/>
                    <w:szCs w:val="20"/>
                  </w:rPr>
                  <w:t>☐</w:t>
                </w:r>
              </w:sdtContent>
            </w:sdt>
            <w:r w:rsidR="00E56221">
              <w:rPr>
                <w:rFonts w:ascii="Arial" w:hAnsi="Arial" w:cs="Arial"/>
                <w:sz w:val="20"/>
                <w:szCs w:val="20"/>
              </w:rPr>
              <w:t xml:space="preserve"> </w:t>
            </w:r>
            <w:r w:rsidR="00E56221" w:rsidRPr="00D94E1B">
              <w:rPr>
                <w:rFonts w:ascii="Arial" w:hAnsi="Arial" w:cs="Arial"/>
                <w:sz w:val="20"/>
                <w:szCs w:val="20"/>
              </w:rPr>
              <w:t>Si introducono i seguenti coefficienti delle quote D ed S, rispetto alle seguenti attività:</w:t>
            </w:r>
            <w:r w:rsidR="00E56221" w:rsidRPr="00D94E1B">
              <w:rPr>
                <w:rFonts w:ascii="Arial" w:hAnsi="Arial" w:cs="Arial"/>
                <w:i/>
                <w:sz w:val="20"/>
                <w:szCs w:val="20"/>
              </w:rPr>
              <w:t xml:space="preserve"> </w:t>
            </w:r>
          </w:p>
          <w:tbl>
            <w:tblPr>
              <w:tblStyle w:val="Grigliatabella"/>
              <w:tblpPr w:leftFromText="141" w:rightFromText="141" w:vertAnchor="text" w:horzAnchor="margin" w:tblpY="8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410"/>
            </w:tblGrid>
            <w:tr w:rsidR="00E56221" w:rsidRPr="00D94E1B" w14:paraId="7A7498D7" w14:textId="77777777" w:rsidTr="00805E7A">
              <w:tc>
                <w:tcPr>
                  <w:tcW w:w="3544" w:type="dxa"/>
                </w:tcPr>
                <w:p w14:paraId="557A1684" w14:textId="77777777" w:rsidR="00E56221" w:rsidRPr="00D94E1B" w:rsidRDefault="00E56221" w:rsidP="00805E7A">
                  <w:pPr>
                    <w:autoSpaceDE w:val="0"/>
                    <w:autoSpaceDN w:val="0"/>
                    <w:adjustRightInd w:val="0"/>
                    <w:jc w:val="both"/>
                    <w:rPr>
                      <w:rFonts w:ascii="Arial" w:hAnsi="Arial" w:cs="Arial"/>
                    </w:rPr>
                  </w:pPr>
                  <w:r w:rsidRPr="00D94E1B">
                    <w:rPr>
                      <w:rFonts w:ascii="Arial" w:hAnsi="Arial" w:cs="Arial"/>
                      <w:sz w:val="20"/>
                      <w:szCs w:val="20"/>
                    </w:rPr>
                    <w:t>Attività produttiva e/o rurale</w:t>
                  </w:r>
                </w:p>
              </w:tc>
              <w:tc>
                <w:tcPr>
                  <w:tcW w:w="2410" w:type="dxa"/>
                </w:tcPr>
                <w:p w14:paraId="47BEB6B8"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sz w:val="20"/>
                      <w:szCs w:val="20"/>
                    </w:rPr>
                    <w:t>ulteriori coefficienti</w:t>
                  </w:r>
                </w:p>
              </w:tc>
            </w:tr>
            <w:tr w:rsidR="00E56221" w:rsidRPr="00D94E1B" w14:paraId="3863BF36" w14:textId="77777777" w:rsidTr="00805E7A">
              <w:tc>
                <w:tcPr>
                  <w:tcW w:w="3544" w:type="dxa"/>
                </w:tcPr>
                <w:p w14:paraId="661874CD" w14:textId="77777777" w:rsidR="00E56221" w:rsidRPr="00D94E1B" w:rsidRDefault="00E56221" w:rsidP="00805E7A">
                  <w:pPr>
                    <w:autoSpaceDE w:val="0"/>
                    <w:autoSpaceDN w:val="0"/>
                    <w:adjustRightInd w:val="0"/>
                    <w:jc w:val="both"/>
                    <w:rPr>
                      <w:rFonts w:ascii="Arial" w:hAnsi="Arial" w:cs="Arial"/>
                    </w:rPr>
                  </w:pPr>
                  <w:r w:rsidRPr="00D94E1B">
                    <w:rPr>
                      <w:rFonts w:ascii="Arial" w:hAnsi="Arial" w:cs="Arial"/>
                    </w:rPr>
                    <w:t>…………………………….</w:t>
                  </w:r>
                </w:p>
              </w:tc>
              <w:tc>
                <w:tcPr>
                  <w:tcW w:w="2410" w:type="dxa"/>
                </w:tcPr>
                <w:p w14:paraId="5345D0B0"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w:t>
                  </w:r>
                </w:p>
              </w:tc>
            </w:tr>
            <w:tr w:rsidR="00E56221" w:rsidRPr="00D94E1B" w14:paraId="37C077E6" w14:textId="77777777" w:rsidTr="00805E7A">
              <w:tc>
                <w:tcPr>
                  <w:tcW w:w="3544" w:type="dxa"/>
                </w:tcPr>
                <w:p w14:paraId="65AB5B33" w14:textId="77777777" w:rsidR="00E56221" w:rsidRPr="00D94E1B" w:rsidRDefault="00E56221" w:rsidP="00805E7A">
                  <w:pPr>
                    <w:autoSpaceDE w:val="0"/>
                    <w:autoSpaceDN w:val="0"/>
                    <w:adjustRightInd w:val="0"/>
                    <w:jc w:val="both"/>
                    <w:rPr>
                      <w:rFonts w:ascii="Arial" w:hAnsi="Arial" w:cs="Arial"/>
                    </w:rPr>
                  </w:pPr>
                  <w:r w:rsidRPr="00D94E1B">
                    <w:rPr>
                      <w:rFonts w:ascii="Arial" w:hAnsi="Arial" w:cs="Arial"/>
                    </w:rPr>
                    <w:t>…………………………….</w:t>
                  </w:r>
                </w:p>
              </w:tc>
              <w:tc>
                <w:tcPr>
                  <w:tcW w:w="2410" w:type="dxa"/>
                </w:tcPr>
                <w:p w14:paraId="79D69289"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w:t>
                  </w:r>
                </w:p>
              </w:tc>
            </w:tr>
            <w:tr w:rsidR="00E56221" w:rsidRPr="00D94E1B" w14:paraId="4DBF00F1" w14:textId="77777777" w:rsidTr="00805E7A">
              <w:tc>
                <w:tcPr>
                  <w:tcW w:w="3544" w:type="dxa"/>
                </w:tcPr>
                <w:p w14:paraId="6DC47C35" w14:textId="77777777" w:rsidR="00E56221" w:rsidRPr="00D94E1B" w:rsidRDefault="00E56221" w:rsidP="00805E7A">
                  <w:pPr>
                    <w:autoSpaceDE w:val="0"/>
                    <w:autoSpaceDN w:val="0"/>
                    <w:adjustRightInd w:val="0"/>
                    <w:jc w:val="both"/>
                    <w:rPr>
                      <w:rFonts w:ascii="Arial" w:hAnsi="Arial" w:cs="Arial"/>
                    </w:rPr>
                  </w:pPr>
                  <w:r w:rsidRPr="00D94E1B">
                    <w:rPr>
                      <w:rFonts w:ascii="Arial" w:hAnsi="Arial" w:cs="Arial"/>
                    </w:rPr>
                    <w:t>…………………………….</w:t>
                  </w:r>
                </w:p>
              </w:tc>
              <w:tc>
                <w:tcPr>
                  <w:tcW w:w="2410" w:type="dxa"/>
                </w:tcPr>
                <w:p w14:paraId="25DDEC4D"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w:t>
                  </w:r>
                </w:p>
              </w:tc>
            </w:tr>
          </w:tbl>
          <w:p w14:paraId="3393F585" w14:textId="77777777" w:rsidR="00E56221" w:rsidRPr="003D6E8B" w:rsidRDefault="00E56221" w:rsidP="00805E7A">
            <w:pPr>
              <w:rPr>
                <w:rFonts w:ascii="Arial" w:hAnsi="Arial" w:cs="Arial"/>
                <w:i/>
                <w:sz w:val="10"/>
                <w:szCs w:val="10"/>
              </w:rPr>
            </w:pPr>
          </w:p>
        </w:tc>
      </w:tr>
      <w:tr w:rsidR="00E56221" w:rsidRPr="00D94E1B" w14:paraId="22BECE34" w14:textId="77777777" w:rsidTr="00805E7A">
        <w:trPr>
          <w:trHeight w:val="2072"/>
          <w:jc w:val="center"/>
        </w:trPr>
        <w:tc>
          <w:tcPr>
            <w:tcW w:w="846" w:type="dxa"/>
            <w:tcBorders>
              <w:top w:val="single" w:sz="12" w:space="0" w:color="auto"/>
              <w:bottom w:val="single" w:sz="12" w:space="0" w:color="auto"/>
            </w:tcBorders>
          </w:tcPr>
          <w:p w14:paraId="5562471F"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3.8.</w:t>
            </w:r>
          </w:p>
        </w:tc>
        <w:tc>
          <w:tcPr>
            <w:tcW w:w="6237" w:type="dxa"/>
            <w:tcBorders>
              <w:top w:val="single" w:sz="12" w:space="0" w:color="auto"/>
              <w:bottom w:val="single" w:sz="12" w:space="0" w:color="auto"/>
              <w:right w:val="single" w:sz="12" w:space="0" w:color="auto"/>
            </w:tcBorders>
          </w:tcPr>
          <w:p w14:paraId="364F5B7C"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 xml:space="preserve">Possibilità di ridurre </w:t>
            </w:r>
            <w:proofErr w:type="spellStart"/>
            <w:r w:rsidRPr="00D94E1B">
              <w:rPr>
                <w:rFonts w:ascii="Arial" w:hAnsi="Arial" w:cs="Arial"/>
                <w:sz w:val="20"/>
                <w:szCs w:val="20"/>
              </w:rPr>
              <w:t>Td</w:t>
            </w:r>
            <w:proofErr w:type="spellEnd"/>
            <w:r w:rsidRPr="00D94E1B">
              <w:rPr>
                <w:rFonts w:ascii="Arial" w:hAnsi="Arial" w:cs="Arial"/>
                <w:sz w:val="20"/>
                <w:szCs w:val="20"/>
              </w:rPr>
              <w:t xml:space="preserve"> e/o </w:t>
            </w:r>
            <w:proofErr w:type="spellStart"/>
            <w:r w:rsidRPr="00D94E1B">
              <w:rPr>
                <w:rFonts w:ascii="Arial" w:hAnsi="Arial" w:cs="Arial"/>
                <w:sz w:val="20"/>
                <w:szCs w:val="20"/>
              </w:rPr>
              <w:t>Ts</w:t>
            </w:r>
            <w:proofErr w:type="spellEnd"/>
            <w:r w:rsidRPr="00D94E1B">
              <w:rPr>
                <w:rFonts w:ascii="Arial" w:hAnsi="Arial" w:cs="Arial"/>
                <w:sz w:val="20"/>
                <w:szCs w:val="20"/>
              </w:rPr>
              <w:t xml:space="preserve"> fino ad un massimo del 30%, per talune </w:t>
            </w:r>
            <w:r w:rsidRPr="00D94E1B">
              <w:rPr>
                <w:rFonts w:ascii="Arial" w:hAnsi="Arial" w:cs="Arial"/>
                <w:b/>
                <w:sz w:val="20"/>
                <w:szCs w:val="20"/>
              </w:rPr>
              <w:t>Frazioni del territorio comunale</w:t>
            </w:r>
            <w:r w:rsidRPr="00D94E1B">
              <w:rPr>
                <w:rFonts w:ascii="Arial" w:hAnsi="Arial" w:cs="Arial"/>
                <w:sz w:val="20"/>
                <w:szCs w:val="20"/>
              </w:rPr>
              <w:t>.</w:t>
            </w:r>
          </w:p>
          <w:p w14:paraId="1D757B1E" w14:textId="77777777" w:rsidR="00E56221" w:rsidRPr="00D94E1B" w:rsidRDefault="00E56221" w:rsidP="00805E7A">
            <w:pPr>
              <w:spacing w:before="120" w:after="120"/>
              <w:jc w:val="both"/>
              <w:rPr>
                <w:rFonts w:ascii="Arial" w:hAnsi="Arial" w:cs="Arial"/>
                <w:sz w:val="20"/>
                <w:szCs w:val="20"/>
              </w:rPr>
            </w:pPr>
            <w:r w:rsidRPr="00D94E1B">
              <w:rPr>
                <w:rFonts w:ascii="Arial" w:hAnsi="Arial" w:cs="Arial"/>
                <w:i/>
                <w:sz w:val="20"/>
                <w:szCs w:val="20"/>
              </w:rPr>
              <w:t>La riduzione può essere condotta per una sola componente (</w:t>
            </w:r>
            <w:proofErr w:type="spellStart"/>
            <w:r w:rsidRPr="00D94E1B">
              <w:rPr>
                <w:rFonts w:ascii="Arial" w:hAnsi="Arial" w:cs="Arial"/>
                <w:i/>
                <w:sz w:val="20"/>
                <w:szCs w:val="20"/>
              </w:rPr>
              <w:t>Td</w:t>
            </w:r>
            <w:proofErr w:type="spellEnd"/>
            <w:r w:rsidRPr="00D94E1B">
              <w:rPr>
                <w:rFonts w:ascii="Arial" w:hAnsi="Arial" w:cs="Arial"/>
                <w:i/>
                <w:sz w:val="20"/>
                <w:szCs w:val="20"/>
              </w:rPr>
              <w:t xml:space="preserve"> o </w:t>
            </w:r>
            <w:proofErr w:type="spellStart"/>
            <w:r w:rsidRPr="00D94E1B">
              <w:rPr>
                <w:rFonts w:ascii="Arial" w:hAnsi="Arial" w:cs="Arial"/>
                <w:i/>
                <w:sz w:val="20"/>
                <w:szCs w:val="20"/>
              </w:rPr>
              <w:t>Ts</w:t>
            </w:r>
            <w:proofErr w:type="spellEnd"/>
            <w:r w:rsidRPr="00D94E1B">
              <w:rPr>
                <w:rFonts w:ascii="Arial" w:hAnsi="Arial" w:cs="Arial"/>
                <w:i/>
                <w:sz w:val="20"/>
                <w:szCs w:val="20"/>
              </w:rPr>
              <w:t>) o per entrambe.</w:t>
            </w:r>
          </w:p>
        </w:tc>
        <w:tc>
          <w:tcPr>
            <w:tcW w:w="1984" w:type="dxa"/>
            <w:tcBorders>
              <w:top w:val="single" w:sz="12" w:space="0" w:color="auto"/>
              <w:left w:val="single" w:sz="12" w:space="0" w:color="auto"/>
              <w:bottom w:val="single" w:sz="12" w:space="0" w:color="auto"/>
            </w:tcBorders>
          </w:tcPr>
          <w:p w14:paraId="3F00E3EC"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42679775"/>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Non si apportano variazioni relative alle Frazioni</w:t>
            </w:r>
          </w:p>
          <w:p w14:paraId="2034AD27" w14:textId="77777777" w:rsidR="00E56221" w:rsidRPr="00D94E1B" w:rsidRDefault="00E56221" w:rsidP="00805E7A">
            <w:pPr>
              <w:ind w:left="172" w:hanging="172"/>
              <w:rPr>
                <w:rFonts w:ascii="Arial" w:hAnsi="Arial" w:cs="Arial"/>
                <w:sz w:val="20"/>
                <w:szCs w:val="20"/>
              </w:rPr>
            </w:pPr>
          </w:p>
        </w:tc>
        <w:tc>
          <w:tcPr>
            <w:tcW w:w="6521" w:type="dxa"/>
            <w:gridSpan w:val="2"/>
            <w:tcBorders>
              <w:top w:val="single" w:sz="12" w:space="0" w:color="auto"/>
              <w:bottom w:val="single" w:sz="12" w:space="0" w:color="auto"/>
            </w:tcBorders>
          </w:tcPr>
          <w:tbl>
            <w:tblPr>
              <w:tblStyle w:val="Grigliatabella"/>
              <w:tblpPr w:leftFromText="141" w:rightFromText="141" w:vertAnchor="text" w:horzAnchor="margin" w:tblpY="8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843"/>
              <w:gridCol w:w="1843"/>
            </w:tblGrid>
            <w:tr w:rsidR="00E56221" w:rsidRPr="00D94E1B" w14:paraId="0383FDC7" w14:textId="77777777" w:rsidTr="00805E7A">
              <w:tc>
                <w:tcPr>
                  <w:tcW w:w="2410" w:type="dxa"/>
                </w:tcPr>
                <w:p w14:paraId="1FE37189" w14:textId="77777777" w:rsidR="00E56221" w:rsidRPr="00D94E1B" w:rsidRDefault="00E56221" w:rsidP="00805E7A">
                  <w:pPr>
                    <w:autoSpaceDE w:val="0"/>
                    <w:autoSpaceDN w:val="0"/>
                    <w:adjustRightInd w:val="0"/>
                    <w:jc w:val="both"/>
                    <w:rPr>
                      <w:rFonts w:ascii="Arial" w:hAnsi="Arial" w:cs="Arial"/>
                    </w:rPr>
                  </w:pPr>
                  <w:r w:rsidRPr="00D94E1B">
                    <w:rPr>
                      <w:rFonts w:ascii="Arial" w:hAnsi="Arial" w:cs="Arial"/>
                      <w:sz w:val="20"/>
                      <w:szCs w:val="20"/>
                    </w:rPr>
                    <w:t>Nome Frazione</w:t>
                  </w:r>
                </w:p>
              </w:tc>
              <w:tc>
                <w:tcPr>
                  <w:tcW w:w="1843" w:type="dxa"/>
                </w:tcPr>
                <w:p w14:paraId="7387495E"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sz w:val="20"/>
                      <w:szCs w:val="20"/>
                    </w:rPr>
                    <w:t xml:space="preserve">% riduzione </w:t>
                  </w:r>
                  <w:proofErr w:type="spellStart"/>
                  <w:r w:rsidRPr="00D94E1B">
                    <w:rPr>
                      <w:rFonts w:ascii="Arial" w:hAnsi="Arial" w:cs="Arial"/>
                      <w:sz w:val="20"/>
                      <w:szCs w:val="20"/>
                    </w:rPr>
                    <w:t>Td</w:t>
                  </w:r>
                  <w:proofErr w:type="spellEnd"/>
                </w:p>
              </w:tc>
              <w:tc>
                <w:tcPr>
                  <w:tcW w:w="1843" w:type="dxa"/>
                </w:tcPr>
                <w:p w14:paraId="2816889F" w14:textId="77777777" w:rsidR="00E56221" w:rsidRPr="00D94E1B" w:rsidRDefault="00E56221" w:rsidP="00805E7A">
                  <w:pPr>
                    <w:autoSpaceDE w:val="0"/>
                    <w:autoSpaceDN w:val="0"/>
                    <w:adjustRightInd w:val="0"/>
                    <w:jc w:val="center"/>
                    <w:rPr>
                      <w:rFonts w:ascii="Arial" w:hAnsi="Arial" w:cs="Arial"/>
                      <w:sz w:val="20"/>
                      <w:szCs w:val="20"/>
                    </w:rPr>
                  </w:pPr>
                  <w:r w:rsidRPr="00D94E1B">
                    <w:rPr>
                      <w:rFonts w:ascii="Arial" w:hAnsi="Arial" w:cs="Arial"/>
                      <w:sz w:val="20"/>
                      <w:szCs w:val="20"/>
                    </w:rPr>
                    <w:t xml:space="preserve">% riduzione </w:t>
                  </w:r>
                  <w:proofErr w:type="spellStart"/>
                  <w:r w:rsidRPr="00D94E1B">
                    <w:rPr>
                      <w:rFonts w:ascii="Arial" w:hAnsi="Arial" w:cs="Arial"/>
                      <w:sz w:val="20"/>
                      <w:szCs w:val="20"/>
                    </w:rPr>
                    <w:t>Ts</w:t>
                  </w:r>
                  <w:proofErr w:type="spellEnd"/>
                </w:p>
              </w:tc>
            </w:tr>
            <w:tr w:rsidR="00E56221" w:rsidRPr="00D94E1B" w14:paraId="58523FF4" w14:textId="77777777" w:rsidTr="00805E7A">
              <w:tc>
                <w:tcPr>
                  <w:tcW w:w="2410" w:type="dxa"/>
                </w:tcPr>
                <w:p w14:paraId="79AB6FBD" w14:textId="77777777" w:rsidR="00E56221" w:rsidRPr="00D94E1B" w:rsidRDefault="00E56221" w:rsidP="00805E7A">
                  <w:pPr>
                    <w:autoSpaceDE w:val="0"/>
                    <w:autoSpaceDN w:val="0"/>
                    <w:adjustRightInd w:val="0"/>
                    <w:jc w:val="both"/>
                    <w:rPr>
                      <w:rFonts w:ascii="Arial" w:hAnsi="Arial" w:cs="Arial"/>
                    </w:rPr>
                  </w:pPr>
                  <w:r w:rsidRPr="00D94E1B">
                    <w:rPr>
                      <w:rFonts w:ascii="Arial" w:hAnsi="Arial" w:cs="Arial"/>
                    </w:rPr>
                    <w:t>…………………….</w:t>
                  </w:r>
                </w:p>
              </w:tc>
              <w:tc>
                <w:tcPr>
                  <w:tcW w:w="1843" w:type="dxa"/>
                </w:tcPr>
                <w:p w14:paraId="40EAAB8F"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 %</w:t>
                  </w:r>
                </w:p>
              </w:tc>
              <w:tc>
                <w:tcPr>
                  <w:tcW w:w="1843" w:type="dxa"/>
                </w:tcPr>
                <w:p w14:paraId="05C45735"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 %</w:t>
                  </w:r>
                </w:p>
              </w:tc>
            </w:tr>
            <w:tr w:rsidR="00E56221" w:rsidRPr="00D94E1B" w14:paraId="43E11979" w14:textId="77777777" w:rsidTr="00805E7A">
              <w:tc>
                <w:tcPr>
                  <w:tcW w:w="2410" w:type="dxa"/>
                </w:tcPr>
                <w:p w14:paraId="666C5A37" w14:textId="77777777" w:rsidR="00E56221" w:rsidRPr="00D94E1B" w:rsidRDefault="00E56221" w:rsidP="00805E7A">
                  <w:pPr>
                    <w:autoSpaceDE w:val="0"/>
                    <w:autoSpaceDN w:val="0"/>
                    <w:adjustRightInd w:val="0"/>
                    <w:jc w:val="both"/>
                    <w:rPr>
                      <w:rFonts w:ascii="Arial" w:hAnsi="Arial" w:cs="Arial"/>
                    </w:rPr>
                  </w:pPr>
                  <w:r w:rsidRPr="00D94E1B">
                    <w:rPr>
                      <w:rFonts w:ascii="Arial" w:hAnsi="Arial" w:cs="Arial"/>
                    </w:rPr>
                    <w:t>…………………….</w:t>
                  </w:r>
                </w:p>
              </w:tc>
              <w:tc>
                <w:tcPr>
                  <w:tcW w:w="1843" w:type="dxa"/>
                </w:tcPr>
                <w:p w14:paraId="65CDE35E"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 %</w:t>
                  </w:r>
                </w:p>
              </w:tc>
              <w:tc>
                <w:tcPr>
                  <w:tcW w:w="1843" w:type="dxa"/>
                </w:tcPr>
                <w:p w14:paraId="269882DD"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 %</w:t>
                  </w:r>
                </w:p>
              </w:tc>
            </w:tr>
            <w:tr w:rsidR="00E56221" w:rsidRPr="00D94E1B" w14:paraId="75A4526C" w14:textId="77777777" w:rsidTr="00805E7A">
              <w:tc>
                <w:tcPr>
                  <w:tcW w:w="2410" w:type="dxa"/>
                </w:tcPr>
                <w:p w14:paraId="2D9B11D9" w14:textId="77777777" w:rsidR="00E56221" w:rsidRPr="00D94E1B" w:rsidRDefault="00E56221" w:rsidP="00805E7A">
                  <w:pPr>
                    <w:autoSpaceDE w:val="0"/>
                    <w:autoSpaceDN w:val="0"/>
                    <w:adjustRightInd w:val="0"/>
                    <w:jc w:val="both"/>
                    <w:rPr>
                      <w:rFonts w:ascii="Arial" w:hAnsi="Arial" w:cs="Arial"/>
                    </w:rPr>
                  </w:pPr>
                  <w:r w:rsidRPr="00D94E1B">
                    <w:rPr>
                      <w:rFonts w:ascii="Arial" w:hAnsi="Arial" w:cs="Arial"/>
                    </w:rPr>
                    <w:t>…………………….</w:t>
                  </w:r>
                </w:p>
              </w:tc>
              <w:tc>
                <w:tcPr>
                  <w:tcW w:w="1843" w:type="dxa"/>
                </w:tcPr>
                <w:p w14:paraId="310871F9"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 %</w:t>
                  </w:r>
                </w:p>
              </w:tc>
              <w:tc>
                <w:tcPr>
                  <w:tcW w:w="1843" w:type="dxa"/>
                </w:tcPr>
                <w:p w14:paraId="2C092384" w14:textId="77777777" w:rsidR="00E56221" w:rsidRPr="00D94E1B" w:rsidRDefault="00E56221" w:rsidP="00805E7A">
                  <w:pPr>
                    <w:autoSpaceDE w:val="0"/>
                    <w:autoSpaceDN w:val="0"/>
                    <w:adjustRightInd w:val="0"/>
                    <w:jc w:val="center"/>
                    <w:rPr>
                      <w:rFonts w:ascii="Arial" w:hAnsi="Arial" w:cs="Arial"/>
                    </w:rPr>
                  </w:pPr>
                  <w:r w:rsidRPr="00D94E1B">
                    <w:rPr>
                      <w:rFonts w:ascii="Arial" w:hAnsi="Arial" w:cs="Arial"/>
                    </w:rPr>
                    <w:t>-… %</w:t>
                  </w:r>
                </w:p>
              </w:tc>
            </w:tr>
          </w:tbl>
          <w:p w14:paraId="3BFAE069" w14:textId="77777777" w:rsidR="00E56221" w:rsidRPr="00D94E1B" w:rsidRDefault="00805E7A" w:rsidP="00805E7A">
            <w:pPr>
              <w:spacing w:before="120"/>
              <w:ind w:left="316" w:hanging="316"/>
              <w:rPr>
                <w:rFonts w:ascii="Arial" w:hAnsi="Arial" w:cs="Arial"/>
                <w:sz w:val="20"/>
                <w:szCs w:val="20"/>
              </w:rPr>
            </w:pPr>
            <w:sdt>
              <w:sdtPr>
                <w:rPr>
                  <w:rFonts w:ascii="Arial" w:hAnsi="Arial" w:cs="Arial"/>
                  <w:sz w:val="20"/>
                  <w:szCs w:val="20"/>
                </w:rPr>
                <w:id w:val="-1701769296"/>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i/>
                <w:sz w:val="20"/>
                <w:szCs w:val="20"/>
              </w:rPr>
              <w:t xml:space="preserve"> </w:t>
            </w:r>
            <w:r w:rsidR="00E56221">
              <w:rPr>
                <w:rFonts w:ascii="Arial" w:hAnsi="Arial" w:cs="Arial"/>
                <w:i/>
                <w:sz w:val="20"/>
                <w:szCs w:val="20"/>
              </w:rPr>
              <w:t xml:space="preserve"> </w:t>
            </w:r>
            <w:r w:rsidR="00E56221" w:rsidRPr="00D94E1B">
              <w:rPr>
                <w:rFonts w:ascii="Arial" w:hAnsi="Arial" w:cs="Arial"/>
                <w:sz w:val="20"/>
                <w:szCs w:val="20"/>
              </w:rPr>
              <w:t xml:space="preserve">Si stabiliscono le seguenti percentuali di riduzione </w:t>
            </w:r>
            <w:r w:rsidR="00E56221">
              <w:rPr>
                <w:rFonts w:ascii="Arial" w:hAnsi="Arial" w:cs="Arial"/>
                <w:sz w:val="20"/>
                <w:szCs w:val="20"/>
              </w:rPr>
              <w:t xml:space="preserve">dei valori unitari </w:t>
            </w:r>
            <w:r w:rsidR="00E56221" w:rsidRPr="00D94E1B">
              <w:rPr>
                <w:rFonts w:ascii="Arial" w:hAnsi="Arial" w:cs="Arial"/>
                <w:sz w:val="20"/>
                <w:szCs w:val="20"/>
              </w:rPr>
              <w:t xml:space="preserve">di </w:t>
            </w:r>
            <w:proofErr w:type="spellStart"/>
            <w:r w:rsidR="00E56221" w:rsidRPr="00D94E1B">
              <w:rPr>
                <w:rFonts w:ascii="Arial" w:hAnsi="Arial" w:cs="Arial"/>
                <w:sz w:val="20"/>
                <w:szCs w:val="20"/>
              </w:rPr>
              <w:t>Td</w:t>
            </w:r>
            <w:proofErr w:type="spellEnd"/>
            <w:r w:rsidR="00E56221" w:rsidRPr="00D94E1B">
              <w:rPr>
                <w:rFonts w:ascii="Arial" w:hAnsi="Arial" w:cs="Arial"/>
                <w:sz w:val="20"/>
                <w:szCs w:val="20"/>
              </w:rPr>
              <w:t xml:space="preserve"> e </w:t>
            </w:r>
            <w:proofErr w:type="spellStart"/>
            <w:r w:rsidR="00E56221" w:rsidRPr="00D94E1B">
              <w:rPr>
                <w:rFonts w:ascii="Arial" w:hAnsi="Arial" w:cs="Arial"/>
                <w:sz w:val="20"/>
                <w:szCs w:val="20"/>
              </w:rPr>
              <w:t>Ts</w:t>
            </w:r>
            <w:proofErr w:type="spellEnd"/>
            <w:r w:rsidR="00E56221" w:rsidRPr="00D94E1B">
              <w:rPr>
                <w:rFonts w:ascii="Arial" w:hAnsi="Arial" w:cs="Arial"/>
                <w:sz w:val="20"/>
                <w:szCs w:val="20"/>
              </w:rPr>
              <w:t xml:space="preserve"> per le Frazioni:</w:t>
            </w:r>
          </w:p>
          <w:p w14:paraId="227FFAA2" w14:textId="77777777" w:rsidR="00E56221" w:rsidRPr="00D94E1B" w:rsidRDefault="00E56221" w:rsidP="00805E7A">
            <w:pPr>
              <w:rPr>
                <w:rFonts w:ascii="Arial" w:hAnsi="Arial" w:cs="Arial"/>
                <w:i/>
                <w:sz w:val="20"/>
                <w:szCs w:val="20"/>
              </w:rPr>
            </w:pPr>
          </w:p>
        </w:tc>
      </w:tr>
      <w:tr w:rsidR="00E56221" w:rsidRPr="00D94E1B" w14:paraId="072F9F53" w14:textId="77777777" w:rsidTr="00805E7A">
        <w:trPr>
          <w:trHeight w:val="2072"/>
          <w:jc w:val="center"/>
        </w:trPr>
        <w:tc>
          <w:tcPr>
            <w:tcW w:w="846" w:type="dxa"/>
            <w:tcBorders>
              <w:top w:val="single" w:sz="12" w:space="0" w:color="auto"/>
              <w:bottom w:val="single" w:sz="12" w:space="0" w:color="auto"/>
            </w:tcBorders>
          </w:tcPr>
          <w:p w14:paraId="0CF960F5"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lastRenderedPageBreak/>
              <w:t>4.2.</w:t>
            </w:r>
          </w:p>
        </w:tc>
        <w:tc>
          <w:tcPr>
            <w:tcW w:w="6237" w:type="dxa"/>
            <w:tcBorders>
              <w:top w:val="single" w:sz="12" w:space="0" w:color="auto"/>
              <w:bottom w:val="single" w:sz="12" w:space="0" w:color="auto"/>
              <w:right w:val="single" w:sz="12" w:space="0" w:color="auto"/>
            </w:tcBorders>
          </w:tcPr>
          <w:p w14:paraId="56095618"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 xml:space="preserve">Possibilità di prevedere la corresponsione del CS per gli interventi all’interno del perimetro del territorio urbanizzato se finalizzati alla realizzazione di </w:t>
            </w:r>
            <w:r w:rsidRPr="00D94E1B">
              <w:rPr>
                <w:rFonts w:ascii="Arial" w:hAnsi="Arial" w:cs="Arial"/>
                <w:b/>
                <w:sz w:val="20"/>
                <w:szCs w:val="20"/>
              </w:rPr>
              <w:t>strutture di vendita di rilievo sovracomunale</w:t>
            </w:r>
            <w:r w:rsidRPr="00D94E1B">
              <w:rPr>
                <w:rFonts w:ascii="Arial" w:hAnsi="Arial" w:cs="Arial"/>
                <w:sz w:val="20"/>
                <w:szCs w:val="20"/>
              </w:rPr>
              <w:t>.</w:t>
            </w:r>
          </w:p>
        </w:tc>
        <w:tc>
          <w:tcPr>
            <w:tcW w:w="1984" w:type="dxa"/>
            <w:tcBorders>
              <w:top w:val="single" w:sz="12" w:space="0" w:color="auto"/>
              <w:left w:val="single" w:sz="12" w:space="0" w:color="auto"/>
              <w:bottom w:val="single" w:sz="12" w:space="0" w:color="auto"/>
            </w:tcBorders>
          </w:tcPr>
          <w:p w14:paraId="3F38AE4F"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1479957126"/>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Non si prevede la corresponsione del CS all’interno del T.U. per la realizzazione di strutture di vendita di rilievo sovracomunale</w:t>
            </w:r>
          </w:p>
        </w:tc>
        <w:tc>
          <w:tcPr>
            <w:tcW w:w="6521" w:type="dxa"/>
            <w:gridSpan w:val="2"/>
            <w:tcBorders>
              <w:top w:val="single" w:sz="12" w:space="0" w:color="auto"/>
              <w:bottom w:val="single" w:sz="12" w:space="0" w:color="auto"/>
            </w:tcBorders>
          </w:tcPr>
          <w:p w14:paraId="7C83F37F" w14:textId="77777777" w:rsidR="00E56221" w:rsidRPr="00D94E1B" w:rsidRDefault="00805E7A" w:rsidP="00805E7A">
            <w:pPr>
              <w:spacing w:before="120"/>
              <w:ind w:left="316" w:hanging="316"/>
              <w:jc w:val="both"/>
              <w:rPr>
                <w:rFonts w:ascii="Arial" w:hAnsi="Arial" w:cs="Arial"/>
                <w:sz w:val="20"/>
                <w:szCs w:val="20"/>
              </w:rPr>
            </w:pPr>
            <w:sdt>
              <w:sdtPr>
                <w:rPr>
                  <w:rFonts w:ascii="Arial" w:hAnsi="Arial" w:cs="Arial"/>
                  <w:sz w:val="20"/>
                  <w:szCs w:val="20"/>
                </w:rPr>
                <w:id w:val="-1566176763"/>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i/>
                <w:sz w:val="20"/>
                <w:szCs w:val="20"/>
              </w:rPr>
              <w:t xml:space="preserve"> </w:t>
            </w:r>
            <w:r w:rsidR="00E56221" w:rsidRPr="00D94E1B">
              <w:rPr>
                <w:rFonts w:ascii="Arial" w:hAnsi="Arial" w:cs="Arial"/>
                <w:sz w:val="20"/>
                <w:szCs w:val="20"/>
              </w:rPr>
              <w:t>Si prevede la corresponsione del CS all’interno del T.U. per la realizzazione di strutture di vendita di rilievo sovracomunale</w:t>
            </w:r>
          </w:p>
          <w:p w14:paraId="6D21576E" w14:textId="77777777" w:rsidR="00E56221" w:rsidRPr="00D94E1B" w:rsidRDefault="00E56221" w:rsidP="00805E7A">
            <w:pPr>
              <w:spacing w:before="120"/>
              <w:ind w:left="316" w:hanging="316"/>
              <w:jc w:val="both"/>
              <w:rPr>
                <w:rFonts w:ascii="Arial" w:hAnsi="Arial" w:cs="Arial"/>
                <w:sz w:val="20"/>
                <w:szCs w:val="20"/>
              </w:rPr>
            </w:pPr>
          </w:p>
          <w:p w14:paraId="33240063" w14:textId="77777777" w:rsidR="00E56221" w:rsidRPr="00D94E1B" w:rsidRDefault="00E56221" w:rsidP="00805E7A">
            <w:pPr>
              <w:autoSpaceDE w:val="0"/>
              <w:autoSpaceDN w:val="0"/>
              <w:adjustRightInd w:val="0"/>
              <w:jc w:val="both"/>
              <w:rPr>
                <w:rFonts w:ascii="Arial" w:hAnsi="Arial" w:cs="Arial"/>
                <w:sz w:val="20"/>
                <w:szCs w:val="20"/>
              </w:rPr>
            </w:pPr>
          </w:p>
        </w:tc>
      </w:tr>
      <w:tr w:rsidR="00E56221" w:rsidRPr="00D94E1B" w14:paraId="5372F9A9" w14:textId="77777777" w:rsidTr="00805E7A">
        <w:trPr>
          <w:jc w:val="center"/>
        </w:trPr>
        <w:tc>
          <w:tcPr>
            <w:tcW w:w="846" w:type="dxa"/>
            <w:tcBorders>
              <w:top w:val="single" w:sz="12" w:space="0" w:color="auto"/>
              <w:bottom w:val="single" w:sz="12" w:space="0" w:color="auto"/>
            </w:tcBorders>
          </w:tcPr>
          <w:p w14:paraId="48FFDFF6"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5.1.5</w:t>
            </w:r>
          </w:p>
        </w:tc>
        <w:tc>
          <w:tcPr>
            <w:tcW w:w="6237" w:type="dxa"/>
            <w:tcBorders>
              <w:top w:val="single" w:sz="12" w:space="0" w:color="auto"/>
              <w:bottom w:val="single" w:sz="12" w:space="0" w:color="auto"/>
              <w:right w:val="single" w:sz="12" w:space="0" w:color="auto"/>
            </w:tcBorders>
          </w:tcPr>
          <w:p w14:paraId="1B3FABAC" w14:textId="77777777" w:rsidR="00E56221" w:rsidRPr="00D94E1B" w:rsidRDefault="00E56221" w:rsidP="00805E7A">
            <w:pPr>
              <w:spacing w:before="120"/>
              <w:jc w:val="both"/>
              <w:rPr>
                <w:rFonts w:ascii="Arial" w:hAnsi="Arial" w:cs="Arial"/>
                <w:sz w:val="20"/>
                <w:szCs w:val="20"/>
              </w:rPr>
            </w:pPr>
            <w:r>
              <w:rPr>
                <w:rFonts w:ascii="Arial" w:hAnsi="Arial" w:cs="Arial"/>
                <w:sz w:val="20"/>
                <w:szCs w:val="20"/>
              </w:rPr>
              <w:t>I</w:t>
            </w:r>
            <w:r w:rsidRPr="00D94E1B">
              <w:rPr>
                <w:rFonts w:ascii="Arial" w:hAnsi="Arial" w:cs="Arial"/>
                <w:sz w:val="20"/>
                <w:szCs w:val="20"/>
              </w:rPr>
              <w:t xml:space="preserve">ndicazione del </w:t>
            </w:r>
            <w:r>
              <w:rPr>
                <w:rFonts w:ascii="Arial" w:hAnsi="Arial" w:cs="Arial"/>
                <w:b/>
                <w:sz w:val="20"/>
                <w:szCs w:val="20"/>
              </w:rPr>
              <w:t>prezzo</w:t>
            </w:r>
            <w:r w:rsidRPr="00D94E1B">
              <w:rPr>
                <w:rFonts w:ascii="Arial" w:hAnsi="Arial" w:cs="Arial"/>
                <w:b/>
                <w:sz w:val="20"/>
                <w:szCs w:val="20"/>
              </w:rPr>
              <w:t xml:space="preserve"> medio della camera</w:t>
            </w:r>
            <w:r w:rsidRPr="00D94E1B">
              <w:rPr>
                <w:rFonts w:ascii="Arial" w:hAnsi="Arial" w:cs="Arial"/>
                <w:sz w:val="20"/>
                <w:szCs w:val="20"/>
              </w:rPr>
              <w:t xml:space="preserve"> in strutture alberghiere nel territorio comunale.</w:t>
            </w:r>
          </w:p>
          <w:p w14:paraId="74A9AE03" w14:textId="77777777" w:rsidR="00E56221" w:rsidRPr="00D94E1B" w:rsidRDefault="00E56221" w:rsidP="00805E7A">
            <w:pPr>
              <w:autoSpaceDE w:val="0"/>
              <w:autoSpaceDN w:val="0"/>
              <w:adjustRightInd w:val="0"/>
              <w:jc w:val="both"/>
              <w:rPr>
                <w:rFonts w:ascii="Arial" w:hAnsi="Arial" w:cs="Arial"/>
                <w:sz w:val="20"/>
                <w:szCs w:val="20"/>
              </w:rPr>
            </w:pPr>
          </w:p>
        </w:tc>
        <w:tc>
          <w:tcPr>
            <w:tcW w:w="1984" w:type="dxa"/>
            <w:tcBorders>
              <w:top w:val="single" w:sz="12" w:space="0" w:color="auto"/>
              <w:left w:val="single" w:sz="12" w:space="0" w:color="auto"/>
              <w:bottom w:val="single" w:sz="12" w:space="0" w:color="auto"/>
            </w:tcBorders>
            <w:vAlign w:val="center"/>
          </w:tcPr>
          <w:p w14:paraId="2C85A2B3" w14:textId="77777777" w:rsidR="00E56221" w:rsidRPr="000306F8" w:rsidRDefault="00E56221" w:rsidP="00805E7A">
            <w:pPr>
              <w:spacing w:before="120"/>
              <w:ind w:left="172" w:hanging="172"/>
              <w:jc w:val="center"/>
              <w:rPr>
                <w:rFonts w:ascii="Arial" w:hAnsi="Arial" w:cs="Arial"/>
                <w:b/>
                <w:sz w:val="20"/>
                <w:szCs w:val="20"/>
              </w:rPr>
            </w:pPr>
            <w:r w:rsidRPr="000306F8">
              <w:rPr>
                <w:rFonts w:ascii="Arial" w:hAnsi="Arial" w:cs="Arial"/>
                <w:b/>
                <w:sz w:val="20"/>
                <w:szCs w:val="20"/>
              </w:rPr>
              <w:t>-</w:t>
            </w:r>
          </w:p>
        </w:tc>
        <w:tc>
          <w:tcPr>
            <w:tcW w:w="6521" w:type="dxa"/>
            <w:gridSpan w:val="2"/>
            <w:tcBorders>
              <w:top w:val="single" w:sz="12" w:space="0" w:color="auto"/>
              <w:bottom w:val="single" w:sz="12" w:space="0" w:color="auto"/>
            </w:tcBorders>
          </w:tcPr>
          <w:p w14:paraId="1DBF7F60" w14:textId="77777777" w:rsidR="00E56221" w:rsidRPr="00D94E1B" w:rsidRDefault="00805E7A" w:rsidP="00805E7A">
            <w:pPr>
              <w:spacing w:before="120" w:after="120"/>
              <w:jc w:val="both"/>
              <w:rPr>
                <w:rFonts w:ascii="Arial" w:hAnsi="Arial" w:cs="Arial"/>
                <w:b/>
                <w:sz w:val="20"/>
                <w:szCs w:val="20"/>
              </w:rPr>
            </w:pPr>
            <w:sdt>
              <w:sdtPr>
                <w:rPr>
                  <w:rFonts w:ascii="Arial" w:hAnsi="Arial" w:cs="Arial"/>
                  <w:sz w:val="20"/>
                  <w:szCs w:val="20"/>
                </w:rPr>
                <w:id w:val="857553889"/>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i/>
                <w:sz w:val="20"/>
                <w:szCs w:val="20"/>
              </w:rPr>
              <w:t xml:space="preserve"> </w:t>
            </w:r>
            <w:r w:rsidR="00E56221" w:rsidRPr="00D94E1B">
              <w:rPr>
                <w:rFonts w:ascii="Arial" w:hAnsi="Arial" w:cs="Arial"/>
                <w:sz w:val="20"/>
                <w:szCs w:val="20"/>
              </w:rPr>
              <w:t xml:space="preserve">Si definisce il seguente </w:t>
            </w:r>
            <w:r w:rsidR="00E56221">
              <w:rPr>
                <w:rFonts w:ascii="Arial" w:hAnsi="Arial" w:cs="Arial"/>
                <w:sz w:val="20"/>
                <w:szCs w:val="20"/>
              </w:rPr>
              <w:t>prezz</w:t>
            </w:r>
            <w:r w:rsidR="00E56221" w:rsidRPr="00D94E1B">
              <w:rPr>
                <w:rFonts w:ascii="Arial" w:hAnsi="Arial" w:cs="Arial"/>
                <w:sz w:val="20"/>
                <w:szCs w:val="20"/>
              </w:rPr>
              <w:t xml:space="preserve">o medio della </w:t>
            </w:r>
            <w:proofErr w:type="gramStart"/>
            <w:r w:rsidR="00E56221" w:rsidRPr="00D94E1B">
              <w:rPr>
                <w:rFonts w:ascii="Arial" w:hAnsi="Arial" w:cs="Arial"/>
                <w:sz w:val="20"/>
                <w:szCs w:val="20"/>
              </w:rPr>
              <w:t>camera:</w:t>
            </w:r>
            <w:r w:rsidR="00E56221" w:rsidRPr="00D94E1B">
              <w:rPr>
                <w:rFonts w:ascii="Arial" w:hAnsi="Arial" w:cs="Arial"/>
                <w:b/>
                <w:sz w:val="20"/>
                <w:szCs w:val="20"/>
              </w:rPr>
              <w:t>…</w:t>
            </w:r>
            <w:proofErr w:type="gramEnd"/>
            <w:r w:rsidR="00E56221" w:rsidRPr="00D94E1B">
              <w:rPr>
                <w:rFonts w:ascii="Arial" w:hAnsi="Arial" w:cs="Arial"/>
                <w:b/>
                <w:sz w:val="20"/>
                <w:szCs w:val="20"/>
              </w:rPr>
              <w:t xml:space="preserve">… euro </w:t>
            </w:r>
          </w:p>
          <w:p w14:paraId="56865140" w14:textId="77777777" w:rsidR="00E56221" w:rsidRDefault="00805E7A" w:rsidP="00805E7A">
            <w:pPr>
              <w:ind w:left="316" w:hanging="316"/>
              <w:jc w:val="both"/>
              <w:rPr>
                <w:rFonts w:ascii="Arial" w:hAnsi="Arial" w:cs="Arial"/>
                <w:sz w:val="20"/>
                <w:szCs w:val="20"/>
              </w:rPr>
            </w:pPr>
            <w:sdt>
              <w:sdtPr>
                <w:rPr>
                  <w:rFonts w:ascii="MS Gothic" w:eastAsia="MS Gothic" w:hAnsi="MS Gothic" w:cs="Arial"/>
                  <w:sz w:val="20"/>
                  <w:szCs w:val="20"/>
                </w:rPr>
                <w:id w:val="273604009"/>
                <w14:checkbox>
                  <w14:checked w14:val="0"/>
                  <w14:checkedState w14:val="2612" w14:font="MS Gothic"/>
                  <w14:uncheckedState w14:val="2610" w14:font="MS Gothic"/>
                </w14:checkbox>
              </w:sdtPr>
              <w:sdtContent>
                <w:r w:rsidR="00E56221" w:rsidRPr="00D94E1B">
                  <w:rPr>
                    <w:rFonts w:ascii="MS Gothic" w:eastAsia="MS Gothic" w:hAnsi="MS Gothic" w:cs="Arial" w:hint="eastAsia"/>
                    <w:sz w:val="20"/>
                    <w:szCs w:val="20"/>
                  </w:rPr>
                  <w:t>☐</w:t>
                </w:r>
              </w:sdtContent>
            </w:sdt>
            <w:r w:rsidR="00E56221" w:rsidRPr="00D94E1B">
              <w:rPr>
                <w:rFonts w:ascii="Arial" w:hAnsi="Arial" w:cs="Arial"/>
                <w:sz w:val="20"/>
                <w:szCs w:val="20"/>
              </w:rPr>
              <w:t xml:space="preserve"> Si stabilisce che ai successivi aggiornamenti triennali si provveda con determinazione della struttura competente, nell’osservanza dei criteri stabiliti dal punto 5.1.5. della DAL n. 186/2018</w:t>
            </w:r>
          </w:p>
          <w:p w14:paraId="79E7FA1C" w14:textId="77777777" w:rsidR="00E56221" w:rsidRPr="003D6E8B" w:rsidRDefault="00E56221" w:rsidP="00805E7A">
            <w:pPr>
              <w:ind w:left="316" w:hanging="316"/>
              <w:jc w:val="both"/>
              <w:rPr>
                <w:rFonts w:ascii="Arial" w:hAnsi="Arial" w:cs="Arial"/>
                <w:b/>
                <w:sz w:val="10"/>
                <w:szCs w:val="10"/>
              </w:rPr>
            </w:pPr>
          </w:p>
        </w:tc>
      </w:tr>
      <w:tr w:rsidR="00E56221" w:rsidRPr="00D94E1B" w14:paraId="7817B05A" w14:textId="77777777" w:rsidTr="00805E7A">
        <w:trPr>
          <w:jc w:val="center"/>
        </w:trPr>
        <w:tc>
          <w:tcPr>
            <w:tcW w:w="846" w:type="dxa"/>
            <w:tcBorders>
              <w:top w:val="single" w:sz="12" w:space="0" w:color="auto"/>
              <w:bottom w:val="single" w:sz="12" w:space="0" w:color="auto"/>
            </w:tcBorders>
          </w:tcPr>
          <w:p w14:paraId="7CE09B09"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5.2.1.</w:t>
            </w:r>
          </w:p>
        </w:tc>
        <w:tc>
          <w:tcPr>
            <w:tcW w:w="6237" w:type="dxa"/>
            <w:tcBorders>
              <w:top w:val="single" w:sz="12" w:space="0" w:color="auto"/>
              <w:bottom w:val="single" w:sz="12" w:space="0" w:color="auto"/>
              <w:right w:val="single" w:sz="12" w:space="0" w:color="auto"/>
            </w:tcBorders>
          </w:tcPr>
          <w:p w14:paraId="4FA8B5E2" w14:textId="77777777" w:rsidR="00E56221" w:rsidRPr="00D94E1B" w:rsidRDefault="00E56221" w:rsidP="00805E7A">
            <w:pPr>
              <w:autoSpaceDE w:val="0"/>
              <w:autoSpaceDN w:val="0"/>
              <w:adjustRightInd w:val="0"/>
              <w:jc w:val="both"/>
              <w:rPr>
                <w:rFonts w:ascii="Arial" w:hAnsi="Arial" w:cs="Arial"/>
                <w:i/>
                <w:sz w:val="20"/>
                <w:szCs w:val="20"/>
                <w:u w:val="single"/>
              </w:rPr>
            </w:pPr>
            <w:r w:rsidRPr="00D94E1B">
              <w:rPr>
                <w:rFonts w:ascii="Arial" w:hAnsi="Arial" w:cs="Arial"/>
                <w:i/>
                <w:sz w:val="20"/>
                <w:szCs w:val="20"/>
                <w:u w:val="single"/>
              </w:rPr>
              <w:t>Solo per Comuni con “A medio” &gt; 1.050,00 euro</w:t>
            </w:r>
          </w:p>
          <w:p w14:paraId="165684A2"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 xml:space="preserve">Possibilità, per i primi cinque anni di applicazione della presente delibera, di </w:t>
            </w:r>
            <w:r w:rsidRPr="00D94E1B">
              <w:rPr>
                <w:rFonts w:ascii="Arial" w:hAnsi="Arial" w:cs="Arial"/>
                <w:b/>
                <w:sz w:val="20"/>
                <w:szCs w:val="20"/>
              </w:rPr>
              <w:t>ridurre i valori “A” da applicare nel calcolo della QCC</w:t>
            </w:r>
            <w:r w:rsidRPr="00D94E1B">
              <w:rPr>
                <w:rFonts w:ascii="Arial" w:hAnsi="Arial" w:cs="Arial"/>
                <w:sz w:val="20"/>
                <w:szCs w:val="20"/>
              </w:rPr>
              <w:t xml:space="preserve"> secondo quanto stabilito nella Tabella 4 del punto 5.2.3. della DAL n.186/2018</w:t>
            </w:r>
            <w:r w:rsidRPr="00D94E1B">
              <w:rPr>
                <w:rFonts w:ascii="Arial" w:hAnsi="Arial" w:cs="Arial"/>
                <w:b/>
                <w:sz w:val="20"/>
                <w:szCs w:val="20"/>
              </w:rPr>
              <w:t>, nel caso in cui “A medio” del Comune superi i 1.050,00 euro</w:t>
            </w:r>
            <w:r w:rsidRPr="00D94E1B">
              <w:rPr>
                <w:rFonts w:ascii="Arial" w:hAnsi="Arial" w:cs="Arial"/>
                <w:sz w:val="20"/>
                <w:szCs w:val="20"/>
              </w:rPr>
              <w:t xml:space="preserve"> (che corrisponde ad un aumento del 50% del costo di costruzione di cui alla DCR 1108/1999), </w:t>
            </w:r>
          </w:p>
          <w:p w14:paraId="102AF30D" w14:textId="77777777" w:rsidR="00E56221" w:rsidRPr="00D94E1B" w:rsidRDefault="00E56221" w:rsidP="00805E7A">
            <w:pPr>
              <w:jc w:val="both"/>
              <w:rPr>
                <w:rFonts w:ascii="Arial" w:hAnsi="Arial" w:cs="Arial"/>
                <w:sz w:val="20"/>
                <w:szCs w:val="20"/>
              </w:rPr>
            </w:pPr>
          </w:p>
        </w:tc>
        <w:tc>
          <w:tcPr>
            <w:tcW w:w="1984" w:type="dxa"/>
            <w:tcBorders>
              <w:top w:val="single" w:sz="12" w:space="0" w:color="auto"/>
              <w:left w:val="single" w:sz="12" w:space="0" w:color="auto"/>
              <w:bottom w:val="single" w:sz="12" w:space="0" w:color="auto"/>
            </w:tcBorders>
          </w:tcPr>
          <w:p w14:paraId="5ABAF60A"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1927533777"/>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Non si applica alcuna riduzione</w:t>
            </w:r>
          </w:p>
          <w:p w14:paraId="517DBFF0" w14:textId="77777777" w:rsidR="00E56221" w:rsidRPr="00D94E1B" w:rsidRDefault="00E56221" w:rsidP="00805E7A">
            <w:pPr>
              <w:ind w:left="172" w:hanging="172"/>
              <w:rPr>
                <w:rFonts w:ascii="Arial" w:hAnsi="Arial" w:cs="Arial"/>
                <w:sz w:val="20"/>
                <w:szCs w:val="20"/>
              </w:rPr>
            </w:pPr>
          </w:p>
        </w:tc>
        <w:tc>
          <w:tcPr>
            <w:tcW w:w="6521" w:type="dxa"/>
            <w:gridSpan w:val="2"/>
            <w:tcBorders>
              <w:top w:val="single" w:sz="12" w:space="0" w:color="auto"/>
              <w:bottom w:val="single" w:sz="12" w:space="0" w:color="auto"/>
            </w:tcBorders>
          </w:tcPr>
          <w:p w14:paraId="60394003" w14:textId="77777777" w:rsidR="00E56221" w:rsidRPr="00D94E1B" w:rsidRDefault="00805E7A" w:rsidP="00805E7A">
            <w:pPr>
              <w:spacing w:before="120"/>
              <w:ind w:left="316" w:hanging="316"/>
              <w:jc w:val="both"/>
              <w:rPr>
                <w:rFonts w:ascii="Arial" w:hAnsi="Arial" w:cs="Arial"/>
                <w:sz w:val="20"/>
                <w:szCs w:val="20"/>
              </w:rPr>
            </w:pPr>
            <w:sdt>
              <w:sdtPr>
                <w:rPr>
                  <w:rFonts w:ascii="Arial" w:hAnsi="Arial" w:cs="Arial"/>
                  <w:sz w:val="20"/>
                  <w:szCs w:val="20"/>
                </w:rPr>
                <w:id w:val="-1364984447"/>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i/>
                <w:sz w:val="20"/>
                <w:szCs w:val="20"/>
              </w:rPr>
              <w:t xml:space="preserve"> </w:t>
            </w:r>
            <w:r w:rsidR="00E56221" w:rsidRPr="00D94E1B">
              <w:rPr>
                <w:rFonts w:ascii="Arial" w:hAnsi="Arial" w:cs="Arial"/>
                <w:sz w:val="20"/>
                <w:szCs w:val="20"/>
              </w:rPr>
              <w:t>Si definisce l</w:t>
            </w:r>
            <w:r w:rsidR="00E56221">
              <w:rPr>
                <w:rFonts w:ascii="Arial" w:hAnsi="Arial" w:cs="Arial"/>
                <w:sz w:val="20"/>
                <w:szCs w:val="20"/>
              </w:rPr>
              <w:t>e</w:t>
            </w:r>
            <w:r w:rsidR="00E56221" w:rsidRPr="00D94E1B">
              <w:rPr>
                <w:rFonts w:ascii="Arial" w:hAnsi="Arial" w:cs="Arial"/>
                <w:sz w:val="20"/>
                <w:szCs w:val="20"/>
              </w:rPr>
              <w:t xml:space="preserve"> seguent</w:t>
            </w:r>
            <w:r w:rsidR="00E56221">
              <w:rPr>
                <w:rFonts w:ascii="Arial" w:hAnsi="Arial" w:cs="Arial"/>
                <w:sz w:val="20"/>
                <w:szCs w:val="20"/>
              </w:rPr>
              <w:t>i</w:t>
            </w:r>
            <w:r w:rsidR="00E56221" w:rsidRPr="00D94E1B">
              <w:rPr>
                <w:rFonts w:ascii="Arial" w:hAnsi="Arial" w:cs="Arial"/>
                <w:sz w:val="20"/>
                <w:szCs w:val="20"/>
              </w:rPr>
              <w:t xml:space="preserve"> percentual</w:t>
            </w:r>
            <w:r w:rsidR="00E56221">
              <w:rPr>
                <w:rFonts w:ascii="Arial" w:hAnsi="Arial" w:cs="Arial"/>
                <w:sz w:val="20"/>
                <w:szCs w:val="20"/>
              </w:rPr>
              <w:t>i</w:t>
            </w:r>
            <w:r w:rsidR="00E56221" w:rsidRPr="00D94E1B">
              <w:rPr>
                <w:rFonts w:ascii="Arial" w:hAnsi="Arial" w:cs="Arial"/>
                <w:sz w:val="20"/>
                <w:szCs w:val="20"/>
              </w:rPr>
              <w:t xml:space="preserve"> di riduzione del valore “A”, nell’osservanza della percentuale massima di riduzione stabilita nella Tabella 4 del punto 5.2.3. della DAL n. 186/2018:</w:t>
            </w:r>
          </w:p>
          <w:tbl>
            <w:tblPr>
              <w:tblStyle w:val="Grigliatabella"/>
              <w:tblW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8"/>
              <w:gridCol w:w="2835"/>
              <w:gridCol w:w="1559"/>
              <w:gridCol w:w="1240"/>
            </w:tblGrid>
            <w:tr w:rsidR="00E56221" w:rsidRPr="001676DE" w14:paraId="71FBAEAD" w14:textId="77777777" w:rsidTr="00805E7A">
              <w:trPr>
                <w:cantSplit/>
                <w:trHeight w:val="1134"/>
              </w:trPr>
              <w:tc>
                <w:tcPr>
                  <w:tcW w:w="598" w:type="dxa"/>
                  <w:textDirection w:val="btLr"/>
                  <w:vAlign w:val="center"/>
                </w:tcPr>
                <w:p w14:paraId="0F59AD87" w14:textId="77777777" w:rsidR="00E56221" w:rsidRPr="001676DE" w:rsidRDefault="00E56221" w:rsidP="00805E7A">
                  <w:pPr>
                    <w:spacing w:line="200" w:lineRule="exact"/>
                    <w:jc w:val="center"/>
                    <w:rPr>
                      <w:rFonts w:ascii="Arial" w:hAnsi="Arial" w:cs="Arial"/>
                      <w:b/>
                      <w:sz w:val="20"/>
                      <w:szCs w:val="20"/>
                    </w:rPr>
                  </w:pPr>
                  <w:r w:rsidRPr="001676DE">
                    <w:rPr>
                      <w:rFonts w:ascii="Arial" w:hAnsi="Arial" w:cs="Arial"/>
                      <w:b/>
                      <w:sz w:val="20"/>
                      <w:szCs w:val="20"/>
                    </w:rPr>
                    <w:t>Fascia</w:t>
                  </w:r>
                </w:p>
              </w:tc>
              <w:tc>
                <w:tcPr>
                  <w:tcW w:w="2835" w:type="dxa"/>
                  <w:vAlign w:val="center"/>
                </w:tcPr>
                <w:p w14:paraId="7E62BFDF" w14:textId="77777777" w:rsidR="00E56221" w:rsidRPr="001676DE" w:rsidRDefault="00E56221" w:rsidP="00805E7A">
                  <w:pPr>
                    <w:spacing w:line="200" w:lineRule="exact"/>
                    <w:jc w:val="center"/>
                    <w:rPr>
                      <w:rFonts w:ascii="Arial" w:hAnsi="Arial" w:cs="Arial"/>
                      <w:b/>
                      <w:sz w:val="20"/>
                      <w:szCs w:val="20"/>
                    </w:rPr>
                  </w:pPr>
                  <w:r w:rsidRPr="001676DE">
                    <w:rPr>
                      <w:rFonts w:ascii="Arial" w:hAnsi="Arial" w:cs="Arial"/>
                      <w:b/>
                      <w:sz w:val="20"/>
                      <w:szCs w:val="20"/>
                    </w:rPr>
                    <w:t>Intervallo dei valori “A”</w:t>
                  </w:r>
                </w:p>
              </w:tc>
              <w:tc>
                <w:tcPr>
                  <w:tcW w:w="1559" w:type="dxa"/>
                  <w:vAlign w:val="center"/>
                </w:tcPr>
                <w:p w14:paraId="2D67D82E" w14:textId="77777777" w:rsidR="00E56221" w:rsidRPr="001676DE" w:rsidRDefault="00E56221" w:rsidP="00805E7A">
                  <w:pPr>
                    <w:pStyle w:val="Paragrafoelenco"/>
                    <w:spacing w:line="200" w:lineRule="exact"/>
                    <w:ind w:left="170"/>
                    <w:contextualSpacing w:val="0"/>
                    <w:jc w:val="center"/>
                    <w:rPr>
                      <w:rFonts w:ascii="Arial" w:hAnsi="Arial" w:cs="Arial"/>
                      <w:b/>
                      <w:sz w:val="20"/>
                      <w:szCs w:val="20"/>
                    </w:rPr>
                  </w:pPr>
                  <w:r w:rsidRPr="001676DE">
                    <w:rPr>
                      <w:rFonts w:ascii="Arial" w:hAnsi="Arial" w:cs="Arial"/>
                      <w:b/>
                      <w:sz w:val="20"/>
                      <w:szCs w:val="20"/>
                    </w:rPr>
                    <w:t xml:space="preserve">% massima </w:t>
                  </w:r>
                </w:p>
                <w:p w14:paraId="03DD3475" w14:textId="77777777" w:rsidR="00E56221" w:rsidRPr="001676DE" w:rsidRDefault="00E56221" w:rsidP="00805E7A">
                  <w:pPr>
                    <w:pStyle w:val="Paragrafoelenco"/>
                    <w:spacing w:line="200" w:lineRule="exact"/>
                    <w:ind w:left="170"/>
                    <w:contextualSpacing w:val="0"/>
                    <w:jc w:val="center"/>
                    <w:rPr>
                      <w:rFonts w:ascii="Arial" w:hAnsi="Arial" w:cs="Arial"/>
                      <w:b/>
                      <w:sz w:val="20"/>
                      <w:szCs w:val="20"/>
                    </w:rPr>
                  </w:pPr>
                  <w:r w:rsidRPr="001676DE">
                    <w:rPr>
                      <w:rFonts w:ascii="Arial" w:hAnsi="Arial" w:cs="Arial"/>
                      <w:b/>
                      <w:sz w:val="20"/>
                      <w:szCs w:val="20"/>
                    </w:rPr>
                    <w:t xml:space="preserve">di riduzione comunale </w:t>
                  </w:r>
                </w:p>
                <w:p w14:paraId="58321484" w14:textId="77777777" w:rsidR="00E56221" w:rsidRPr="001676DE" w:rsidRDefault="00E56221" w:rsidP="00805E7A">
                  <w:pPr>
                    <w:pStyle w:val="Paragrafoelenco"/>
                    <w:spacing w:line="200" w:lineRule="exact"/>
                    <w:ind w:left="170"/>
                    <w:contextualSpacing w:val="0"/>
                    <w:jc w:val="center"/>
                    <w:rPr>
                      <w:rFonts w:ascii="Arial" w:hAnsi="Arial" w:cs="Arial"/>
                      <w:b/>
                      <w:sz w:val="20"/>
                      <w:szCs w:val="20"/>
                    </w:rPr>
                  </w:pPr>
                  <w:r w:rsidRPr="001676DE">
                    <w:rPr>
                      <w:rFonts w:ascii="Arial" w:hAnsi="Arial" w:cs="Arial"/>
                      <w:b/>
                      <w:sz w:val="20"/>
                      <w:szCs w:val="20"/>
                    </w:rPr>
                    <w:t xml:space="preserve">del valore “A” </w:t>
                  </w:r>
                </w:p>
              </w:tc>
              <w:tc>
                <w:tcPr>
                  <w:tcW w:w="1240" w:type="dxa"/>
                  <w:vAlign w:val="center"/>
                </w:tcPr>
                <w:p w14:paraId="1449E5A5" w14:textId="77777777" w:rsidR="00E56221" w:rsidRPr="001676DE" w:rsidRDefault="00E56221" w:rsidP="00805E7A">
                  <w:pPr>
                    <w:pStyle w:val="Paragrafoelenco"/>
                    <w:spacing w:line="200" w:lineRule="exact"/>
                    <w:ind w:left="170"/>
                    <w:contextualSpacing w:val="0"/>
                    <w:jc w:val="center"/>
                    <w:rPr>
                      <w:rFonts w:ascii="Arial" w:hAnsi="Arial" w:cs="Arial"/>
                      <w:b/>
                      <w:sz w:val="20"/>
                      <w:szCs w:val="20"/>
                    </w:rPr>
                  </w:pPr>
                  <w:r w:rsidRPr="001676DE">
                    <w:rPr>
                      <w:rFonts w:ascii="Arial" w:hAnsi="Arial" w:cs="Arial"/>
                      <w:b/>
                      <w:sz w:val="20"/>
                      <w:szCs w:val="20"/>
                    </w:rPr>
                    <w:t>Valore A minimo</w:t>
                  </w:r>
                </w:p>
              </w:tc>
            </w:tr>
            <w:tr w:rsidR="00E56221" w:rsidRPr="001676DE" w14:paraId="655938F6" w14:textId="77777777" w:rsidTr="00805E7A">
              <w:trPr>
                <w:trHeight w:val="487"/>
              </w:trPr>
              <w:tc>
                <w:tcPr>
                  <w:tcW w:w="598" w:type="dxa"/>
                  <w:vAlign w:val="center"/>
                </w:tcPr>
                <w:p w14:paraId="5F69047A" w14:textId="77777777" w:rsidR="00E56221" w:rsidRPr="001676DE" w:rsidRDefault="00E56221" w:rsidP="00805E7A">
                  <w:pPr>
                    <w:spacing w:line="180" w:lineRule="atLeast"/>
                    <w:jc w:val="center"/>
                    <w:rPr>
                      <w:rFonts w:ascii="Arial" w:hAnsi="Arial" w:cs="Arial"/>
                      <w:sz w:val="20"/>
                      <w:szCs w:val="20"/>
                    </w:rPr>
                  </w:pPr>
                  <w:r w:rsidRPr="001676DE">
                    <w:rPr>
                      <w:rFonts w:ascii="Arial" w:hAnsi="Arial" w:cs="Arial"/>
                      <w:sz w:val="20"/>
                      <w:szCs w:val="20"/>
                    </w:rPr>
                    <w:t>1</w:t>
                  </w:r>
                </w:p>
              </w:tc>
              <w:tc>
                <w:tcPr>
                  <w:tcW w:w="2835" w:type="dxa"/>
                  <w:vAlign w:val="center"/>
                </w:tcPr>
                <w:p w14:paraId="5ADDB03C" w14:textId="77777777" w:rsidR="00E56221" w:rsidRPr="001676DE" w:rsidRDefault="00E56221" w:rsidP="00805E7A">
                  <w:pPr>
                    <w:spacing w:line="180" w:lineRule="atLeast"/>
                    <w:jc w:val="center"/>
                    <w:rPr>
                      <w:rFonts w:ascii="Arial" w:hAnsi="Arial" w:cs="Arial"/>
                      <w:sz w:val="20"/>
                      <w:szCs w:val="20"/>
                    </w:rPr>
                  </w:pPr>
                  <w:r w:rsidRPr="001676DE">
                    <w:rPr>
                      <w:rFonts w:ascii="Arial" w:hAnsi="Arial" w:cs="Arial"/>
                      <w:sz w:val="20"/>
                      <w:szCs w:val="20"/>
                    </w:rPr>
                    <w:t>da € 1.050,00 a € 1.400,00</w:t>
                  </w:r>
                </w:p>
              </w:tc>
              <w:tc>
                <w:tcPr>
                  <w:tcW w:w="1559" w:type="dxa"/>
                  <w:vAlign w:val="center"/>
                </w:tcPr>
                <w:p w14:paraId="05BEC791" w14:textId="77777777" w:rsidR="00E56221" w:rsidRPr="005B50E1" w:rsidRDefault="00E56221" w:rsidP="00805E7A">
                  <w:pPr>
                    <w:pStyle w:val="Paragrafoelenco"/>
                    <w:spacing w:line="180" w:lineRule="atLeast"/>
                    <w:ind w:left="170"/>
                    <w:contextualSpacing w:val="0"/>
                    <w:jc w:val="center"/>
                    <w:rPr>
                      <w:rFonts w:ascii="Arial" w:hAnsi="Arial" w:cs="Arial"/>
                      <w:b/>
                      <w:sz w:val="20"/>
                      <w:szCs w:val="20"/>
                    </w:rPr>
                  </w:pPr>
                  <w:r w:rsidRPr="005B50E1">
                    <w:rPr>
                      <w:rFonts w:ascii="Arial" w:hAnsi="Arial" w:cs="Arial"/>
                      <w:b/>
                      <w:sz w:val="20"/>
                      <w:szCs w:val="20"/>
                    </w:rPr>
                    <w:t>…%</w:t>
                  </w:r>
                </w:p>
              </w:tc>
              <w:tc>
                <w:tcPr>
                  <w:tcW w:w="1240" w:type="dxa"/>
                  <w:vAlign w:val="center"/>
                </w:tcPr>
                <w:p w14:paraId="02FAAA05" w14:textId="77777777" w:rsidR="00E56221" w:rsidRPr="001676DE" w:rsidRDefault="00E56221" w:rsidP="00805E7A">
                  <w:pPr>
                    <w:spacing w:line="180" w:lineRule="atLeast"/>
                    <w:ind w:left="-13"/>
                    <w:jc w:val="center"/>
                    <w:rPr>
                      <w:rFonts w:ascii="Arial" w:hAnsi="Arial" w:cs="Arial"/>
                      <w:sz w:val="20"/>
                      <w:szCs w:val="20"/>
                    </w:rPr>
                  </w:pPr>
                  <w:proofErr w:type="gramStart"/>
                  <w:r w:rsidRPr="001676DE">
                    <w:rPr>
                      <w:rFonts w:ascii="Arial" w:eastAsia="Times New Roman" w:hAnsi="Arial" w:cs="Arial"/>
                      <w:sz w:val="20"/>
                      <w:szCs w:val="20"/>
                      <w:lang w:eastAsia="it-IT"/>
                    </w:rPr>
                    <w:t>€  1.050</w:t>
                  </w:r>
                  <w:proofErr w:type="gramEnd"/>
                  <w:r w:rsidRPr="001676DE">
                    <w:rPr>
                      <w:rFonts w:ascii="Arial" w:eastAsia="Times New Roman" w:hAnsi="Arial" w:cs="Arial"/>
                      <w:sz w:val="20"/>
                      <w:szCs w:val="20"/>
                      <w:lang w:eastAsia="it-IT"/>
                    </w:rPr>
                    <w:t>,00</w:t>
                  </w:r>
                </w:p>
              </w:tc>
            </w:tr>
            <w:tr w:rsidR="00E56221" w:rsidRPr="001676DE" w14:paraId="48265C1A" w14:textId="77777777" w:rsidTr="00805E7A">
              <w:trPr>
                <w:trHeight w:val="487"/>
              </w:trPr>
              <w:tc>
                <w:tcPr>
                  <w:tcW w:w="598" w:type="dxa"/>
                  <w:vAlign w:val="center"/>
                </w:tcPr>
                <w:p w14:paraId="2AEB2996" w14:textId="77777777" w:rsidR="00E56221" w:rsidRPr="001676DE" w:rsidRDefault="00E56221" w:rsidP="00805E7A">
                  <w:pPr>
                    <w:spacing w:line="180" w:lineRule="atLeast"/>
                    <w:jc w:val="center"/>
                    <w:rPr>
                      <w:rFonts w:ascii="Arial" w:hAnsi="Arial" w:cs="Arial"/>
                      <w:sz w:val="20"/>
                      <w:szCs w:val="20"/>
                    </w:rPr>
                  </w:pPr>
                  <w:r w:rsidRPr="001676DE">
                    <w:rPr>
                      <w:rFonts w:ascii="Arial" w:hAnsi="Arial" w:cs="Arial"/>
                      <w:sz w:val="20"/>
                      <w:szCs w:val="20"/>
                    </w:rPr>
                    <w:t>2</w:t>
                  </w:r>
                </w:p>
              </w:tc>
              <w:tc>
                <w:tcPr>
                  <w:tcW w:w="2835" w:type="dxa"/>
                  <w:vAlign w:val="center"/>
                </w:tcPr>
                <w:p w14:paraId="1AA71F69" w14:textId="77777777" w:rsidR="00E56221" w:rsidRPr="001676DE" w:rsidRDefault="00E56221" w:rsidP="00805E7A">
                  <w:pPr>
                    <w:spacing w:line="180" w:lineRule="atLeast"/>
                    <w:jc w:val="center"/>
                    <w:rPr>
                      <w:rFonts w:ascii="Arial" w:hAnsi="Arial" w:cs="Arial"/>
                      <w:sz w:val="20"/>
                      <w:szCs w:val="20"/>
                    </w:rPr>
                  </w:pPr>
                  <w:r w:rsidRPr="001676DE">
                    <w:rPr>
                      <w:rFonts w:ascii="Arial" w:hAnsi="Arial" w:cs="Arial"/>
                      <w:sz w:val="20"/>
                      <w:szCs w:val="20"/>
                    </w:rPr>
                    <w:t>da € 1.400,00 a € 1.750,00</w:t>
                  </w:r>
                </w:p>
              </w:tc>
              <w:tc>
                <w:tcPr>
                  <w:tcW w:w="1559" w:type="dxa"/>
                  <w:vAlign w:val="center"/>
                </w:tcPr>
                <w:p w14:paraId="186CB04D" w14:textId="77777777" w:rsidR="00E56221" w:rsidRPr="005B50E1" w:rsidRDefault="00E56221" w:rsidP="00805E7A">
                  <w:pPr>
                    <w:pStyle w:val="Paragrafoelenco"/>
                    <w:spacing w:line="180" w:lineRule="atLeast"/>
                    <w:ind w:left="170"/>
                    <w:contextualSpacing w:val="0"/>
                    <w:jc w:val="center"/>
                    <w:rPr>
                      <w:rFonts w:ascii="Arial" w:hAnsi="Arial" w:cs="Arial"/>
                      <w:b/>
                      <w:sz w:val="20"/>
                      <w:szCs w:val="20"/>
                    </w:rPr>
                  </w:pPr>
                  <w:r w:rsidRPr="005B50E1">
                    <w:rPr>
                      <w:rFonts w:ascii="Arial" w:hAnsi="Arial" w:cs="Arial"/>
                      <w:b/>
                      <w:sz w:val="20"/>
                      <w:szCs w:val="20"/>
                    </w:rPr>
                    <w:t>…%</w:t>
                  </w:r>
                </w:p>
              </w:tc>
              <w:tc>
                <w:tcPr>
                  <w:tcW w:w="1240" w:type="dxa"/>
                  <w:vAlign w:val="center"/>
                </w:tcPr>
                <w:p w14:paraId="1CB43372" w14:textId="77777777" w:rsidR="00E56221" w:rsidRPr="001676DE" w:rsidRDefault="00E56221" w:rsidP="00805E7A">
                  <w:pPr>
                    <w:spacing w:line="180" w:lineRule="atLeast"/>
                    <w:ind w:left="-13"/>
                    <w:jc w:val="center"/>
                    <w:rPr>
                      <w:rFonts w:ascii="Arial" w:hAnsi="Arial" w:cs="Arial"/>
                      <w:sz w:val="20"/>
                      <w:szCs w:val="20"/>
                    </w:rPr>
                  </w:pPr>
                  <w:proofErr w:type="gramStart"/>
                  <w:r w:rsidRPr="001676DE">
                    <w:rPr>
                      <w:rFonts w:ascii="Arial" w:eastAsia="Times New Roman" w:hAnsi="Arial" w:cs="Arial"/>
                      <w:sz w:val="20"/>
                      <w:szCs w:val="20"/>
                      <w:lang w:eastAsia="it-IT"/>
                    </w:rPr>
                    <w:t>€  1.400</w:t>
                  </w:r>
                  <w:proofErr w:type="gramEnd"/>
                  <w:r w:rsidRPr="001676DE">
                    <w:rPr>
                      <w:rFonts w:ascii="Arial" w:eastAsia="Times New Roman" w:hAnsi="Arial" w:cs="Arial"/>
                      <w:sz w:val="20"/>
                      <w:szCs w:val="20"/>
                      <w:lang w:eastAsia="it-IT"/>
                    </w:rPr>
                    <w:t>,00</w:t>
                  </w:r>
                </w:p>
              </w:tc>
            </w:tr>
            <w:tr w:rsidR="00E56221" w:rsidRPr="001676DE" w14:paraId="1906111F" w14:textId="77777777" w:rsidTr="00805E7A">
              <w:trPr>
                <w:trHeight w:val="487"/>
              </w:trPr>
              <w:tc>
                <w:tcPr>
                  <w:tcW w:w="598" w:type="dxa"/>
                  <w:vAlign w:val="center"/>
                </w:tcPr>
                <w:p w14:paraId="02A83A6D" w14:textId="77777777" w:rsidR="00E56221" w:rsidRPr="001676DE" w:rsidRDefault="00E56221" w:rsidP="00805E7A">
                  <w:pPr>
                    <w:spacing w:line="180" w:lineRule="atLeast"/>
                    <w:jc w:val="center"/>
                    <w:rPr>
                      <w:rFonts w:ascii="Arial" w:hAnsi="Arial" w:cs="Arial"/>
                      <w:sz w:val="20"/>
                      <w:szCs w:val="20"/>
                    </w:rPr>
                  </w:pPr>
                  <w:r w:rsidRPr="001676DE">
                    <w:rPr>
                      <w:rFonts w:ascii="Arial" w:hAnsi="Arial" w:cs="Arial"/>
                      <w:sz w:val="20"/>
                      <w:szCs w:val="20"/>
                    </w:rPr>
                    <w:t>3</w:t>
                  </w:r>
                </w:p>
              </w:tc>
              <w:tc>
                <w:tcPr>
                  <w:tcW w:w="2835" w:type="dxa"/>
                  <w:vAlign w:val="center"/>
                </w:tcPr>
                <w:p w14:paraId="0AD60712" w14:textId="77777777" w:rsidR="00E56221" w:rsidRPr="001676DE" w:rsidRDefault="00E56221" w:rsidP="00805E7A">
                  <w:pPr>
                    <w:spacing w:line="180" w:lineRule="atLeast"/>
                    <w:jc w:val="center"/>
                    <w:rPr>
                      <w:rFonts w:ascii="Arial" w:hAnsi="Arial" w:cs="Arial"/>
                      <w:sz w:val="20"/>
                      <w:szCs w:val="20"/>
                    </w:rPr>
                  </w:pPr>
                  <w:r w:rsidRPr="001676DE">
                    <w:rPr>
                      <w:rFonts w:ascii="Arial" w:hAnsi="Arial" w:cs="Arial"/>
                      <w:sz w:val="20"/>
                      <w:szCs w:val="20"/>
                    </w:rPr>
                    <w:t>da € 1.750,00 a € 2.100,00</w:t>
                  </w:r>
                </w:p>
              </w:tc>
              <w:tc>
                <w:tcPr>
                  <w:tcW w:w="1559" w:type="dxa"/>
                  <w:vAlign w:val="center"/>
                </w:tcPr>
                <w:p w14:paraId="4FD9FC1B" w14:textId="77777777" w:rsidR="00E56221" w:rsidRPr="005B50E1" w:rsidRDefault="00E56221" w:rsidP="00805E7A">
                  <w:pPr>
                    <w:pStyle w:val="Paragrafoelenco"/>
                    <w:spacing w:line="180" w:lineRule="atLeast"/>
                    <w:ind w:left="170"/>
                    <w:contextualSpacing w:val="0"/>
                    <w:jc w:val="center"/>
                    <w:rPr>
                      <w:rFonts w:ascii="Arial" w:hAnsi="Arial" w:cs="Arial"/>
                      <w:b/>
                      <w:sz w:val="20"/>
                      <w:szCs w:val="20"/>
                    </w:rPr>
                  </w:pPr>
                  <w:r w:rsidRPr="005B50E1">
                    <w:rPr>
                      <w:rFonts w:ascii="Arial" w:hAnsi="Arial" w:cs="Arial"/>
                      <w:b/>
                      <w:sz w:val="20"/>
                      <w:szCs w:val="20"/>
                    </w:rPr>
                    <w:t>…%</w:t>
                  </w:r>
                </w:p>
              </w:tc>
              <w:tc>
                <w:tcPr>
                  <w:tcW w:w="1240" w:type="dxa"/>
                  <w:vAlign w:val="center"/>
                </w:tcPr>
                <w:p w14:paraId="78A97BFA" w14:textId="77777777" w:rsidR="00E56221" w:rsidRPr="001676DE" w:rsidRDefault="00E56221" w:rsidP="00805E7A">
                  <w:pPr>
                    <w:spacing w:line="180" w:lineRule="atLeast"/>
                    <w:ind w:left="-13"/>
                    <w:jc w:val="center"/>
                    <w:rPr>
                      <w:rFonts w:ascii="Arial" w:hAnsi="Arial" w:cs="Arial"/>
                      <w:sz w:val="20"/>
                      <w:szCs w:val="20"/>
                    </w:rPr>
                  </w:pPr>
                  <w:proofErr w:type="gramStart"/>
                  <w:r w:rsidRPr="001676DE">
                    <w:rPr>
                      <w:rFonts w:ascii="Arial" w:eastAsia="Times New Roman" w:hAnsi="Arial" w:cs="Arial"/>
                      <w:sz w:val="20"/>
                      <w:szCs w:val="20"/>
                      <w:lang w:eastAsia="it-IT"/>
                    </w:rPr>
                    <w:t>€  1.750</w:t>
                  </w:r>
                  <w:proofErr w:type="gramEnd"/>
                  <w:r w:rsidRPr="001676DE">
                    <w:rPr>
                      <w:rFonts w:ascii="Arial" w:eastAsia="Times New Roman" w:hAnsi="Arial" w:cs="Arial"/>
                      <w:sz w:val="20"/>
                      <w:szCs w:val="20"/>
                      <w:lang w:eastAsia="it-IT"/>
                    </w:rPr>
                    <w:t>,00</w:t>
                  </w:r>
                </w:p>
              </w:tc>
            </w:tr>
            <w:tr w:rsidR="00E56221" w:rsidRPr="001676DE" w14:paraId="029AA5AB" w14:textId="77777777" w:rsidTr="00805E7A">
              <w:trPr>
                <w:trHeight w:val="487"/>
              </w:trPr>
              <w:tc>
                <w:tcPr>
                  <w:tcW w:w="598" w:type="dxa"/>
                  <w:vAlign w:val="center"/>
                </w:tcPr>
                <w:p w14:paraId="18CB89F0" w14:textId="77777777" w:rsidR="00E56221" w:rsidRPr="001676DE" w:rsidRDefault="00E56221" w:rsidP="00805E7A">
                  <w:pPr>
                    <w:spacing w:line="180" w:lineRule="atLeast"/>
                    <w:jc w:val="center"/>
                    <w:rPr>
                      <w:rFonts w:ascii="Arial" w:hAnsi="Arial" w:cs="Arial"/>
                      <w:sz w:val="20"/>
                      <w:szCs w:val="20"/>
                    </w:rPr>
                  </w:pPr>
                  <w:r w:rsidRPr="001676DE">
                    <w:rPr>
                      <w:rFonts w:ascii="Arial" w:hAnsi="Arial" w:cs="Arial"/>
                      <w:sz w:val="20"/>
                      <w:szCs w:val="20"/>
                    </w:rPr>
                    <w:t>4</w:t>
                  </w:r>
                </w:p>
              </w:tc>
              <w:tc>
                <w:tcPr>
                  <w:tcW w:w="2835" w:type="dxa"/>
                  <w:vAlign w:val="center"/>
                </w:tcPr>
                <w:p w14:paraId="53776E17" w14:textId="77777777" w:rsidR="00E56221" w:rsidRPr="001676DE" w:rsidRDefault="00E56221" w:rsidP="00805E7A">
                  <w:pPr>
                    <w:spacing w:line="180" w:lineRule="atLeast"/>
                    <w:jc w:val="center"/>
                    <w:rPr>
                      <w:rFonts w:ascii="Arial" w:hAnsi="Arial" w:cs="Arial"/>
                      <w:sz w:val="20"/>
                      <w:szCs w:val="20"/>
                    </w:rPr>
                  </w:pPr>
                  <w:r w:rsidRPr="001676DE">
                    <w:rPr>
                      <w:rFonts w:ascii="Arial" w:hAnsi="Arial" w:cs="Arial"/>
                      <w:sz w:val="20"/>
                      <w:szCs w:val="20"/>
                    </w:rPr>
                    <w:t>superiore di € 2.100,00</w:t>
                  </w:r>
                </w:p>
              </w:tc>
              <w:tc>
                <w:tcPr>
                  <w:tcW w:w="1559" w:type="dxa"/>
                  <w:vAlign w:val="center"/>
                </w:tcPr>
                <w:p w14:paraId="27C74126" w14:textId="77777777" w:rsidR="00E56221" w:rsidRPr="005B50E1" w:rsidRDefault="00E56221" w:rsidP="00805E7A">
                  <w:pPr>
                    <w:pStyle w:val="Paragrafoelenco"/>
                    <w:spacing w:line="180" w:lineRule="atLeast"/>
                    <w:ind w:left="170"/>
                    <w:contextualSpacing w:val="0"/>
                    <w:jc w:val="center"/>
                    <w:rPr>
                      <w:rFonts w:ascii="Arial" w:hAnsi="Arial" w:cs="Arial"/>
                      <w:b/>
                      <w:sz w:val="20"/>
                      <w:szCs w:val="20"/>
                    </w:rPr>
                  </w:pPr>
                  <w:r w:rsidRPr="005B50E1">
                    <w:rPr>
                      <w:rFonts w:ascii="Arial" w:hAnsi="Arial" w:cs="Arial"/>
                      <w:b/>
                      <w:sz w:val="20"/>
                      <w:szCs w:val="20"/>
                    </w:rPr>
                    <w:t>…%</w:t>
                  </w:r>
                </w:p>
              </w:tc>
              <w:tc>
                <w:tcPr>
                  <w:tcW w:w="1240" w:type="dxa"/>
                  <w:vAlign w:val="center"/>
                </w:tcPr>
                <w:p w14:paraId="221B0BA6" w14:textId="77777777" w:rsidR="00E56221" w:rsidRPr="001676DE" w:rsidRDefault="00E56221" w:rsidP="00805E7A">
                  <w:pPr>
                    <w:spacing w:line="180" w:lineRule="atLeast"/>
                    <w:ind w:left="-13"/>
                    <w:jc w:val="center"/>
                    <w:rPr>
                      <w:rFonts w:ascii="Arial" w:hAnsi="Arial" w:cs="Arial"/>
                      <w:sz w:val="20"/>
                      <w:szCs w:val="20"/>
                    </w:rPr>
                  </w:pPr>
                  <w:proofErr w:type="gramStart"/>
                  <w:r w:rsidRPr="001676DE">
                    <w:rPr>
                      <w:rFonts w:ascii="Arial" w:eastAsia="Times New Roman" w:hAnsi="Arial" w:cs="Arial"/>
                      <w:sz w:val="20"/>
                      <w:szCs w:val="20"/>
                      <w:lang w:eastAsia="it-IT"/>
                    </w:rPr>
                    <w:t>€  2.100</w:t>
                  </w:r>
                  <w:proofErr w:type="gramEnd"/>
                  <w:r w:rsidRPr="001676DE">
                    <w:rPr>
                      <w:rFonts w:ascii="Arial" w:eastAsia="Times New Roman" w:hAnsi="Arial" w:cs="Arial"/>
                      <w:sz w:val="20"/>
                      <w:szCs w:val="20"/>
                      <w:lang w:eastAsia="it-IT"/>
                    </w:rPr>
                    <w:t>,00</w:t>
                  </w:r>
                </w:p>
              </w:tc>
            </w:tr>
          </w:tbl>
          <w:p w14:paraId="01D233BE" w14:textId="77777777" w:rsidR="00E56221" w:rsidRPr="00D94E1B" w:rsidRDefault="00E56221" w:rsidP="00805E7A">
            <w:pPr>
              <w:jc w:val="both"/>
              <w:rPr>
                <w:rFonts w:ascii="Arial" w:hAnsi="Arial" w:cs="Arial"/>
                <w:i/>
                <w:sz w:val="20"/>
                <w:szCs w:val="20"/>
              </w:rPr>
            </w:pPr>
          </w:p>
        </w:tc>
      </w:tr>
      <w:tr w:rsidR="00E56221" w:rsidRPr="00D94E1B" w14:paraId="2B929058" w14:textId="77777777" w:rsidTr="00805E7A">
        <w:trPr>
          <w:trHeight w:val="497"/>
          <w:jc w:val="center"/>
        </w:trPr>
        <w:tc>
          <w:tcPr>
            <w:tcW w:w="846" w:type="dxa"/>
            <w:vMerge w:val="restart"/>
            <w:tcBorders>
              <w:top w:val="single" w:sz="12" w:space="0" w:color="auto"/>
              <w:bottom w:val="single" w:sz="12" w:space="0" w:color="auto"/>
            </w:tcBorders>
          </w:tcPr>
          <w:p w14:paraId="3FD5639A"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5.5.2</w:t>
            </w:r>
          </w:p>
        </w:tc>
        <w:tc>
          <w:tcPr>
            <w:tcW w:w="6237" w:type="dxa"/>
            <w:vMerge w:val="restart"/>
            <w:tcBorders>
              <w:top w:val="single" w:sz="12" w:space="0" w:color="auto"/>
              <w:right w:val="single" w:sz="12" w:space="0" w:color="auto"/>
            </w:tcBorders>
          </w:tcPr>
          <w:p w14:paraId="785AE754"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 xml:space="preserve">Possibilità di definire la </w:t>
            </w:r>
            <w:r w:rsidRPr="00D94E1B">
              <w:rPr>
                <w:rFonts w:ascii="Arial" w:hAnsi="Arial" w:cs="Arial"/>
                <w:b/>
                <w:sz w:val="20"/>
                <w:szCs w:val="20"/>
              </w:rPr>
              <w:t>quota del costo di costruzione per le attività turistico ricettive, commerciali, direzionali</w:t>
            </w:r>
            <w:r w:rsidRPr="00D94E1B">
              <w:rPr>
                <w:rFonts w:ascii="Arial" w:hAnsi="Arial" w:cs="Arial"/>
                <w:sz w:val="20"/>
                <w:szCs w:val="20"/>
              </w:rPr>
              <w:t xml:space="preserve"> o fornitrice di servizi, di carattere non artigianale, in misura non superiore al 10%. In caso di mancata determinazione da parte del Comune e assunta la percentuale del 10%.</w:t>
            </w:r>
          </w:p>
        </w:tc>
        <w:tc>
          <w:tcPr>
            <w:tcW w:w="1984" w:type="dxa"/>
            <w:vMerge w:val="restart"/>
            <w:tcBorders>
              <w:top w:val="single" w:sz="12" w:space="0" w:color="auto"/>
              <w:left w:val="single" w:sz="12" w:space="0" w:color="auto"/>
              <w:bottom w:val="single" w:sz="12" w:space="0" w:color="auto"/>
            </w:tcBorders>
          </w:tcPr>
          <w:p w14:paraId="5269804B"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342247642"/>
                <w14:checkbox>
                  <w14:checked w14:val="0"/>
                  <w14:checkedState w14:val="2612" w14:font="MS Gothic"/>
                  <w14:uncheckedState w14:val="2610" w14:font="MS Gothic"/>
                </w14:checkbox>
              </w:sdtPr>
              <w:sdtContent>
                <w:r w:rsidR="00E56221">
                  <w:rPr>
                    <w:rFonts w:ascii="MS Gothic" w:eastAsia="MS Gothic" w:hAnsi="MS Gothic" w:cs="Arial" w:hint="eastAsia"/>
                    <w:sz w:val="20"/>
                    <w:szCs w:val="20"/>
                  </w:rPr>
                  <w:t>☐</w:t>
                </w:r>
              </w:sdtContent>
            </w:sdt>
            <w:r w:rsidR="00E56221" w:rsidRPr="00D94E1B">
              <w:rPr>
                <w:rFonts w:ascii="Arial" w:hAnsi="Arial" w:cs="Arial"/>
                <w:sz w:val="20"/>
                <w:szCs w:val="20"/>
              </w:rPr>
              <w:t xml:space="preserve"> Non si modifica la percentuale del 10 % fissata dalla DAL n.186/2018  </w:t>
            </w:r>
          </w:p>
          <w:p w14:paraId="346BA3F9" w14:textId="77777777" w:rsidR="00E56221" w:rsidRPr="00D94E1B" w:rsidRDefault="00E56221" w:rsidP="00805E7A">
            <w:pPr>
              <w:ind w:left="172" w:hanging="172"/>
              <w:rPr>
                <w:rFonts w:ascii="Arial" w:hAnsi="Arial" w:cs="Arial"/>
                <w:sz w:val="20"/>
                <w:szCs w:val="20"/>
              </w:rPr>
            </w:pPr>
          </w:p>
        </w:tc>
        <w:tc>
          <w:tcPr>
            <w:tcW w:w="6521" w:type="dxa"/>
            <w:gridSpan w:val="2"/>
            <w:tcBorders>
              <w:top w:val="single" w:sz="12" w:space="0" w:color="auto"/>
              <w:bottom w:val="nil"/>
            </w:tcBorders>
          </w:tcPr>
          <w:p w14:paraId="207E626C" w14:textId="77777777" w:rsidR="00E56221" w:rsidRPr="00D94E1B" w:rsidRDefault="00805E7A" w:rsidP="00805E7A">
            <w:pPr>
              <w:spacing w:before="120"/>
              <w:rPr>
                <w:rFonts w:ascii="Arial" w:hAnsi="Arial" w:cs="Arial"/>
                <w:sz w:val="20"/>
                <w:szCs w:val="20"/>
              </w:rPr>
            </w:pPr>
            <w:sdt>
              <w:sdtPr>
                <w:rPr>
                  <w:rFonts w:ascii="Arial" w:hAnsi="Arial" w:cs="Arial"/>
                  <w:sz w:val="20"/>
                  <w:szCs w:val="20"/>
                </w:rPr>
                <w:id w:val="-651372880"/>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i/>
                <w:sz w:val="20"/>
                <w:szCs w:val="20"/>
              </w:rPr>
              <w:t xml:space="preserve"> </w:t>
            </w:r>
            <w:r w:rsidR="00E56221" w:rsidRPr="00D94E1B">
              <w:rPr>
                <w:rFonts w:ascii="Arial" w:hAnsi="Arial" w:cs="Arial"/>
                <w:sz w:val="20"/>
                <w:szCs w:val="20"/>
              </w:rPr>
              <w:t>Si stabiliscono le seguenti percentuali:</w:t>
            </w:r>
          </w:p>
        </w:tc>
      </w:tr>
      <w:tr w:rsidR="00E56221" w:rsidRPr="00D94E1B" w14:paraId="3C3FBE7D" w14:textId="77777777" w:rsidTr="00805E7A">
        <w:trPr>
          <w:jc w:val="center"/>
        </w:trPr>
        <w:tc>
          <w:tcPr>
            <w:tcW w:w="846" w:type="dxa"/>
            <w:vMerge/>
            <w:tcBorders>
              <w:top w:val="single" w:sz="12" w:space="0" w:color="auto"/>
              <w:bottom w:val="single" w:sz="12" w:space="0" w:color="auto"/>
            </w:tcBorders>
          </w:tcPr>
          <w:p w14:paraId="30B841E8" w14:textId="77777777" w:rsidR="00E56221" w:rsidRPr="00D94E1B" w:rsidRDefault="00E56221" w:rsidP="00805E7A">
            <w:pPr>
              <w:spacing w:before="120"/>
              <w:jc w:val="both"/>
              <w:rPr>
                <w:rFonts w:ascii="Arial" w:hAnsi="Arial" w:cs="Arial"/>
                <w:sz w:val="20"/>
                <w:szCs w:val="20"/>
              </w:rPr>
            </w:pPr>
          </w:p>
        </w:tc>
        <w:tc>
          <w:tcPr>
            <w:tcW w:w="6237" w:type="dxa"/>
            <w:vMerge/>
            <w:tcBorders>
              <w:right w:val="single" w:sz="12" w:space="0" w:color="auto"/>
            </w:tcBorders>
          </w:tcPr>
          <w:p w14:paraId="27C53521" w14:textId="77777777" w:rsidR="00E56221" w:rsidRPr="00D94E1B" w:rsidRDefault="00E56221" w:rsidP="00805E7A">
            <w:pPr>
              <w:spacing w:before="120"/>
              <w:jc w:val="both"/>
              <w:rPr>
                <w:rFonts w:ascii="Arial" w:hAnsi="Arial" w:cs="Arial"/>
                <w:i/>
                <w:sz w:val="20"/>
                <w:szCs w:val="20"/>
              </w:rPr>
            </w:pPr>
          </w:p>
        </w:tc>
        <w:tc>
          <w:tcPr>
            <w:tcW w:w="1984" w:type="dxa"/>
            <w:vMerge/>
            <w:tcBorders>
              <w:top w:val="single" w:sz="12" w:space="0" w:color="auto"/>
              <w:left w:val="single" w:sz="12" w:space="0" w:color="auto"/>
              <w:bottom w:val="single" w:sz="12" w:space="0" w:color="auto"/>
            </w:tcBorders>
          </w:tcPr>
          <w:p w14:paraId="5393F047" w14:textId="77777777" w:rsidR="00E56221" w:rsidRPr="00D94E1B" w:rsidRDefault="00E56221" w:rsidP="00805E7A">
            <w:pPr>
              <w:spacing w:before="120"/>
              <w:ind w:left="172" w:hanging="172"/>
              <w:rPr>
                <w:rFonts w:ascii="Arial" w:hAnsi="Arial" w:cs="Arial"/>
                <w:sz w:val="20"/>
                <w:szCs w:val="20"/>
              </w:rPr>
            </w:pPr>
          </w:p>
        </w:tc>
        <w:tc>
          <w:tcPr>
            <w:tcW w:w="4678" w:type="dxa"/>
            <w:tcBorders>
              <w:top w:val="nil"/>
              <w:bottom w:val="nil"/>
              <w:right w:val="nil"/>
            </w:tcBorders>
          </w:tcPr>
          <w:p w14:paraId="6D75C3F5" w14:textId="77777777" w:rsidR="00E56221" w:rsidRPr="00D94E1B" w:rsidRDefault="00E56221" w:rsidP="00E56221">
            <w:pPr>
              <w:numPr>
                <w:ilvl w:val="0"/>
                <w:numId w:val="1"/>
              </w:numPr>
              <w:autoSpaceDE w:val="0"/>
              <w:autoSpaceDN w:val="0"/>
              <w:adjustRightInd w:val="0"/>
              <w:contextualSpacing/>
              <w:rPr>
                <w:rFonts w:ascii="Arial" w:hAnsi="Arial" w:cs="Arial"/>
                <w:sz w:val="20"/>
                <w:szCs w:val="20"/>
              </w:rPr>
            </w:pPr>
            <w:r w:rsidRPr="00D94E1B">
              <w:rPr>
                <w:rFonts w:ascii="Arial" w:hAnsi="Arial" w:cs="Arial"/>
                <w:sz w:val="20"/>
                <w:szCs w:val="20"/>
              </w:rPr>
              <w:t>Funzione turistico ricettiva</w:t>
            </w:r>
          </w:p>
        </w:tc>
        <w:tc>
          <w:tcPr>
            <w:tcW w:w="1843" w:type="dxa"/>
            <w:tcBorders>
              <w:top w:val="nil"/>
              <w:left w:val="nil"/>
              <w:bottom w:val="nil"/>
            </w:tcBorders>
          </w:tcPr>
          <w:p w14:paraId="59EB8AFC" w14:textId="77777777" w:rsidR="00E56221" w:rsidRPr="00D94E1B" w:rsidRDefault="00E56221" w:rsidP="00805E7A">
            <w:pPr>
              <w:autoSpaceDE w:val="0"/>
              <w:autoSpaceDN w:val="0"/>
              <w:adjustRightInd w:val="0"/>
              <w:jc w:val="center"/>
              <w:rPr>
                <w:rFonts w:ascii="Arial" w:hAnsi="Arial" w:cs="Arial"/>
                <w:b/>
                <w:sz w:val="20"/>
                <w:szCs w:val="20"/>
              </w:rPr>
            </w:pPr>
            <w:r w:rsidRPr="00D94E1B">
              <w:rPr>
                <w:rFonts w:ascii="Arial" w:hAnsi="Arial" w:cs="Arial"/>
                <w:b/>
                <w:sz w:val="20"/>
                <w:szCs w:val="20"/>
              </w:rPr>
              <w:t>…%</w:t>
            </w:r>
          </w:p>
        </w:tc>
      </w:tr>
      <w:tr w:rsidR="00E56221" w:rsidRPr="00D94E1B" w14:paraId="6A4F7743" w14:textId="77777777" w:rsidTr="00805E7A">
        <w:trPr>
          <w:jc w:val="center"/>
        </w:trPr>
        <w:tc>
          <w:tcPr>
            <w:tcW w:w="846" w:type="dxa"/>
            <w:vMerge/>
            <w:tcBorders>
              <w:top w:val="single" w:sz="12" w:space="0" w:color="auto"/>
              <w:bottom w:val="single" w:sz="12" w:space="0" w:color="auto"/>
            </w:tcBorders>
          </w:tcPr>
          <w:p w14:paraId="747B8C30" w14:textId="77777777" w:rsidR="00E56221" w:rsidRPr="00D94E1B" w:rsidRDefault="00E56221" w:rsidP="00805E7A">
            <w:pPr>
              <w:spacing w:before="120"/>
              <w:jc w:val="both"/>
              <w:rPr>
                <w:rFonts w:ascii="Arial" w:hAnsi="Arial" w:cs="Arial"/>
                <w:sz w:val="20"/>
                <w:szCs w:val="20"/>
              </w:rPr>
            </w:pPr>
          </w:p>
        </w:tc>
        <w:tc>
          <w:tcPr>
            <w:tcW w:w="6237" w:type="dxa"/>
            <w:vMerge/>
            <w:tcBorders>
              <w:right w:val="single" w:sz="12" w:space="0" w:color="auto"/>
            </w:tcBorders>
          </w:tcPr>
          <w:p w14:paraId="42BDF1EB" w14:textId="77777777" w:rsidR="00E56221" w:rsidRPr="00D94E1B" w:rsidRDefault="00E56221" w:rsidP="00805E7A">
            <w:pPr>
              <w:jc w:val="both"/>
              <w:rPr>
                <w:rFonts w:ascii="Arial" w:hAnsi="Arial" w:cs="Arial"/>
                <w:i/>
                <w:sz w:val="20"/>
                <w:szCs w:val="20"/>
              </w:rPr>
            </w:pPr>
          </w:p>
        </w:tc>
        <w:tc>
          <w:tcPr>
            <w:tcW w:w="1984" w:type="dxa"/>
            <w:vMerge/>
            <w:tcBorders>
              <w:top w:val="single" w:sz="12" w:space="0" w:color="auto"/>
              <w:left w:val="single" w:sz="12" w:space="0" w:color="auto"/>
              <w:bottom w:val="single" w:sz="12" w:space="0" w:color="auto"/>
            </w:tcBorders>
          </w:tcPr>
          <w:p w14:paraId="0BF68E2E" w14:textId="77777777" w:rsidR="00E56221" w:rsidRPr="00D94E1B" w:rsidRDefault="00E56221" w:rsidP="00805E7A">
            <w:pPr>
              <w:spacing w:before="120"/>
              <w:ind w:left="172" w:hanging="172"/>
              <w:rPr>
                <w:rFonts w:ascii="Arial" w:hAnsi="Arial" w:cs="Arial"/>
                <w:sz w:val="20"/>
                <w:szCs w:val="20"/>
              </w:rPr>
            </w:pPr>
          </w:p>
        </w:tc>
        <w:tc>
          <w:tcPr>
            <w:tcW w:w="4678" w:type="dxa"/>
            <w:tcBorders>
              <w:top w:val="nil"/>
              <w:bottom w:val="nil"/>
              <w:right w:val="nil"/>
            </w:tcBorders>
          </w:tcPr>
          <w:p w14:paraId="0CB92AF8" w14:textId="77777777" w:rsidR="00E56221" w:rsidRPr="00D94E1B" w:rsidRDefault="00E56221" w:rsidP="00E56221">
            <w:pPr>
              <w:numPr>
                <w:ilvl w:val="0"/>
                <w:numId w:val="1"/>
              </w:numPr>
              <w:autoSpaceDE w:val="0"/>
              <w:autoSpaceDN w:val="0"/>
              <w:adjustRightInd w:val="0"/>
              <w:contextualSpacing/>
              <w:rPr>
                <w:rFonts w:ascii="Arial" w:hAnsi="Arial" w:cs="Arial"/>
                <w:sz w:val="20"/>
                <w:szCs w:val="20"/>
              </w:rPr>
            </w:pPr>
            <w:r w:rsidRPr="00D94E1B">
              <w:rPr>
                <w:rFonts w:ascii="Arial" w:hAnsi="Arial" w:cs="Arial"/>
                <w:sz w:val="20"/>
                <w:szCs w:val="20"/>
              </w:rPr>
              <w:t>Funzione commerciale</w:t>
            </w:r>
          </w:p>
        </w:tc>
        <w:tc>
          <w:tcPr>
            <w:tcW w:w="1843" w:type="dxa"/>
            <w:tcBorders>
              <w:top w:val="nil"/>
              <w:left w:val="nil"/>
              <w:bottom w:val="nil"/>
            </w:tcBorders>
          </w:tcPr>
          <w:p w14:paraId="36B21EAC" w14:textId="77777777" w:rsidR="00E56221" w:rsidRPr="00D94E1B" w:rsidRDefault="00E56221" w:rsidP="00805E7A">
            <w:pPr>
              <w:autoSpaceDE w:val="0"/>
              <w:autoSpaceDN w:val="0"/>
              <w:adjustRightInd w:val="0"/>
              <w:jc w:val="center"/>
              <w:rPr>
                <w:rFonts w:ascii="Arial" w:hAnsi="Arial" w:cs="Arial"/>
                <w:b/>
                <w:sz w:val="20"/>
                <w:szCs w:val="20"/>
              </w:rPr>
            </w:pPr>
            <w:r w:rsidRPr="00D94E1B">
              <w:rPr>
                <w:rFonts w:ascii="Arial" w:hAnsi="Arial" w:cs="Arial"/>
                <w:b/>
                <w:sz w:val="20"/>
                <w:szCs w:val="20"/>
              </w:rPr>
              <w:t>… %</w:t>
            </w:r>
          </w:p>
        </w:tc>
      </w:tr>
      <w:tr w:rsidR="00E56221" w:rsidRPr="00D94E1B" w14:paraId="748EB761" w14:textId="77777777" w:rsidTr="00805E7A">
        <w:trPr>
          <w:jc w:val="center"/>
        </w:trPr>
        <w:tc>
          <w:tcPr>
            <w:tcW w:w="846" w:type="dxa"/>
            <w:vMerge/>
            <w:tcBorders>
              <w:top w:val="single" w:sz="12" w:space="0" w:color="auto"/>
              <w:bottom w:val="single" w:sz="12" w:space="0" w:color="auto"/>
            </w:tcBorders>
          </w:tcPr>
          <w:p w14:paraId="059F29D3" w14:textId="77777777" w:rsidR="00E56221" w:rsidRPr="00D94E1B" w:rsidRDefault="00E56221" w:rsidP="00805E7A">
            <w:pPr>
              <w:spacing w:before="120"/>
              <w:jc w:val="both"/>
              <w:rPr>
                <w:rFonts w:ascii="Arial" w:hAnsi="Arial" w:cs="Arial"/>
                <w:sz w:val="20"/>
                <w:szCs w:val="20"/>
              </w:rPr>
            </w:pPr>
          </w:p>
        </w:tc>
        <w:tc>
          <w:tcPr>
            <w:tcW w:w="6237" w:type="dxa"/>
            <w:vMerge/>
            <w:tcBorders>
              <w:bottom w:val="single" w:sz="12" w:space="0" w:color="auto"/>
              <w:right w:val="single" w:sz="12" w:space="0" w:color="auto"/>
            </w:tcBorders>
          </w:tcPr>
          <w:p w14:paraId="46142705" w14:textId="77777777" w:rsidR="00E56221" w:rsidRPr="00D94E1B" w:rsidRDefault="00E56221" w:rsidP="00805E7A">
            <w:pPr>
              <w:jc w:val="both"/>
              <w:rPr>
                <w:rFonts w:ascii="Arial" w:hAnsi="Arial" w:cs="Arial"/>
                <w:i/>
                <w:sz w:val="20"/>
                <w:szCs w:val="20"/>
              </w:rPr>
            </w:pPr>
          </w:p>
        </w:tc>
        <w:tc>
          <w:tcPr>
            <w:tcW w:w="1984" w:type="dxa"/>
            <w:vMerge/>
            <w:tcBorders>
              <w:top w:val="single" w:sz="12" w:space="0" w:color="auto"/>
              <w:left w:val="single" w:sz="12" w:space="0" w:color="auto"/>
              <w:bottom w:val="single" w:sz="12" w:space="0" w:color="auto"/>
            </w:tcBorders>
          </w:tcPr>
          <w:p w14:paraId="0E29BA78" w14:textId="77777777" w:rsidR="00E56221" w:rsidRPr="00D94E1B" w:rsidRDefault="00E56221" w:rsidP="00805E7A">
            <w:pPr>
              <w:spacing w:before="120"/>
              <w:ind w:left="172" w:hanging="172"/>
              <w:rPr>
                <w:rFonts w:ascii="Arial" w:hAnsi="Arial" w:cs="Arial"/>
                <w:sz w:val="20"/>
                <w:szCs w:val="20"/>
              </w:rPr>
            </w:pPr>
          </w:p>
        </w:tc>
        <w:tc>
          <w:tcPr>
            <w:tcW w:w="4678" w:type="dxa"/>
            <w:tcBorders>
              <w:top w:val="nil"/>
              <w:bottom w:val="single" w:sz="12" w:space="0" w:color="auto"/>
              <w:right w:val="nil"/>
            </w:tcBorders>
          </w:tcPr>
          <w:p w14:paraId="71E3444A" w14:textId="77777777" w:rsidR="00E56221" w:rsidRPr="003D6E8B" w:rsidRDefault="00E56221" w:rsidP="00E56221">
            <w:pPr>
              <w:numPr>
                <w:ilvl w:val="0"/>
                <w:numId w:val="1"/>
              </w:numPr>
              <w:autoSpaceDE w:val="0"/>
              <w:autoSpaceDN w:val="0"/>
              <w:adjustRightInd w:val="0"/>
              <w:spacing w:after="120"/>
              <w:ind w:left="714" w:hanging="357"/>
              <w:contextualSpacing/>
              <w:rPr>
                <w:rFonts w:ascii="Arial" w:hAnsi="Arial" w:cs="Arial"/>
                <w:sz w:val="20"/>
                <w:szCs w:val="20"/>
              </w:rPr>
            </w:pPr>
            <w:r w:rsidRPr="00D94E1B">
              <w:rPr>
                <w:rFonts w:ascii="Arial" w:hAnsi="Arial" w:cs="Arial"/>
                <w:sz w:val="20"/>
                <w:szCs w:val="20"/>
              </w:rPr>
              <w:t>Funzione direzionale o fornitrice di servizi, di carattere non artigianale</w:t>
            </w:r>
          </w:p>
        </w:tc>
        <w:tc>
          <w:tcPr>
            <w:tcW w:w="1843" w:type="dxa"/>
            <w:tcBorders>
              <w:top w:val="nil"/>
              <w:left w:val="nil"/>
              <w:bottom w:val="single" w:sz="12" w:space="0" w:color="auto"/>
            </w:tcBorders>
          </w:tcPr>
          <w:p w14:paraId="36BFBBA7" w14:textId="77777777" w:rsidR="00E56221" w:rsidRPr="00D94E1B" w:rsidRDefault="00E56221" w:rsidP="00805E7A">
            <w:pPr>
              <w:autoSpaceDE w:val="0"/>
              <w:autoSpaceDN w:val="0"/>
              <w:adjustRightInd w:val="0"/>
              <w:jc w:val="center"/>
              <w:rPr>
                <w:rFonts w:ascii="Arial" w:hAnsi="Arial" w:cs="Arial"/>
                <w:b/>
                <w:sz w:val="20"/>
                <w:szCs w:val="20"/>
              </w:rPr>
            </w:pPr>
            <w:r w:rsidRPr="00D94E1B">
              <w:rPr>
                <w:rFonts w:ascii="Arial" w:hAnsi="Arial" w:cs="Arial"/>
                <w:b/>
                <w:sz w:val="20"/>
                <w:szCs w:val="20"/>
              </w:rPr>
              <w:t>… %</w:t>
            </w:r>
          </w:p>
        </w:tc>
      </w:tr>
      <w:tr w:rsidR="00E56221" w:rsidRPr="00D94E1B" w14:paraId="577A2BE2" w14:textId="77777777" w:rsidTr="00805E7A">
        <w:trPr>
          <w:jc w:val="center"/>
        </w:trPr>
        <w:tc>
          <w:tcPr>
            <w:tcW w:w="846" w:type="dxa"/>
            <w:tcBorders>
              <w:top w:val="single" w:sz="12" w:space="0" w:color="auto"/>
            </w:tcBorders>
          </w:tcPr>
          <w:p w14:paraId="221DE98B"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lastRenderedPageBreak/>
              <w:t>6.1.6.</w:t>
            </w:r>
          </w:p>
        </w:tc>
        <w:tc>
          <w:tcPr>
            <w:tcW w:w="6237" w:type="dxa"/>
            <w:tcBorders>
              <w:top w:val="single" w:sz="12" w:space="0" w:color="auto"/>
              <w:right w:val="single" w:sz="12" w:space="0" w:color="auto"/>
            </w:tcBorders>
          </w:tcPr>
          <w:p w14:paraId="70954326" w14:textId="77777777" w:rsidR="00E56221" w:rsidRPr="00130A65" w:rsidRDefault="00E56221" w:rsidP="00805E7A">
            <w:pPr>
              <w:spacing w:before="240" w:after="120" w:line="276" w:lineRule="auto"/>
              <w:jc w:val="both"/>
              <w:rPr>
                <w:rFonts w:ascii="Arial" w:hAnsi="Arial" w:cs="Arial"/>
                <w:sz w:val="20"/>
                <w:szCs w:val="20"/>
              </w:rPr>
            </w:pPr>
            <w:r w:rsidRPr="00C402BB">
              <w:rPr>
                <w:rFonts w:ascii="Arial" w:hAnsi="Arial" w:cs="Arial"/>
                <w:sz w:val="20"/>
                <w:szCs w:val="20"/>
              </w:rPr>
              <w:t xml:space="preserve">Possibilità di </w:t>
            </w:r>
            <w:r>
              <w:rPr>
                <w:rFonts w:ascii="Arial" w:hAnsi="Arial" w:cs="Arial"/>
                <w:sz w:val="20"/>
                <w:szCs w:val="20"/>
              </w:rPr>
              <w:t>stabilire</w:t>
            </w:r>
            <w:r w:rsidRPr="00C402BB">
              <w:rPr>
                <w:rFonts w:ascii="Arial" w:hAnsi="Arial" w:cs="Arial"/>
                <w:sz w:val="20"/>
                <w:szCs w:val="20"/>
              </w:rPr>
              <w:t xml:space="preserve"> </w:t>
            </w:r>
            <w:r w:rsidRPr="00C402BB">
              <w:rPr>
                <w:rFonts w:ascii="Arial" w:hAnsi="Arial" w:cs="Arial"/>
                <w:b/>
                <w:sz w:val="20"/>
                <w:szCs w:val="20"/>
              </w:rPr>
              <w:t>modalità di rendicontazione</w:t>
            </w:r>
            <w:r w:rsidRPr="00C402BB">
              <w:rPr>
                <w:rFonts w:ascii="Arial" w:hAnsi="Arial" w:cs="Arial"/>
                <w:sz w:val="20"/>
                <w:szCs w:val="20"/>
              </w:rPr>
              <w:t xml:space="preserve"> delle spese sostenute per la realizzazione delle </w:t>
            </w:r>
            <w:r w:rsidRPr="00C402BB">
              <w:rPr>
                <w:rFonts w:ascii="Arial" w:hAnsi="Arial" w:cs="Arial"/>
                <w:b/>
                <w:sz w:val="20"/>
                <w:szCs w:val="20"/>
              </w:rPr>
              <w:t>opere di urbanizzazione a scomputo</w:t>
            </w:r>
            <w:r>
              <w:rPr>
                <w:rFonts w:ascii="Arial" w:hAnsi="Arial" w:cs="Arial"/>
                <w:b/>
                <w:sz w:val="20"/>
                <w:szCs w:val="20"/>
              </w:rPr>
              <w:t>,</w:t>
            </w:r>
            <w:r w:rsidRPr="00C402BB">
              <w:rPr>
                <w:rFonts w:ascii="Arial" w:hAnsi="Arial" w:cs="Arial"/>
                <w:sz w:val="20"/>
                <w:szCs w:val="20"/>
              </w:rPr>
              <w:t xml:space="preserve"> diverse da quelle individuate dal punto 9 del deliberato dell’atto di coordinamento tecnico regionale </w:t>
            </w:r>
            <w:r w:rsidRPr="00130A65">
              <w:rPr>
                <w:rFonts w:ascii="Arial" w:hAnsi="Arial" w:cs="Arial"/>
                <w:sz w:val="20"/>
                <w:szCs w:val="20"/>
              </w:rPr>
              <w:t>(presentazione di copia dei documenti contabili predisposti dal direttore dei lavori ed in particolare del conto finale dei lavori accompagnato dalle fatture quietanzate);</w:t>
            </w:r>
          </w:p>
          <w:p w14:paraId="293DF7DA"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w:t>
            </w:r>
          </w:p>
          <w:p w14:paraId="495A212A" w14:textId="77777777" w:rsidR="00E56221" w:rsidRPr="00D94E1B" w:rsidRDefault="00E56221" w:rsidP="00805E7A">
            <w:pPr>
              <w:jc w:val="both"/>
              <w:rPr>
                <w:rFonts w:ascii="Arial" w:hAnsi="Arial" w:cs="Arial"/>
                <w:sz w:val="20"/>
                <w:szCs w:val="20"/>
              </w:rPr>
            </w:pPr>
          </w:p>
        </w:tc>
        <w:tc>
          <w:tcPr>
            <w:tcW w:w="1984" w:type="dxa"/>
            <w:tcBorders>
              <w:top w:val="single" w:sz="12" w:space="0" w:color="auto"/>
              <w:left w:val="single" w:sz="12" w:space="0" w:color="auto"/>
            </w:tcBorders>
            <w:vAlign w:val="center"/>
          </w:tcPr>
          <w:p w14:paraId="21B7203A" w14:textId="77777777" w:rsidR="00E56221" w:rsidRPr="003D6E8B" w:rsidRDefault="00805E7A" w:rsidP="00805E7A">
            <w:pPr>
              <w:spacing w:before="120"/>
              <w:ind w:left="172" w:hanging="172"/>
              <w:rPr>
                <w:rFonts w:ascii="Arial" w:hAnsi="Arial" w:cs="Arial"/>
                <w:b/>
                <w:sz w:val="20"/>
                <w:szCs w:val="20"/>
              </w:rPr>
            </w:pPr>
            <w:sdt>
              <w:sdtPr>
                <w:rPr>
                  <w:rFonts w:ascii="Arial" w:hAnsi="Arial" w:cs="Arial"/>
                  <w:sz w:val="20"/>
                  <w:szCs w:val="20"/>
                </w:rPr>
                <w:id w:val="-1122919236"/>
                <w14:checkbox>
                  <w14:checked w14:val="0"/>
                  <w14:checkedState w14:val="2612" w14:font="MS Gothic"/>
                  <w14:uncheckedState w14:val="2610" w14:font="MS Gothic"/>
                </w14:checkbox>
              </w:sdtPr>
              <w:sdtContent>
                <w:r w:rsidR="00E56221">
                  <w:rPr>
                    <w:rFonts w:ascii="MS Gothic" w:eastAsia="MS Gothic" w:hAnsi="MS Gothic" w:cs="Arial" w:hint="eastAsia"/>
                    <w:sz w:val="20"/>
                    <w:szCs w:val="20"/>
                  </w:rPr>
                  <w:t>☐</w:t>
                </w:r>
              </w:sdtContent>
            </w:sdt>
            <w:r w:rsidR="00E56221" w:rsidRPr="00D94E1B">
              <w:rPr>
                <w:rFonts w:ascii="Arial" w:hAnsi="Arial" w:cs="Arial"/>
                <w:sz w:val="20"/>
                <w:szCs w:val="20"/>
              </w:rPr>
              <w:t xml:space="preserve"> Non si modifica</w:t>
            </w:r>
            <w:r w:rsidR="00E56221">
              <w:rPr>
                <w:rFonts w:ascii="Arial" w:hAnsi="Arial" w:cs="Arial"/>
                <w:sz w:val="20"/>
                <w:szCs w:val="20"/>
              </w:rPr>
              <w:t>no le modalità di rendicontazione stabilite dal punto 9 del deliberato dell’atto di coordinamento tecnico regionale</w:t>
            </w:r>
          </w:p>
        </w:tc>
        <w:tc>
          <w:tcPr>
            <w:tcW w:w="6521" w:type="dxa"/>
            <w:gridSpan w:val="2"/>
            <w:tcBorders>
              <w:top w:val="single" w:sz="12" w:space="0" w:color="auto"/>
            </w:tcBorders>
          </w:tcPr>
          <w:p w14:paraId="095C0DFE" w14:textId="77777777" w:rsidR="00E56221" w:rsidRPr="00D94E1B" w:rsidRDefault="00805E7A" w:rsidP="00805E7A">
            <w:pPr>
              <w:spacing w:before="120"/>
              <w:rPr>
                <w:rFonts w:ascii="Arial" w:hAnsi="Arial" w:cs="Arial"/>
                <w:i/>
                <w:sz w:val="20"/>
                <w:szCs w:val="20"/>
              </w:rPr>
            </w:pPr>
            <w:sdt>
              <w:sdtPr>
                <w:rPr>
                  <w:rFonts w:ascii="Arial" w:hAnsi="Arial" w:cs="Arial"/>
                  <w:sz w:val="20"/>
                  <w:szCs w:val="20"/>
                </w:rPr>
                <w:id w:val="-2143337499"/>
                <w14:checkbox>
                  <w14:checked w14:val="0"/>
                  <w14:checkedState w14:val="2612" w14:font="MS Gothic"/>
                  <w14:uncheckedState w14:val="2610" w14:font="MS Gothic"/>
                </w14:checkbox>
              </w:sdtPr>
              <w:sdtContent>
                <w:r w:rsidR="00E56221">
                  <w:rPr>
                    <w:rFonts w:ascii="MS Gothic" w:eastAsia="MS Gothic" w:hAnsi="MS Gothic" w:cs="Arial" w:hint="eastAsia"/>
                    <w:sz w:val="20"/>
                    <w:szCs w:val="20"/>
                  </w:rPr>
                  <w:t>☐</w:t>
                </w:r>
              </w:sdtContent>
            </w:sdt>
            <w:r w:rsidR="00E56221" w:rsidRPr="00D94E1B">
              <w:rPr>
                <w:rFonts w:ascii="Arial" w:hAnsi="Arial" w:cs="Arial"/>
                <w:sz w:val="20"/>
                <w:szCs w:val="20"/>
              </w:rPr>
              <w:t xml:space="preserve"> </w:t>
            </w:r>
            <w:r w:rsidR="00E56221">
              <w:rPr>
                <w:rFonts w:ascii="Arial" w:hAnsi="Arial" w:cs="Arial"/>
                <w:sz w:val="20"/>
                <w:szCs w:val="20"/>
              </w:rPr>
              <w:t>Si stabiliscono le seguenti</w:t>
            </w:r>
            <w:r w:rsidR="00E56221" w:rsidRPr="00D94E1B">
              <w:rPr>
                <w:rFonts w:ascii="Arial" w:hAnsi="Arial" w:cs="Arial"/>
                <w:sz w:val="20"/>
                <w:szCs w:val="20"/>
              </w:rPr>
              <w:t xml:space="preserve"> modalità di rendicontazione</w:t>
            </w:r>
            <w:r w:rsidR="00E56221" w:rsidRPr="00C402BB">
              <w:rPr>
                <w:rFonts w:ascii="Arial" w:hAnsi="Arial" w:cs="Arial"/>
                <w:sz w:val="20"/>
                <w:szCs w:val="20"/>
              </w:rPr>
              <w:t xml:space="preserve"> delle spese sostenute per la realizzazione delle opere di urbanizzazione a scomputo</w:t>
            </w:r>
            <w:r w:rsidR="00E56221" w:rsidRPr="00D94E1B">
              <w:rPr>
                <w:rFonts w:ascii="Arial" w:hAnsi="Arial" w:cs="Arial"/>
                <w:sz w:val="20"/>
                <w:szCs w:val="20"/>
              </w:rPr>
              <w:t>:</w:t>
            </w:r>
            <w:r w:rsidR="00E56221">
              <w:rPr>
                <w:rFonts w:ascii="Arial" w:hAnsi="Arial" w:cs="Arial"/>
                <w:sz w:val="20"/>
                <w:szCs w:val="20"/>
              </w:rPr>
              <w:t xml:space="preserve"> </w:t>
            </w:r>
            <w:r w:rsidR="00E56221">
              <w:rPr>
                <w:rFonts w:ascii="Arial" w:hAnsi="Arial" w:cs="Arial"/>
                <w:i/>
                <w:sz w:val="20"/>
                <w:szCs w:val="20"/>
              </w:rPr>
              <w:t>………………………………………………………………</w:t>
            </w:r>
            <w:proofErr w:type="gramStart"/>
            <w:r w:rsidR="00E56221">
              <w:rPr>
                <w:rFonts w:ascii="Arial" w:hAnsi="Arial" w:cs="Arial"/>
                <w:i/>
                <w:sz w:val="20"/>
                <w:szCs w:val="20"/>
              </w:rPr>
              <w:t>…….</w:t>
            </w:r>
            <w:proofErr w:type="gramEnd"/>
            <w:r w:rsidR="00E56221">
              <w:rPr>
                <w:rFonts w:ascii="Arial" w:hAnsi="Arial" w:cs="Arial"/>
                <w:i/>
                <w:sz w:val="20"/>
                <w:szCs w:val="20"/>
              </w:rPr>
              <w:t>.</w:t>
            </w:r>
          </w:p>
          <w:p w14:paraId="2B91703D" w14:textId="77777777" w:rsidR="00E56221" w:rsidRPr="00D94E1B" w:rsidRDefault="00E56221" w:rsidP="00805E7A">
            <w:pPr>
              <w:rPr>
                <w:rFonts w:ascii="Arial" w:hAnsi="Arial" w:cs="Arial"/>
                <w:i/>
                <w:sz w:val="20"/>
                <w:szCs w:val="20"/>
              </w:rPr>
            </w:pPr>
            <w:r w:rsidRPr="00D94E1B">
              <w:rPr>
                <w:rFonts w:ascii="Arial" w:hAnsi="Arial" w:cs="Arial"/>
                <w:i/>
                <w:sz w:val="20"/>
                <w:szCs w:val="20"/>
              </w:rPr>
              <w:t>………………………</w:t>
            </w:r>
            <w:r>
              <w:rPr>
                <w:rFonts w:ascii="Arial" w:hAnsi="Arial" w:cs="Arial"/>
                <w:i/>
                <w:sz w:val="20"/>
                <w:szCs w:val="20"/>
              </w:rPr>
              <w:t>..</w:t>
            </w:r>
            <w:r w:rsidRPr="00D94E1B">
              <w:rPr>
                <w:rFonts w:ascii="Arial" w:hAnsi="Arial" w:cs="Arial"/>
                <w:i/>
                <w:sz w:val="20"/>
                <w:szCs w:val="20"/>
              </w:rPr>
              <w:t>….………………………….………………………….</w:t>
            </w:r>
          </w:p>
          <w:p w14:paraId="058B9906" w14:textId="77777777" w:rsidR="00E56221" w:rsidRPr="00D94E1B" w:rsidRDefault="00E56221" w:rsidP="00805E7A">
            <w:pPr>
              <w:spacing w:after="120"/>
              <w:rPr>
                <w:rFonts w:ascii="Arial" w:hAnsi="Arial" w:cs="Arial"/>
                <w:i/>
                <w:sz w:val="20"/>
                <w:szCs w:val="20"/>
              </w:rPr>
            </w:pPr>
            <w:r w:rsidRPr="00D94E1B">
              <w:rPr>
                <w:rFonts w:ascii="Arial" w:hAnsi="Arial" w:cs="Arial"/>
                <w:i/>
                <w:sz w:val="20"/>
                <w:szCs w:val="20"/>
              </w:rPr>
              <w:t>………………………….…</w:t>
            </w:r>
            <w:r>
              <w:rPr>
                <w:rFonts w:ascii="Arial" w:hAnsi="Arial" w:cs="Arial"/>
                <w:i/>
                <w:sz w:val="20"/>
                <w:szCs w:val="20"/>
              </w:rPr>
              <w:t>..</w:t>
            </w:r>
            <w:r w:rsidRPr="00D94E1B">
              <w:rPr>
                <w:rFonts w:ascii="Arial" w:hAnsi="Arial" w:cs="Arial"/>
                <w:i/>
                <w:sz w:val="20"/>
                <w:szCs w:val="20"/>
              </w:rPr>
              <w:t>……………………….………………………….</w:t>
            </w:r>
          </w:p>
        </w:tc>
      </w:tr>
      <w:tr w:rsidR="00E56221" w:rsidRPr="00D94E1B" w14:paraId="785461FF" w14:textId="77777777" w:rsidTr="00805E7A">
        <w:trPr>
          <w:jc w:val="center"/>
        </w:trPr>
        <w:tc>
          <w:tcPr>
            <w:tcW w:w="846" w:type="dxa"/>
            <w:tcBorders>
              <w:top w:val="single" w:sz="12" w:space="0" w:color="auto"/>
              <w:bottom w:val="single" w:sz="12" w:space="0" w:color="auto"/>
            </w:tcBorders>
          </w:tcPr>
          <w:p w14:paraId="04F2597E"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6.2.1</w:t>
            </w:r>
          </w:p>
          <w:p w14:paraId="605FE8D3" w14:textId="77777777" w:rsidR="00E56221" w:rsidRPr="00D94E1B" w:rsidRDefault="00E56221" w:rsidP="00805E7A">
            <w:pPr>
              <w:spacing w:before="120"/>
              <w:jc w:val="both"/>
              <w:rPr>
                <w:rFonts w:ascii="Arial" w:hAnsi="Arial" w:cs="Arial"/>
                <w:sz w:val="20"/>
                <w:szCs w:val="20"/>
              </w:rPr>
            </w:pPr>
            <w:r w:rsidRPr="00D94E1B">
              <w:rPr>
                <w:rFonts w:ascii="Arial" w:hAnsi="Arial" w:cs="Arial"/>
                <w:sz w:val="20"/>
                <w:szCs w:val="20"/>
              </w:rPr>
              <w:t>6.2.2</w:t>
            </w:r>
          </w:p>
        </w:tc>
        <w:tc>
          <w:tcPr>
            <w:tcW w:w="6237" w:type="dxa"/>
            <w:tcBorders>
              <w:top w:val="single" w:sz="12" w:space="0" w:color="auto"/>
              <w:bottom w:val="single" w:sz="12" w:space="0" w:color="auto"/>
              <w:right w:val="single" w:sz="12" w:space="0" w:color="auto"/>
            </w:tcBorders>
          </w:tcPr>
          <w:p w14:paraId="5A73CD61" w14:textId="77777777" w:rsidR="00E56221" w:rsidRPr="00D94E1B" w:rsidRDefault="00E56221" w:rsidP="00805E7A">
            <w:pPr>
              <w:spacing w:before="120"/>
              <w:jc w:val="both"/>
              <w:rPr>
                <w:rFonts w:ascii="Arial" w:eastAsia="ArialMT" w:hAnsi="Arial" w:cs="Arial"/>
                <w:sz w:val="20"/>
                <w:szCs w:val="20"/>
              </w:rPr>
            </w:pPr>
            <w:r w:rsidRPr="00D94E1B">
              <w:rPr>
                <w:rFonts w:ascii="Arial" w:hAnsi="Arial" w:cs="Arial"/>
                <w:sz w:val="20"/>
                <w:szCs w:val="20"/>
              </w:rPr>
              <w:t xml:space="preserve">Possibilità di definire le </w:t>
            </w:r>
            <w:r w:rsidRPr="00D94E1B">
              <w:rPr>
                <w:rFonts w:ascii="Arial" w:hAnsi="Arial" w:cs="Arial"/>
                <w:b/>
                <w:sz w:val="20"/>
                <w:szCs w:val="20"/>
              </w:rPr>
              <w:t>diverse modalità di versamento del contributo di costruzione</w:t>
            </w:r>
            <w:r w:rsidRPr="00D94E1B">
              <w:rPr>
                <w:rFonts w:ascii="Arial" w:hAnsi="Arial" w:cs="Arial"/>
                <w:sz w:val="20"/>
                <w:szCs w:val="20"/>
              </w:rPr>
              <w:t xml:space="preserve"> e indicare </w:t>
            </w:r>
            <w:r w:rsidRPr="00D94E1B">
              <w:rPr>
                <w:rFonts w:ascii="Arial" w:eastAsia="ArialMT" w:hAnsi="Arial" w:cs="Arial"/>
                <w:sz w:val="20"/>
                <w:szCs w:val="20"/>
              </w:rPr>
              <w:t xml:space="preserve">la </w:t>
            </w:r>
            <w:r w:rsidRPr="00D94E1B">
              <w:rPr>
                <w:rFonts w:ascii="Arial" w:hAnsi="Arial" w:cs="Arial"/>
                <w:sz w:val="20"/>
                <w:szCs w:val="20"/>
              </w:rPr>
              <w:t>quota massima che può essere corrisposta in corso d’opera subordinatamente alla prestazione di garanzie reali o personali da stabilirsi da parte del Comune.</w:t>
            </w:r>
          </w:p>
          <w:p w14:paraId="279ADD34" w14:textId="77777777" w:rsidR="00E56221" w:rsidRPr="00D94E1B" w:rsidRDefault="00E56221" w:rsidP="00805E7A">
            <w:pPr>
              <w:jc w:val="both"/>
              <w:rPr>
                <w:rFonts w:ascii="Arial" w:hAnsi="Arial" w:cs="Arial"/>
                <w:sz w:val="20"/>
                <w:szCs w:val="20"/>
              </w:rPr>
            </w:pPr>
          </w:p>
        </w:tc>
        <w:tc>
          <w:tcPr>
            <w:tcW w:w="1984" w:type="dxa"/>
            <w:tcBorders>
              <w:top w:val="single" w:sz="12" w:space="0" w:color="auto"/>
              <w:left w:val="single" w:sz="12" w:space="0" w:color="auto"/>
              <w:bottom w:val="single" w:sz="12" w:space="0" w:color="auto"/>
            </w:tcBorders>
          </w:tcPr>
          <w:p w14:paraId="7B24DAFF" w14:textId="77777777" w:rsidR="00E56221" w:rsidRPr="00D94E1B" w:rsidRDefault="00805E7A" w:rsidP="00805E7A">
            <w:pPr>
              <w:spacing w:before="120"/>
              <w:ind w:left="172" w:hanging="172"/>
              <w:rPr>
                <w:rFonts w:ascii="Arial" w:hAnsi="Arial" w:cs="Arial"/>
                <w:sz w:val="20"/>
                <w:szCs w:val="20"/>
              </w:rPr>
            </w:pPr>
            <w:sdt>
              <w:sdtPr>
                <w:rPr>
                  <w:rFonts w:ascii="Arial" w:hAnsi="Arial" w:cs="Arial"/>
                  <w:sz w:val="20"/>
                  <w:szCs w:val="20"/>
                </w:rPr>
                <w:id w:val="-1123073833"/>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Non si riconoscono modalità di pagamento dilazionato del contributo di costruzione</w:t>
            </w:r>
          </w:p>
          <w:p w14:paraId="4FF250F0" w14:textId="77777777" w:rsidR="00E56221" w:rsidRPr="00D94E1B" w:rsidRDefault="00E56221" w:rsidP="00805E7A">
            <w:pPr>
              <w:ind w:left="172" w:hanging="172"/>
              <w:rPr>
                <w:rFonts w:ascii="Arial" w:hAnsi="Arial" w:cs="Arial"/>
                <w:sz w:val="20"/>
                <w:szCs w:val="20"/>
              </w:rPr>
            </w:pPr>
          </w:p>
        </w:tc>
        <w:tc>
          <w:tcPr>
            <w:tcW w:w="6521" w:type="dxa"/>
            <w:gridSpan w:val="2"/>
            <w:tcBorders>
              <w:top w:val="single" w:sz="12" w:space="0" w:color="auto"/>
              <w:bottom w:val="single" w:sz="12" w:space="0" w:color="auto"/>
            </w:tcBorders>
          </w:tcPr>
          <w:p w14:paraId="1E17DB09" w14:textId="77777777" w:rsidR="00E56221" w:rsidRPr="00D94E1B" w:rsidRDefault="00805E7A" w:rsidP="00805E7A">
            <w:pPr>
              <w:spacing w:before="120"/>
              <w:ind w:left="282" w:hanging="282"/>
              <w:jc w:val="both"/>
              <w:rPr>
                <w:rFonts w:ascii="Arial" w:hAnsi="Arial" w:cs="Arial"/>
                <w:sz w:val="20"/>
                <w:szCs w:val="20"/>
              </w:rPr>
            </w:pPr>
            <w:sdt>
              <w:sdtPr>
                <w:rPr>
                  <w:rFonts w:ascii="Arial" w:hAnsi="Arial" w:cs="Arial"/>
                  <w:sz w:val="20"/>
                  <w:szCs w:val="20"/>
                </w:rPr>
                <w:id w:val="953375288"/>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Si ammette la corresponsione di una quota pari al</w:t>
            </w:r>
            <w:proofErr w:type="gramStart"/>
            <w:r w:rsidR="00E56221" w:rsidRPr="00D94E1B">
              <w:rPr>
                <w:rFonts w:ascii="Arial" w:hAnsi="Arial" w:cs="Arial"/>
                <w:sz w:val="20"/>
                <w:szCs w:val="20"/>
              </w:rPr>
              <w:t xml:space="preserve"> </w:t>
            </w:r>
            <w:r w:rsidR="00E56221" w:rsidRPr="001676DE">
              <w:rPr>
                <w:rFonts w:ascii="Arial" w:hAnsi="Arial" w:cs="Arial"/>
                <w:b/>
                <w:sz w:val="20"/>
                <w:szCs w:val="20"/>
              </w:rPr>
              <w:t>….</w:t>
            </w:r>
            <w:proofErr w:type="gramEnd"/>
            <w:r w:rsidR="00E56221" w:rsidRPr="001676DE">
              <w:rPr>
                <w:rFonts w:ascii="Arial" w:hAnsi="Arial" w:cs="Arial"/>
                <w:b/>
                <w:sz w:val="20"/>
                <w:szCs w:val="20"/>
              </w:rPr>
              <w:t>%</w:t>
            </w:r>
            <w:r w:rsidR="00E56221" w:rsidRPr="00D94E1B">
              <w:rPr>
                <w:rFonts w:ascii="Arial" w:hAnsi="Arial" w:cs="Arial"/>
                <w:sz w:val="20"/>
                <w:szCs w:val="20"/>
              </w:rPr>
              <w:t xml:space="preserve"> del contributo di costruzione in corso d’opera, </w:t>
            </w:r>
          </w:p>
          <w:p w14:paraId="143AA590" w14:textId="77777777" w:rsidR="00E56221" w:rsidRPr="00D94E1B" w:rsidRDefault="00805E7A" w:rsidP="00805E7A">
            <w:pPr>
              <w:spacing w:before="120"/>
              <w:ind w:left="282" w:hanging="282"/>
              <w:jc w:val="both"/>
              <w:rPr>
                <w:rFonts w:ascii="Arial" w:hAnsi="Arial" w:cs="Arial"/>
                <w:sz w:val="20"/>
                <w:szCs w:val="20"/>
              </w:rPr>
            </w:pPr>
            <w:sdt>
              <w:sdtPr>
                <w:rPr>
                  <w:rFonts w:ascii="Arial" w:hAnsi="Arial" w:cs="Arial"/>
                  <w:sz w:val="20"/>
                  <w:szCs w:val="20"/>
                </w:rPr>
                <w:id w:val="-433514987"/>
                <w14:checkbox>
                  <w14:checked w14:val="0"/>
                  <w14:checkedState w14:val="2612" w14:font="MS Gothic"/>
                  <w14:uncheckedState w14:val="2610" w14:font="MS Gothic"/>
                </w14:checkbox>
              </w:sdtPr>
              <w:sdtContent>
                <w:r w:rsidR="00E56221" w:rsidRPr="00D94E1B">
                  <w:rPr>
                    <w:rFonts w:ascii="Segoe UI Symbol" w:hAnsi="Segoe UI Symbol" w:cs="Segoe UI Symbol"/>
                    <w:sz w:val="20"/>
                    <w:szCs w:val="20"/>
                  </w:rPr>
                  <w:t>☐</w:t>
                </w:r>
              </w:sdtContent>
            </w:sdt>
            <w:r w:rsidR="00E56221" w:rsidRPr="00D94E1B">
              <w:rPr>
                <w:rFonts w:ascii="Arial" w:hAnsi="Arial" w:cs="Arial"/>
                <w:sz w:val="20"/>
                <w:szCs w:val="20"/>
              </w:rPr>
              <w:t xml:space="preserve"> Si stabiliscono le seguenti garanzie reali o personali da prestare in caso di pagamento dilazionato del contributo di costruzione:</w:t>
            </w:r>
          </w:p>
          <w:p w14:paraId="28EE4F1E" w14:textId="77777777" w:rsidR="00E56221" w:rsidRPr="00D94E1B" w:rsidRDefault="00E56221" w:rsidP="00805E7A">
            <w:pPr>
              <w:jc w:val="both"/>
              <w:rPr>
                <w:rFonts w:ascii="Arial" w:hAnsi="Arial" w:cs="Arial"/>
                <w:i/>
                <w:sz w:val="20"/>
                <w:szCs w:val="20"/>
              </w:rPr>
            </w:pPr>
            <w:r w:rsidRPr="00D94E1B">
              <w:rPr>
                <w:rFonts w:ascii="Arial" w:hAnsi="Arial" w:cs="Arial"/>
                <w:i/>
                <w:sz w:val="20"/>
                <w:szCs w:val="20"/>
              </w:rPr>
              <w:t>………………………….………………………….………………………….</w:t>
            </w:r>
          </w:p>
          <w:p w14:paraId="595E0884" w14:textId="77777777" w:rsidR="00E56221" w:rsidRPr="00D94E1B" w:rsidRDefault="00E56221" w:rsidP="00805E7A">
            <w:pPr>
              <w:jc w:val="both"/>
              <w:rPr>
                <w:rFonts w:ascii="Arial" w:hAnsi="Arial" w:cs="Arial"/>
                <w:i/>
                <w:sz w:val="20"/>
                <w:szCs w:val="20"/>
              </w:rPr>
            </w:pPr>
            <w:r w:rsidRPr="00D94E1B">
              <w:rPr>
                <w:rFonts w:ascii="Arial" w:hAnsi="Arial" w:cs="Arial"/>
                <w:i/>
                <w:sz w:val="20"/>
                <w:szCs w:val="20"/>
              </w:rPr>
              <w:t>………………………….………………………….………………………….</w:t>
            </w:r>
          </w:p>
          <w:p w14:paraId="077988E6" w14:textId="77777777" w:rsidR="00E56221" w:rsidRPr="00D94E1B" w:rsidRDefault="00805E7A" w:rsidP="00805E7A">
            <w:pPr>
              <w:ind w:left="284" w:hanging="284"/>
              <w:jc w:val="both"/>
              <w:rPr>
                <w:rFonts w:ascii="Arial" w:hAnsi="Arial" w:cs="Arial"/>
              </w:rPr>
            </w:pPr>
            <w:sdt>
              <w:sdtPr>
                <w:rPr>
                  <w:rFonts w:ascii="MS Gothic" w:eastAsia="MS Gothic" w:hAnsi="MS Gothic" w:cs="Arial"/>
                  <w:sz w:val="20"/>
                  <w:szCs w:val="20"/>
                </w:rPr>
                <w:id w:val="1597979156"/>
                <w14:checkbox>
                  <w14:checked w14:val="0"/>
                  <w14:checkedState w14:val="2612" w14:font="MS Gothic"/>
                  <w14:uncheckedState w14:val="2610" w14:font="MS Gothic"/>
                </w14:checkbox>
              </w:sdtPr>
              <w:sdtContent>
                <w:r w:rsidR="00E56221" w:rsidRPr="00D94E1B">
                  <w:rPr>
                    <w:rFonts w:ascii="MS Gothic" w:eastAsia="MS Gothic" w:hAnsi="MS Gothic" w:cs="Arial" w:hint="eastAsia"/>
                    <w:sz w:val="20"/>
                    <w:szCs w:val="20"/>
                  </w:rPr>
                  <w:t>☐</w:t>
                </w:r>
              </w:sdtContent>
            </w:sdt>
            <w:r w:rsidR="00E56221" w:rsidRPr="00D94E1B">
              <w:rPr>
                <w:rFonts w:ascii="Arial" w:hAnsi="Arial" w:cs="Arial"/>
                <w:sz w:val="20"/>
                <w:szCs w:val="20"/>
              </w:rPr>
              <w:t xml:space="preserve"> </w:t>
            </w:r>
            <w:r w:rsidR="00E56221">
              <w:rPr>
                <w:rFonts w:ascii="Arial" w:hAnsi="Arial" w:cs="Arial"/>
                <w:sz w:val="20"/>
                <w:szCs w:val="20"/>
              </w:rPr>
              <w:t>S</w:t>
            </w:r>
            <w:r w:rsidR="00E56221" w:rsidRPr="00D94E1B">
              <w:rPr>
                <w:rFonts w:ascii="Arial" w:hAnsi="Arial" w:cs="Arial"/>
                <w:sz w:val="20"/>
                <w:szCs w:val="20"/>
              </w:rPr>
              <w:t>i stabilisce altresì che il debito residuo può essere frazionato nelle seguenti rate senza interessi</w:t>
            </w:r>
            <w:r w:rsidR="00E56221" w:rsidRPr="00D94E1B">
              <w:rPr>
                <w:rFonts w:ascii="Arial" w:hAnsi="Arial" w:cs="Arial"/>
              </w:rPr>
              <w:t>:</w:t>
            </w:r>
          </w:p>
          <w:p w14:paraId="5C8583F8" w14:textId="77777777" w:rsidR="00E56221" w:rsidRPr="00D94E1B" w:rsidRDefault="00E56221" w:rsidP="00805E7A">
            <w:pPr>
              <w:spacing w:after="120"/>
              <w:ind w:left="316"/>
              <w:jc w:val="both"/>
              <w:rPr>
                <w:rFonts w:ascii="Arial" w:hAnsi="Arial" w:cs="Arial"/>
                <w:sz w:val="20"/>
                <w:szCs w:val="20"/>
              </w:rPr>
            </w:pPr>
            <w:proofErr w:type="gramStart"/>
            <w:r w:rsidRPr="00D94E1B">
              <w:rPr>
                <w:rFonts w:ascii="Arial" w:hAnsi="Arial" w:cs="Arial"/>
                <w:sz w:val="20"/>
                <w:szCs w:val="20"/>
              </w:rPr>
              <w:t>il….</w:t>
            </w:r>
            <w:proofErr w:type="gramEnd"/>
            <w:r w:rsidRPr="00D94E1B">
              <w:rPr>
                <w:rFonts w:ascii="Arial" w:hAnsi="Arial" w:cs="Arial"/>
                <w:sz w:val="20"/>
                <w:szCs w:val="20"/>
              </w:rPr>
              <w:t xml:space="preserve">.% </w:t>
            </w:r>
            <w:r w:rsidRPr="00D94E1B">
              <w:rPr>
                <w:rFonts w:ascii="Arial" w:hAnsi="Arial" w:cs="Arial"/>
                <w:sz w:val="20"/>
                <w:szCs w:val="20"/>
              </w:rPr>
              <w:tab/>
            </w:r>
            <w:r w:rsidRPr="00D94E1B">
              <w:rPr>
                <w:rFonts w:ascii="Arial" w:hAnsi="Arial" w:cs="Arial"/>
                <w:sz w:val="20"/>
                <w:szCs w:val="20"/>
              </w:rPr>
              <w:tab/>
            </w:r>
            <w:r w:rsidRPr="00D94E1B">
              <w:rPr>
                <w:rFonts w:ascii="Arial" w:hAnsi="Arial" w:cs="Arial"/>
                <w:sz w:val="20"/>
                <w:szCs w:val="20"/>
              </w:rPr>
              <w:tab/>
              <w:t>entro ……………….</w:t>
            </w:r>
          </w:p>
          <w:p w14:paraId="0924A594" w14:textId="77777777" w:rsidR="00E56221" w:rsidRPr="00D94E1B" w:rsidRDefault="00E56221" w:rsidP="00805E7A">
            <w:pPr>
              <w:spacing w:after="120"/>
              <w:ind w:left="316"/>
              <w:jc w:val="both"/>
              <w:rPr>
                <w:rFonts w:ascii="Arial" w:hAnsi="Arial" w:cs="Arial"/>
                <w:sz w:val="20"/>
                <w:szCs w:val="20"/>
              </w:rPr>
            </w:pPr>
            <w:proofErr w:type="gramStart"/>
            <w:r w:rsidRPr="00D94E1B">
              <w:rPr>
                <w:rFonts w:ascii="Arial" w:hAnsi="Arial" w:cs="Arial"/>
                <w:sz w:val="20"/>
                <w:szCs w:val="20"/>
              </w:rPr>
              <w:t>il….</w:t>
            </w:r>
            <w:proofErr w:type="gramEnd"/>
            <w:r w:rsidRPr="00D94E1B">
              <w:rPr>
                <w:rFonts w:ascii="Arial" w:hAnsi="Arial" w:cs="Arial"/>
                <w:sz w:val="20"/>
                <w:szCs w:val="20"/>
              </w:rPr>
              <w:t xml:space="preserve">.% </w:t>
            </w:r>
            <w:r w:rsidRPr="00D94E1B">
              <w:rPr>
                <w:rFonts w:ascii="Arial" w:hAnsi="Arial" w:cs="Arial"/>
                <w:sz w:val="20"/>
                <w:szCs w:val="20"/>
              </w:rPr>
              <w:tab/>
            </w:r>
            <w:r w:rsidRPr="00D94E1B">
              <w:rPr>
                <w:rFonts w:ascii="Arial" w:hAnsi="Arial" w:cs="Arial"/>
                <w:sz w:val="20"/>
                <w:szCs w:val="20"/>
              </w:rPr>
              <w:tab/>
            </w:r>
            <w:r w:rsidRPr="00D94E1B">
              <w:rPr>
                <w:rFonts w:ascii="Arial" w:hAnsi="Arial" w:cs="Arial"/>
                <w:sz w:val="20"/>
                <w:szCs w:val="20"/>
              </w:rPr>
              <w:tab/>
              <w:t>entro ……………….</w:t>
            </w:r>
          </w:p>
          <w:p w14:paraId="5DF0C221" w14:textId="77777777" w:rsidR="00E56221" w:rsidRPr="00D94E1B" w:rsidRDefault="00E56221" w:rsidP="00805E7A">
            <w:pPr>
              <w:spacing w:after="120"/>
              <w:ind w:left="316"/>
              <w:jc w:val="both"/>
              <w:rPr>
                <w:rFonts w:ascii="Arial" w:hAnsi="Arial" w:cs="Arial"/>
              </w:rPr>
            </w:pPr>
            <w:proofErr w:type="gramStart"/>
            <w:r w:rsidRPr="00D94E1B">
              <w:rPr>
                <w:rFonts w:ascii="Arial" w:hAnsi="Arial" w:cs="Arial"/>
                <w:sz w:val="20"/>
                <w:szCs w:val="20"/>
              </w:rPr>
              <w:t>il….</w:t>
            </w:r>
            <w:proofErr w:type="gramEnd"/>
            <w:r w:rsidRPr="00D94E1B">
              <w:rPr>
                <w:rFonts w:ascii="Arial" w:hAnsi="Arial" w:cs="Arial"/>
                <w:sz w:val="20"/>
                <w:szCs w:val="20"/>
              </w:rPr>
              <w:t xml:space="preserve">.% </w:t>
            </w:r>
            <w:r w:rsidRPr="00D94E1B">
              <w:rPr>
                <w:rFonts w:ascii="Arial" w:hAnsi="Arial" w:cs="Arial"/>
                <w:sz w:val="20"/>
                <w:szCs w:val="20"/>
              </w:rPr>
              <w:tab/>
            </w:r>
            <w:r w:rsidRPr="00D94E1B">
              <w:rPr>
                <w:rFonts w:ascii="Arial" w:hAnsi="Arial" w:cs="Arial"/>
                <w:sz w:val="20"/>
                <w:szCs w:val="20"/>
              </w:rPr>
              <w:tab/>
            </w:r>
            <w:r w:rsidRPr="00D94E1B">
              <w:rPr>
                <w:rFonts w:ascii="Arial" w:hAnsi="Arial" w:cs="Arial"/>
                <w:sz w:val="20"/>
                <w:szCs w:val="20"/>
              </w:rPr>
              <w:tab/>
              <w:t>entro ……………….</w:t>
            </w:r>
          </w:p>
        </w:tc>
      </w:tr>
    </w:tbl>
    <w:p w14:paraId="5840770F" w14:textId="77777777" w:rsidR="00E56221" w:rsidRDefault="00E56221" w:rsidP="00E56221">
      <w:pPr>
        <w:autoSpaceDE w:val="0"/>
        <w:autoSpaceDN w:val="0"/>
        <w:adjustRightInd w:val="0"/>
        <w:spacing w:after="120" w:line="240" w:lineRule="auto"/>
        <w:jc w:val="both"/>
        <w:rPr>
          <w:rFonts w:ascii="Arial" w:hAnsi="Arial" w:cs="Arial"/>
          <w:sz w:val="20"/>
          <w:szCs w:val="20"/>
        </w:rPr>
      </w:pPr>
    </w:p>
    <w:p w14:paraId="3C246B5E" w14:textId="77777777" w:rsidR="00E56221" w:rsidRDefault="00E56221" w:rsidP="00E56221">
      <w:pPr>
        <w:rPr>
          <w:rFonts w:ascii="Arial" w:hAnsi="Arial" w:cs="Arial"/>
          <w:sz w:val="20"/>
          <w:szCs w:val="20"/>
        </w:rPr>
      </w:pPr>
      <w:r>
        <w:rPr>
          <w:rFonts w:ascii="Arial" w:hAnsi="Arial" w:cs="Arial"/>
          <w:sz w:val="20"/>
          <w:szCs w:val="20"/>
        </w:rPr>
        <w:br w:type="page"/>
      </w:r>
    </w:p>
    <w:p w14:paraId="5C37C4B9" w14:textId="77777777" w:rsidR="00E56221" w:rsidRPr="00FA469F" w:rsidRDefault="00E56221" w:rsidP="00E56221">
      <w:pPr>
        <w:rPr>
          <w:rFonts w:cstheme="minorHAnsi"/>
          <w:b/>
        </w:rPr>
      </w:pPr>
      <w:r w:rsidRPr="00FA469F">
        <w:rPr>
          <w:rFonts w:cstheme="minorHAnsi"/>
          <w:b/>
        </w:rPr>
        <w:lastRenderedPageBreak/>
        <w:t>TABELLA PARAMETRICA DI U1 e U2</w:t>
      </w:r>
      <w:r>
        <w:rPr>
          <w:rFonts w:cstheme="minorHAnsi"/>
          <w:b/>
        </w:rPr>
        <w:t xml:space="preserve"> STABILITA DAL COMUNE</w:t>
      </w:r>
    </w:p>
    <w:tbl>
      <w:tblPr>
        <w:tblpPr w:leftFromText="141" w:rightFromText="141" w:vertAnchor="text" w:horzAnchor="margin" w:tblpY="154"/>
        <w:tblOverlap w:val="never"/>
        <w:tblW w:w="15158" w:type="dxa"/>
        <w:tblLayout w:type="fixed"/>
        <w:tblCellMar>
          <w:left w:w="70" w:type="dxa"/>
          <w:right w:w="70" w:type="dxa"/>
        </w:tblCellMar>
        <w:tblLook w:val="04A0" w:firstRow="1" w:lastRow="0" w:firstColumn="1" w:lastColumn="0" w:noHBand="0" w:noVBand="1"/>
      </w:tblPr>
      <w:tblGrid>
        <w:gridCol w:w="1124"/>
        <w:gridCol w:w="2835"/>
        <w:gridCol w:w="2977"/>
        <w:gridCol w:w="851"/>
        <w:gridCol w:w="992"/>
        <w:gridCol w:w="850"/>
        <w:gridCol w:w="993"/>
        <w:gridCol w:w="850"/>
        <w:gridCol w:w="992"/>
        <w:gridCol w:w="851"/>
        <w:gridCol w:w="992"/>
        <w:gridCol w:w="851"/>
      </w:tblGrid>
      <w:tr w:rsidR="00E56221" w:rsidRPr="00FA469F" w14:paraId="19A00FA5" w14:textId="77777777" w:rsidTr="00805E7A">
        <w:trPr>
          <w:trHeight w:val="360"/>
        </w:trPr>
        <w:tc>
          <w:tcPr>
            <w:tcW w:w="6936" w:type="dxa"/>
            <w:gridSpan w:val="3"/>
            <w:vMerge w:val="restart"/>
            <w:tcBorders>
              <w:top w:val="single" w:sz="8" w:space="0" w:color="auto"/>
              <w:left w:val="single" w:sz="8" w:space="0" w:color="auto"/>
              <w:bottom w:val="single" w:sz="8" w:space="0" w:color="000000"/>
              <w:right w:val="single" w:sz="4" w:space="0" w:color="000000"/>
            </w:tcBorders>
            <w:shd w:val="clear" w:color="000000" w:fill="F2F2F2"/>
            <w:noWrap/>
            <w:vAlign w:val="center"/>
            <w:hideMark/>
          </w:tcPr>
          <w:p w14:paraId="6282C34C" w14:textId="77777777" w:rsidR="00E56221" w:rsidRPr="00FA469F" w:rsidRDefault="00E56221" w:rsidP="00805E7A">
            <w:pPr>
              <w:spacing w:after="0"/>
              <w:contextualSpacing/>
              <w:rPr>
                <w:rFonts w:eastAsia="Times New Roman" w:cstheme="minorHAnsi"/>
                <w:b/>
                <w:bCs/>
                <w:color w:val="000000"/>
                <w:lang w:eastAsia="it-IT"/>
              </w:rPr>
            </w:pPr>
            <w:r w:rsidRPr="00FA469F">
              <w:rPr>
                <w:rFonts w:eastAsia="Times New Roman" w:cstheme="minorHAnsi"/>
                <w:b/>
                <w:bCs/>
                <w:color w:val="000000"/>
                <w:lang w:eastAsia="it-IT"/>
              </w:rPr>
              <w:t>Categorie funzionali/Localizzazione intervento/Tipo di intervento</w:t>
            </w:r>
          </w:p>
        </w:tc>
        <w:tc>
          <w:tcPr>
            <w:tcW w:w="851" w:type="dxa"/>
            <w:vMerge w:val="restart"/>
            <w:tcBorders>
              <w:top w:val="single" w:sz="8" w:space="0" w:color="auto"/>
              <w:left w:val="single" w:sz="4" w:space="0" w:color="auto"/>
              <w:bottom w:val="single" w:sz="8" w:space="0" w:color="000000"/>
              <w:right w:val="single" w:sz="4" w:space="0" w:color="auto"/>
            </w:tcBorders>
            <w:shd w:val="clear" w:color="000000" w:fill="F2F2F2"/>
            <w:noWrap/>
            <w:vAlign w:val="center"/>
            <w:hideMark/>
          </w:tcPr>
          <w:p w14:paraId="4D8B2F7F" w14:textId="77777777" w:rsidR="00E56221" w:rsidRPr="00FA469F" w:rsidRDefault="00E56221" w:rsidP="00805E7A">
            <w:pPr>
              <w:spacing w:after="0"/>
              <w:contextualSpacing/>
              <w:jc w:val="center"/>
              <w:rPr>
                <w:rFonts w:eastAsia="Times New Roman" w:cstheme="minorHAnsi"/>
                <w:b/>
                <w:bCs/>
                <w:color w:val="000000"/>
                <w:sz w:val="20"/>
                <w:szCs w:val="20"/>
                <w:lang w:eastAsia="it-IT"/>
              </w:rPr>
            </w:pPr>
            <w:r w:rsidRPr="00FA469F">
              <w:rPr>
                <w:rFonts w:eastAsia="Times New Roman" w:cstheme="minorHAnsi"/>
                <w:b/>
                <w:bCs/>
                <w:color w:val="000000"/>
                <w:sz w:val="20"/>
                <w:szCs w:val="20"/>
                <w:lang w:eastAsia="it-IT"/>
              </w:rPr>
              <w:t>U1/U2</w:t>
            </w:r>
          </w:p>
        </w:tc>
        <w:tc>
          <w:tcPr>
            <w:tcW w:w="1842" w:type="dxa"/>
            <w:gridSpan w:val="2"/>
            <w:vMerge w:val="restart"/>
            <w:tcBorders>
              <w:top w:val="single" w:sz="8" w:space="0" w:color="auto"/>
              <w:left w:val="single" w:sz="4" w:space="0" w:color="auto"/>
              <w:bottom w:val="single" w:sz="8" w:space="0" w:color="000000"/>
              <w:right w:val="single" w:sz="4" w:space="0" w:color="000000"/>
            </w:tcBorders>
            <w:shd w:val="clear" w:color="000000" w:fill="F2F2F2"/>
            <w:vAlign w:val="center"/>
            <w:hideMark/>
          </w:tcPr>
          <w:p w14:paraId="6FAA02C3" w14:textId="77777777" w:rsidR="00E56221" w:rsidRPr="00FA469F" w:rsidRDefault="00E56221" w:rsidP="00805E7A">
            <w:pPr>
              <w:spacing w:after="0"/>
              <w:contextualSpacing/>
              <w:jc w:val="center"/>
              <w:rPr>
                <w:rFonts w:eastAsia="Times New Roman" w:cstheme="minorHAnsi"/>
                <w:b/>
                <w:bCs/>
                <w:color w:val="000000"/>
                <w:sz w:val="20"/>
                <w:szCs w:val="20"/>
                <w:lang w:eastAsia="it-IT"/>
              </w:rPr>
            </w:pPr>
            <w:r w:rsidRPr="00FA469F">
              <w:rPr>
                <w:rFonts w:eastAsia="Times New Roman" w:cstheme="minorHAnsi"/>
                <w:b/>
                <w:bCs/>
                <w:color w:val="000000"/>
                <w:sz w:val="20"/>
                <w:szCs w:val="20"/>
                <w:lang w:eastAsia="it-IT"/>
              </w:rPr>
              <w:t xml:space="preserve">NC - </w:t>
            </w:r>
            <w:r w:rsidRPr="00FA469F">
              <w:rPr>
                <w:rFonts w:eastAsia="Times New Roman" w:cstheme="minorHAnsi"/>
                <w:color w:val="000000"/>
                <w:sz w:val="20"/>
                <w:szCs w:val="20"/>
                <w:lang w:eastAsia="it-IT"/>
              </w:rPr>
              <w:t xml:space="preserve">Nuova costruzione    </w:t>
            </w:r>
            <w:r w:rsidRPr="00FA469F">
              <w:rPr>
                <w:rFonts w:eastAsia="Times New Roman" w:cstheme="minorHAnsi"/>
                <w:b/>
                <w:bCs/>
                <w:color w:val="000000"/>
                <w:sz w:val="20"/>
                <w:szCs w:val="20"/>
                <w:lang w:eastAsia="it-IT"/>
              </w:rPr>
              <w:t xml:space="preserve">                                                                                                                                                                                                                                                                     RU - </w:t>
            </w:r>
            <w:r w:rsidRPr="00FA469F">
              <w:rPr>
                <w:rFonts w:eastAsia="Times New Roman" w:cstheme="minorHAnsi"/>
                <w:color w:val="000000"/>
                <w:sz w:val="20"/>
                <w:szCs w:val="20"/>
                <w:lang w:eastAsia="it-IT"/>
              </w:rPr>
              <w:t>Ristrutturazione urbanistica</w:t>
            </w:r>
          </w:p>
        </w:tc>
        <w:tc>
          <w:tcPr>
            <w:tcW w:w="1843" w:type="dxa"/>
            <w:gridSpan w:val="2"/>
            <w:vMerge w:val="restart"/>
            <w:tcBorders>
              <w:top w:val="single" w:sz="8" w:space="0" w:color="auto"/>
              <w:left w:val="single" w:sz="4" w:space="0" w:color="auto"/>
              <w:bottom w:val="single" w:sz="8" w:space="0" w:color="000000"/>
              <w:right w:val="single" w:sz="4" w:space="0" w:color="000000"/>
            </w:tcBorders>
            <w:shd w:val="clear" w:color="000000" w:fill="F2F2F2"/>
            <w:vAlign w:val="center"/>
            <w:hideMark/>
          </w:tcPr>
          <w:p w14:paraId="6838D4B2" w14:textId="77777777" w:rsidR="00E56221" w:rsidRPr="00FA469F" w:rsidRDefault="00E56221" w:rsidP="00805E7A">
            <w:pPr>
              <w:spacing w:after="0"/>
              <w:contextualSpacing/>
              <w:jc w:val="center"/>
              <w:rPr>
                <w:rFonts w:eastAsia="Times New Roman" w:cstheme="minorHAnsi"/>
                <w:b/>
                <w:bCs/>
                <w:color w:val="000000"/>
                <w:sz w:val="20"/>
                <w:szCs w:val="20"/>
                <w:lang w:eastAsia="it-IT"/>
              </w:rPr>
            </w:pPr>
            <w:r w:rsidRPr="00FA469F">
              <w:rPr>
                <w:rFonts w:eastAsia="Times New Roman" w:cstheme="minorHAnsi"/>
                <w:b/>
                <w:bCs/>
                <w:color w:val="000000"/>
                <w:sz w:val="20"/>
                <w:szCs w:val="20"/>
                <w:lang w:eastAsia="it-IT"/>
              </w:rPr>
              <w:t>RE</w:t>
            </w:r>
            <w:r w:rsidRPr="00FA469F">
              <w:rPr>
                <w:rFonts w:eastAsia="Times New Roman" w:cstheme="minorHAnsi"/>
                <w:color w:val="000000"/>
                <w:sz w:val="20"/>
                <w:szCs w:val="20"/>
                <w:lang w:eastAsia="it-IT"/>
              </w:rPr>
              <w:t xml:space="preserve"> - Ristrutturazione edilizia con aumento di CU     </w:t>
            </w:r>
          </w:p>
        </w:tc>
        <w:tc>
          <w:tcPr>
            <w:tcW w:w="1843" w:type="dxa"/>
            <w:gridSpan w:val="2"/>
            <w:vMerge w:val="restart"/>
            <w:tcBorders>
              <w:top w:val="single" w:sz="8" w:space="0" w:color="auto"/>
              <w:left w:val="single" w:sz="4" w:space="0" w:color="auto"/>
              <w:bottom w:val="single" w:sz="8" w:space="0" w:color="000000"/>
              <w:right w:val="single" w:sz="8" w:space="0" w:color="000000"/>
            </w:tcBorders>
            <w:shd w:val="clear" w:color="000000" w:fill="F2F2F2"/>
            <w:vAlign w:val="center"/>
            <w:hideMark/>
          </w:tcPr>
          <w:p w14:paraId="67449331" w14:textId="77777777" w:rsidR="00E56221" w:rsidRPr="00FA469F" w:rsidRDefault="00E56221" w:rsidP="00805E7A">
            <w:pPr>
              <w:spacing w:after="0"/>
              <w:contextualSpacing/>
              <w:jc w:val="center"/>
              <w:rPr>
                <w:rFonts w:eastAsia="Times New Roman" w:cstheme="minorHAnsi"/>
                <w:b/>
                <w:bCs/>
                <w:color w:val="000000"/>
                <w:sz w:val="20"/>
                <w:szCs w:val="20"/>
                <w:lang w:eastAsia="it-IT"/>
              </w:rPr>
            </w:pPr>
            <w:r w:rsidRPr="00FA469F">
              <w:rPr>
                <w:rFonts w:eastAsia="Times New Roman" w:cstheme="minorHAnsi"/>
                <w:b/>
                <w:bCs/>
                <w:color w:val="000000"/>
                <w:sz w:val="20"/>
                <w:szCs w:val="20"/>
                <w:lang w:eastAsia="it-IT"/>
              </w:rPr>
              <w:t>RE</w:t>
            </w:r>
            <w:r w:rsidRPr="00FA469F">
              <w:rPr>
                <w:rFonts w:eastAsia="Times New Roman" w:cstheme="minorHAnsi"/>
                <w:color w:val="000000"/>
                <w:sz w:val="20"/>
                <w:szCs w:val="20"/>
                <w:lang w:eastAsia="it-IT"/>
              </w:rPr>
              <w:t xml:space="preserve"> - Ristrutturazione edilizia senza aumento di CU </w:t>
            </w:r>
          </w:p>
        </w:tc>
        <w:tc>
          <w:tcPr>
            <w:tcW w:w="992" w:type="dxa"/>
            <w:tcBorders>
              <w:top w:val="nil"/>
              <w:left w:val="nil"/>
              <w:bottom w:val="nil"/>
              <w:right w:val="nil"/>
            </w:tcBorders>
            <w:shd w:val="clear" w:color="auto" w:fill="auto"/>
            <w:noWrap/>
            <w:vAlign w:val="bottom"/>
            <w:hideMark/>
          </w:tcPr>
          <w:p w14:paraId="4CCFB988" w14:textId="77777777" w:rsidR="00E56221" w:rsidRPr="00FA469F" w:rsidRDefault="00E56221" w:rsidP="00805E7A">
            <w:pPr>
              <w:spacing w:after="0"/>
              <w:contextualSpacing/>
              <w:rPr>
                <w:rFonts w:eastAsia="Times New Roman" w:cstheme="minorHAnsi"/>
                <w:color w:val="000000"/>
                <w:sz w:val="23"/>
                <w:szCs w:val="23"/>
                <w:lang w:eastAsia="it-IT"/>
              </w:rPr>
            </w:pPr>
            <w:r w:rsidRPr="00FA469F">
              <w:rPr>
                <w:rFonts w:eastAsia="Times New Roman" w:cstheme="minorHAnsi"/>
                <w:color w:val="000000"/>
                <w:sz w:val="23"/>
                <w:szCs w:val="23"/>
                <w:lang w:eastAsia="it-IT"/>
              </w:rPr>
              <w:t> </w:t>
            </w:r>
          </w:p>
        </w:tc>
        <w:tc>
          <w:tcPr>
            <w:tcW w:w="851" w:type="dxa"/>
            <w:tcBorders>
              <w:top w:val="nil"/>
              <w:left w:val="nil"/>
              <w:bottom w:val="nil"/>
              <w:right w:val="nil"/>
            </w:tcBorders>
            <w:shd w:val="clear" w:color="auto" w:fill="auto"/>
            <w:noWrap/>
            <w:vAlign w:val="bottom"/>
            <w:hideMark/>
          </w:tcPr>
          <w:p w14:paraId="580D847A" w14:textId="77777777" w:rsidR="00E56221" w:rsidRPr="00FA469F" w:rsidRDefault="00E56221" w:rsidP="00805E7A">
            <w:pPr>
              <w:spacing w:after="0"/>
              <w:contextualSpacing/>
              <w:rPr>
                <w:rFonts w:eastAsia="Times New Roman" w:cstheme="minorHAnsi"/>
                <w:color w:val="000000"/>
                <w:sz w:val="23"/>
                <w:szCs w:val="23"/>
                <w:lang w:eastAsia="it-IT"/>
              </w:rPr>
            </w:pPr>
          </w:p>
        </w:tc>
      </w:tr>
      <w:tr w:rsidR="00E56221" w:rsidRPr="00FA469F" w14:paraId="7E027305" w14:textId="77777777" w:rsidTr="00805E7A">
        <w:trPr>
          <w:trHeight w:val="360"/>
        </w:trPr>
        <w:tc>
          <w:tcPr>
            <w:tcW w:w="6936" w:type="dxa"/>
            <w:gridSpan w:val="3"/>
            <w:vMerge/>
            <w:tcBorders>
              <w:top w:val="single" w:sz="8" w:space="0" w:color="auto"/>
              <w:left w:val="single" w:sz="8" w:space="0" w:color="auto"/>
              <w:bottom w:val="single" w:sz="8" w:space="0" w:color="000000"/>
              <w:right w:val="single" w:sz="4" w:space="0" w:color="000000"/>
            </w:tcBorders>
            <w:vAlign w:val="center"/>
            <w:hideMark/>
          </w:tcPr>
          <w:p w14:paraId="2C84DFD2" w14:textId="77777777" w:rsidR="00E56221" w:rsidRPr="00FA469F" w:rsidRDefault="00E56221" w:rsidP="00805E7A">
            <w:pPr>
              <w:spacing w:after="0"/>
              <w:contextualSpacing/>
              <w:rPr>
                <w:rFonts w:eastAsia="Times New Roman" w:cstheme="minorHAnsi"/>
                <w:b/>
                <w:bCs/>
                <w:color w:val="000000"/>
                <w:sz w:val="26"/>
                <w:szCs w:val="26"/>
                <w:lang w:eastAsia="it-IT"/>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008B3B95" w14:textId="77777777" w:rsidR="00E56221" w:rsidRPr="00FA469F" w:rsidRDefault="00E56221" w:rsidP="00805E7A">
            <w:pPr>
              <w:spacing w:after="0"/>
              <w:contextualSpacing/>
              <w:rPr>
                <w:rFonts w:eastAsia="Times New Roman" w:cstheme="minorHAnsi"/>
                <w:b/>
                <w:bCs/>
                <w:color w:val="000000"/>
                <w:lang w:eastAsia="it-IT"/>
              </w:rPr>
            </w:pPr>
          </w:p>
        </w:tc>
        <w:tc>
          <w:tcPr>
            <w:tcW w:w="1842" w:type="dxa"/>
            <w:gridSpan w:val="2"/>
            <w:vMerge/>
            <w:tcBorders>
              <w:top w:val="single" w:sz="8" w:space="0" w:color="auto"/>
              <w:left w:val="single" w:sz="4" w:space="0" w:color="auto"/>
              <w:bottom w:val="single" w:sz="8" w:space="0" w:color="000000"/>
              <w:right w:val="single" w:sz="4" w:space="0" w:color="000000"/>
            </w:tcBorders>
            <w:vAlign w:val="center"/>
            <w:hideMark/>
          </w:tcPr>
          <w:p w14:paraId="787970C2" w14:textId="77777777" w:rsidR="00E56221" w:rsidRPr="00FA469F" w:rsidRDefault="00E56221" w:rsidP="00805E7A">
            <w:pPr>
              <w:spacing w:after="0"/>
              <w:contextualSpacing/>
              <w:rPr>
                <w:rFonts w:eastAsia="Times New Roman"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4" w:space="0" w:color="000000"/>
            </w:tcBorders>
            <w:vAlign w:val="center"/>
            <w:hideMark/>
          </w:tcPr>
          <w:p w14:paraId="65E7B411" w14:textId="77777777" w:rsidR="00E56221" w:rsidRPr="00FA469F" w:rsidRDefault="00E56221" w:rsidP="00805E7A">
            <w:pPr>
              <w:spacing w:after="0"/>
              <w:contextualSpacing/>
              <w:rPr>
                <w:rFonts w:eastAsia="Times New Roman"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8" w:space="0" w:color="000000"/>
            </w:tcBorders>
            <w:vAlign w:val="center"/>
            <w:hideMark/>
          </w:tcPr>
          <w:p w14:paraId="04F3E3A5" w14:textId="77777777" w:rsidR="00E56221" w:rsidRPr="00FA469F" w:rsidRDefault="00E56221" w:rsidP="00805E7A">
            <w:pPr>
              <w:spacing w:after="0"/>
              <w:contextualSpacing/>
              <w:rPr>
                <w:rFonts w:eastAsia="Times New Roman" w:cstheme="minorHAnsi"/>
                <w:b/>
                <w:bCs/>
                <w:color w:val="000000"/>
                <w:lang w:eastAsia="it-IT"/>
              </w:rPr>
            </w:pPr>
          </w:p>
        </w:tc>
        <w:tc>
          <w:tcPr>
            <w:tcW w:w="992" w:type="dxa"/>
            <w:tcBorders>
              <w:top w:val="nil"/>
              <w:left w:val="nil"/>
              <w:bottom w:val="nil"/>
              <w:right w:val="nil"/>
            </w:tcBorders>
            <w:shd w:val="clear" w:color="auto" w:fill="auto"/>
            <w:noWrap/>
            <w:vAlign w:val="bottom"/>
            <w:hideMark/>
          </w:tcPr>
          <w:p w14:paraId="1B70E0E6" w14:textId="77777777" w:rsidR="00E56221" w:rsidRPr="00FA469F" w:rsidRDefault="00E56221" w:rsidP="00805E7A">
            <w:pPr>
              <w:spacing w:after="0"/>
              <w:contextualSpacing/>
              <w:rPr>
                <w:rFonts w:eastAsia="Times New Roman" w:cstheme="minorHAnsi"/>
                <w:color w:val="000000"/>
                <w:sz w:val="23"/>
                <w:szCs w:val="23"/>
                <w:lang w:eastAsia="it-IT"/>
              </w:rPr>
            </w:pPr>
            <w:r w:rsidRPr="00FA469F">
              <w:rPr>
                <w:rFonts w:eastAsia="Times New Roman" w:cstheme="minorHAnsi"/>
                <w:color w:val="000000"/>
                <w:sz w:val="23"/>
                <w:szCs w:val="23"/>
                <w:lang w:eastAsia="it-IT"/>
              </w:rPr>
              <w:t> </w:t>
            </w:r>
          </w:p>
        </w:tc>
        <w:tc>
          <w:tcPr>
            <w:tcW w:w="851" w:type="dxa"/>
            <w:tcBorders>
              <w:top w:val="nil"/>
              <w:left w:val="nil"/>
              <w:bottom w:val="nil"/>
              <w:right w:val="nil"/>
            </w:tcBorders>
            <w:shd w:val="clear" w:color="auto" w:fill="auto"/>
            <w:noWrap/>
            <w:vAlign w:val="bottom"/>
            <w:hideMark/>
          </w:tcPr>
          <w:p w14:paraId="5470949F" w14:textId="77777777" w:rsidR="00E56221" w:rsidRPr="00FA469F" w:rsidRDefault="00E56221" w:rsidP="00805E7A">
            <w:pPr>
              <w:spacing w:after="0"/>
              <w:contextualSpacing/>
              <w:rPr>
                <w:rFonts w:eastAsia="Times New Roman" w:cstheme="minorHAnsi"/>
                <w:color w:val="000000"/>
                <w:sz w:val="23"/>
                <w:szCs w:val="23"/>
                <w:lang w:eastAsia="it-IT"/>
              </w:rPr>
            </w:pPr>
          </w:p>
        </w:tc>
      </w:tr>
      <w:tr w:rsidR="00E56221" w:rsidRPr="00FA469F" w14:paraId="2BF1F497" w14:textId="77777777" w:rsidTr="00805E7A">
        <w:trPr>
          <w:trHeight w:val="360"/>
        </w:trPr>
        <w:tc>
          <w:tcPr>
            <w:tcW w:w="6936" w:type="dxa"/>
            <w:gridSpan w:val="3"/>
            <w:vMerge/>
            <w:tcBorders>
              <w:top w:val="single" w:sz="8" w:space="0" w:color="auto"/>
              <w:left w:val="single" w:sz="8" w:space="0" w:color="auto"/>
              <w:bottom w:val="single" w:sz="8" w:space="0" w:color="000000"/>
              <w:right w:val="single" w:sz="4" w:space="0" w:color="000000"/>
            </w:tcBorders>
            <w:vAlign w:val="center"/>
            <w:hideMark/>
          </w:tcPr>
          <w:p w14:paraId="3F039029" w14:textId="77777777" w:rsidR="00E56221" w:rsidRPr="00FA469F" w:rsidRDefault="00E56221" w:rsidP="00805E7A">
            <w:pPr>
              <w:spacing w:after="0"/>
              <w:contextualSpacing/>
              <w:rPr>
                <w:rFonts w:eastAsia="Times New Roman" w:cstheme="minorHAnsi"/>
                <w:b/>
                <w:bCs/>
                <w:color w:val="000000"/>
                <w:sz w:val="26"/>
                <w:szCs w:val="26"/>
                <w:lang w:eastAsia="it-IT"/>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06BE4CCA" w14:textId="77777777" w:rsidR="00E56221" w:rsidRPr="00FA469F" w:rsidRDefault="00E56221" w:rsidP="00805E7A">
            <w:pPr>
              <w:spacing w:after="0"/>
              <w:contextualSpacing/>
              <w:rPr>
                <w:rFonts w:eastAsia="Times New Roman" w:cstheme="minorHAnsi"/>
                <w:b/>
                <w:bCs/>
                <w:color w:val="000000"/>
                <w:lang w:eastAsia="it-IT"/>
              </w:rPr>
            </w:pPr>
          </w:p>
        </w:tc>
        <w:tc>
          <w:tcPr>
            <w:tcW w:w="1842" w:type="dxa"/>
            <w:gridSpan w:val="2"/>
            <w:vMerge/>
            <w:tcBorders>
              <w:top w:val="single" w:sz="8" w:space="0" w:color="auto"/>
              <w:left w:val="single" w:sz="4" w:space="0" w:color="auto"/>
              <w:bottom w:val="single" w:sz="8" w:space="0" w:color="000000"/>
              <w:right w:val="single" w:sz="4" w:space="0" w:color="000000"/>
            </w:tcBorders>
            <w:vAlign w:val="center"/>
            <w:hideMark/>
          </w:tcPr>
          <w:p w14:paraId="4D949755" w14:textId="77777777" w:rsidR="00E56221" w:rsidRPr="00FA469F" w:rsidRDefault="00E56221" w:rsidP="00805E7A">
            <w:pPr>
              <w:spacing w:after="0"/>
              <w:contextualSpacing/>
              <w:rPr>
                <w:rFonts w:eastAsia="Times New Roman"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4" w:space="0" w:color="000000"/>
            </w:tcBorders>
            <w:vAlign w:val="center"/>
            <w:hideMark/>
          </w:tcPr>
          <w:p w14:paraId="587E6953" w14:textId="77777777" w:rsidR="00E56221" w:rsidRPr="00FA469F" w:rsidRDefault="00E56221" w:rsidP="00805E7A">
            <w:pPr>
              <w:spacing w:after="0"/>
              <w:contextualSpacing/>
              <w:rPr>
                <w:rFonts w:eastAsia="Times New Roman"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8" w:space="0" w:color="000000"/>
            </w:tcBorders>
            <w:vAlign w:val="center"/>
            <w:hideMark/>
          </w:tcPr>
          <w:p w14:paraId="049B8001" w14:textId="77777777" w:rsidR="00E56221" w:rsidRPr="00FA469F" w:rsidRDefault="00E56221" w:rsidP="00805E7A">
            <w:pPr>
              <w:spacing w:after="0"/>
              <w:contextualSpacing/>
              <w:rPr>
                <w:rFonts w:eastAsia="Times New Roman" w:cstheme="minorHAnsi"/>
                <w:b/>
                <w:bCs/>
                <w:color w:val="000000"/>
                <w:lang w:eastAsia="it-IT"/>
              </w:rPr>
            </w:pPr>
          </w:p>
        </w:tc>
        <w:tc>
          <w:tcPr>
            <w:tcW w:w="992" w:type="dxa"/>
            <w:tcBorders>
              <w:top w:val="nil"/>
              <w:left w:val="nil"/>
              <w:bottom w:val="nil"/>
              <w:right w:val="nil"/>
            </w:tcBorders>
            <w:shd w:val="clear" w:color="auto" w:fill="auto"/>
            <w:noWrap/>
            <w:vAlign w:val="bottom"/>
            <w:hideMark/>
          </w:tcPr>
          <w:p w14:paraId="5C8A5A96" w14:textId="77777777" w:rsidR="00E56221" w:rsidRPr="00FA469F" w:rsidRDefault="00E56221" w:rsidP="00805E7A">
            <w:pPr>
              <w:spacing w:after="0"/>
              <w:contextualSpacing/>
              <w:rPr>
                <w:rFonts w:eastAsia="Times New Roman" w:cstheme="minorHAnsi"/>
                <w:color w:val="000000"/>
                <w:sz w:val="23"/>
                <w:szCs w:val="23"/>
                <w:lang w:eastAsia="it-IT"/>
              </w:rPr>
            </w:pPr>
            <w:r w:rsidRPr="00FA469F">
              <w:rPr>
                <w:rFonts w:eastAsia="Times New Roman" w:cstheme="minorHAnsi"/>
                <w:color w:val="000000"/>
                <w:sz w:val="23"/>
                <w:szCs w:val="23"/>
                <w:lang w:eastAsia="it-IT"/>
              </w:rPr>
              <w:t> </w:t>
            </w:r>
          </w:p>
        </w:tc>
        <w:tc>
          <w:tcPr>
            <w:tcW w:w="851" w:type="dxa"/>
            <w:tcBorders>
              <w:top w:val="nil"/>
              <w:left w:val="nil"/>
              <w:bottom w:val="nil"/>
              <w:right w:val="nil"/>
            </w:tcBorders>
            <w:shd w:val="clear" w:color="auto" w:fill="auto"/>
            <w:noWrap/>
            <w:vAlign w:val="bottom"/>
            <w:hideMark/>
          </w:tcPr>
          <w:p w14:paraId="42C21D7C" w14:textId="77777777" w:rsidR="00E56221" w:rsidRPr="00FA469F" w:rsidRDefault="00E56221" w:rsidP="00805E7A">
            <w:pPr>
              <w:spacing w:after="0"/>
              <w:contextualSpacing/>
              <w:rPr>
                <w:rFonts w:eastAsia="Times New Roman" w:cstheme="minorHAnsi"/>
                <w:color w:val="000000"/>
                <w:sz w:val="23"/>
                <w:szCs w:val="23"/>
                <w:lang w:eastAsia="it-IT"/>
              </w:rPr>
            </w:pPr>
          </w:p>
        </w:tc>
      </w:tr>
      <w:tr w:rsidR="00E56221" w:rsidRPr="00FA469F" w14:paraId="6BFF5FE0" w14:textId="77777777" w:rsidTr="00805E7A">
        <w:trPr>
          <w:trHeight w:val="360"/>
        </w:trPr>
        <w:tc>
          <w:tcPr>
            <w:tcW w:w="6936" w:type="dxa"/>
            <w:gridSpan w:val="3"/>
            <w:vMerge/>
            <w:tcBorders>
              <w:top w:val="single" w:sz="8" w:space="0" w:color="auto"/>
              <w:left w:val="single" w:sz="8" w:space="0" w:color="auto"/>
              <w:bottom w:val="single" w:sz="8" w:space="0" w:color="000000"/>
              <w:right w:val="single" w:sz="4" w:space="0" w:color="000000"/>
            </w:tcBorders>
            <w:vAlign w:val="center"/>
            <w:hideMark/>
          </w:tcPr>
          <w:p w14:paraId="7C4116D3" w14:textId="77777777" w:rsidR="00E56221" w:rsidRPr="00FA469F" w:rsidRDefault="00E56221" w:rsidP="00805E7A">
            <w:pPr>
              <w:spacing w:after="0"/>
              <w:contextualSpacing/>
              <w:rPr>
                <w:rFonts w:eastAsia="Times New Roman" w:cstheme="minorHAnsi"/>
                <w:b/>
                <w:bCs/>
                <w:color w:val="000000"/>
                <w:sz w:val="26"/>
                <w:szCs w:val="26"/>
                <w:lang w:eastAsia="it-IT"/>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681591EA" w14:textId="77777777" w:rsidR="00E56221" w:rsidRPr="00FA469F" w:rsidRDefault="00E56221" w:rsidP="00805E7A">
            <w:pPr>
              <w:spacing w:after="0"/>
              <w:contextualSpacing/>
              <w:rPr>
                <w:rFonts w:eastAsia="Times New Roman" w:cstheme="minorHAnsi"/>
                <w:b/>
                <w:bCs/>
                <w:color w:val="000000"/>
                <w:lang w:eastAsia="it-IT"/>
              </w:rPr>
            </w:pPr>
          </w:p>
        </w:tc>
        <w:tc>
          <w:tcPr>
            <w:tcW w:w="1842" w:type="dxa"/>
            <w:gridSpan w:val="2"/>
            <w:vMerge/>
            <w:tcBorders>
              <w:top w:val="single" w:sz="8" w:space="0" w:color="auto"/>
              <w:left w:val="single" w:sz="4" w:space="0" w:color="auto"/>
              <w:bottom w:val="single" w:sz="8" w:space="0" w:color="000000"/>
              <w:right w:val="single" w:sz="4" w:space="0" w:color="000000"/>
            </w:tcBorders>
            <w:vAlign w:val="center"/>
            <w:hideMark/>
          </w:tcPr>
          <w:p w14:paraId="1E8BA230" w14:textId="77777777" w:rsidR="00E56221" w:rsidRPr="00FA469F" w:rsidRDefault="00E56221" w:rsidP="00805E7A">
            <w:pPr>
              <w:spacing w:after="0"/>
              <w:contextualSpacing/>
              <w:rPr>
                <w:rFonts w:eastAsia="Times New Roman"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4" w:space="0" w:color="000000"/>
            </w:tcBorders>
            <w:vAlign w:val="center"/>
            <w:hideMark/>
          </w:tcPr>
          <w:p w14:paraId="6DD9DFA8" w14:textId="77777777" w:rsidR="00E56221" w:rsidRPr="00FA469F" w:rsidRDefault="00E56221" w:rsidP="00805E7A">
            <w:pPr>
              <w:spacing w:after="0"/>
              <w:contextualSpacing/>
              <w:rPr>
                <w:rFonts w:eastAsia="Times New Roman"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8" w:space="0" w:color="000000"/>
            </w:tcBorders>
            <w:vAlign w:val="center"/>
            <w:hideMark/>
          </w:tcPr>
          <w:p w14:paraId="5A66102A" w14:textId="77777777" w:rsidR="00E56221" w:rsidRPr="00FA469F" w:rsidRDefault="00E56221" w:rsidP="00805E7A">
            <w:pPr>
              <w:spacing w:after="0"/>
              <w:contextualSpacing/>
              <w:rPr>
                <w:rFonts w:eastAsia="Times New Roman" w:cstheme="minorHAnsi"/>
                <w:b/>
                <w:bCs/>
                <w:color w:val="000000"/>
                <w:lang w:eastAsia="it-IT"/>
              </w:rPr>
            </w:pPr>
          </w:p>
        </w:tc>
        <w:tc>
          <w:tcPr>
            <w:tcW w:w="992" w:type="dxa"/>
            <w:tcBorders>
              <w:top w:val="nil"/>
              <w:left w:val="nil"/>
              <w:bottom w:val="nil"/>
              <w:right w:val="nil"/>
            </w:tcBorders>
            <w:shd w:val="clear" w:color="auto" w:fill="auto"/>
            <w:noWrap/>
            <w:vAlign w:val="bottom"/>
            <w:hideMark/>
          </w:tcPr>
          <w:p w14:paraId="1886F6E6" w14:textId="77777777" w:rsidR="00E56221" w:rsidRPr="00FA469F" w:rsidRDefault="00E56221" w:rsidP="00805E7A">
            <w:pPr>
              <w:spacing w:after="0"/>
              <w:contextualSpacing/>
              <w:rPr>
                <w:rFonts w:eastAsia="Times New Roman" w:cstheme="minorHAnsi"/>
                <w:color w:val="000000"/>
                <w:sz w:val="23"/>
                <w:szCs w:val="23"/>
                <w:lang w:eastAsia="it-IT"/>
              </w:rPr>
            </w:pPr>
            <w:r w:rsidRPr="00FA469F">
              <w:rPr>
                <w:rFonts w:eastAsia="Times New Roman" w:cstheme="minorHAnsi"/>
                <w:color w:val="000000"/>
                <w:sz w:val="23"/>
                <w:szCs w:val="23"/>
                <w:lang w:eastAsia="it-IT"/>
              </w:rPr>
              <w:t> </w:t>
            </w:r>
          </w:p>
        </w:tc>
        <w:tc>
          <w:tcPr>
            <w:tcW w:w="851" w:type="dxa"/>
            <w:tcBorders>
              <w:top w:val="nil"/>
              <w:left w:val="nil"/>
              <w:bottom w:val="nil"/>
              <w:right w:val="nil"/>
            </w:tcBorders>
            <w:shd w:val="clear" w:color="auto" w:fill="auto"/>
            <w:noWrap/>
            <w:vAlign w:val="bottom"/>
            <w:hideMark/>
          </w:tcPr>
          <w:p w14:paraId="0CBA8EA7" w14:textId="77777777" w:rsidR="00E56221" w:rsidRPr="00FA469F" w:rsidRDefault="00E56221" w:rsidP="00805E7A">
            <w:pPr>
              <w:spacing w:after="0"/>
              <w:contextualSpacing/>
              <w:rPr>
                <w:rFonts w:eastAsia="Times New Roman" w:cstheme="minorHAnsi"/>
                <w:color w:val="000000"/>
                <w:sz w:val="23"/>
                <w:szCs w:val="23"/>
                <w:lang w:eastAsia="it-IT"/>
              </w:rPr>
            </w:pPr>
          </w:p>
        </w:tc>
      </w:tr>
      <w:tr w:rsidR="00E56221" w:rsidRPr="00FA469F" w14:paraId="77172E17" w14:textId="77777777" w:rsidTr="00805E7A">
        <w:trPr>
          <w:trHeight w:val="360"/>
        </w:trPr>
        <w:tc>
          <w:tcPr>
            <w:tcW w:w="1124"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3F0E11F5" w14:textId="77777777" w:rsidR="00E56221" w:rsidRPr="00FA469F" w:rsidRDefault="00805E7A" w:rsidP="00805E7A">
            <w:pPr>
              <w:spacing w:after="0"/>
              <w:contextualSpacing/>
              <w:rPr>
                <w:rFonts w:eastAsia="Times New Roman" w:cstheme="minorHAnsi"/>
                <w:color w:val="000000"/>
                <w:lang w:eastAsia="it-IT"/>
              </w:rPr>
            </w:pPr>
            <w:sdt>
              <w:sdtPr>
                <w:rPr>
                  <w:rFonts w:eastAsia="Times New Roman" w:cstheme="minorHAnsi"/>
                  <w:b/>
                  <w:bCs/>
                  <w:color w:val="000000"/>
                  <w:lang w:eastAsia="it-IT"/>
                </w:rPr>
                <w:id w:val="-1491316995"/>
                <w:placeholder>
                  <w:docPart w:val="1831B6EA774A47E481BED3507F1EFC6C"/>
                </w:placeholder>
              </w:sdtPr>
              <w:sdtContent>
                <w:r w:rsidR="00E56221" w:rsidRPr="00FA469F">
                  <w:rPr>
                    <w:rFonts w:eastAsia="Times New Roman" w:cstheme="minorHAnsi"/>
                    <w:b/>
                    <w:bCs/>
                    <w:color w:val="000000"/>
                    <w:lang w:eastAsia="it-IT"/>
                  </w:rPr>
                  <w:t>…</w:t>
                </w:r>
              </w:sdtContent>
            </w:sdt>
            <w:r w:rsidR="00E56221" w:rsidRPr="00FA469F">
              <w:rPr>
                <w:rFonts w:eastAsia="Times New Roman" w:cstheme="minorHAnsi"/>
                <w:b/>
                <w:bCs/>
                <w:color w:val="000000"/>
                <w:lang w:eastAsia="it-IT"/>
              </w:rPr>
              <w:t xml:space="preserve">Classe </w:t>
            </w:r>
          </w:p>
        </w:tc>
        <w:tc>
          <w:tcPr>
            <w:tcW w:w="2835"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9D3A7F7"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Edilizia residenziale, turistico-ricettiva e direzionale</w:t>
            </w:r>
          </w:p>
        </w:tc>
        <w:tc>
          <w:tcPr>
            <w:tcW w:w="297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7DF7EE7"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Aree esterne al T.U.</w:t>
            </w:r>
          </w:p>
        </w:tc>
        <w:tc>
          <w:tcPr>
            <w:tcW w:w="851" w:type="dxa"/>
            <w:tcBorders>
              <w:top w:val="nil"/>
              <w:left w:val="nil"/>
              <w:bottom w:val="single" w:sz="4" w:space="0" w:color="auto"/>
              <w:right w:val="single" w:sz="4" w:space="0" w:color="auto"/>
            </w:tcBorders>
            <w:shd w:val="clear" w:color="000000" w:fill="F2F2F2"/>
            <w:vAlign w:val="center"/>
            <w:hideMark/>
          </w:tcPr>
          <w:p w14:paraId="04144B66"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636447372"/>
              <w:placeholder>
                <w:docPart w:val="0BDAE0F944EE431A925D2446256363C2"/>
              </w:placeholder>
            </w:sdtPr>
            <w:sdtContent>
              <w:p w14:paraId="199D359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312795007"/>
              <w:placeholder>
                <w:docPart w:val="5627FB7FDEBC45B2980B559A4251AD32"/>
              </w:placeholder>
            </w:sdtPr>
            <w:sdtContent>
              <w:p w14:paraId="3F1E8C4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11F9054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452250305"/>
              <w:placeholder>
                <w:docPart w:val="EE68A4512B154C19939525530730D0CE"/>
              </w:placeholder>
            </w:sdtPr>
            <w:sdtContent>
              <w:p w14:paraId="194CE53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73104211"/>
              <w:placeholder>
                <w:docPart w:val="F2D6A82C3E464C9CB802E9629198EA0F"/>
              </w:placeholder>
            </w:sdtPr>
            <w:sdtContent>
              <w:p w14:paraId="36032A9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32854C4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922292313"/>
              <w:placeholder>
                <w:docPart w:val="78A9ABD06339492D8D2B519C825ADA7C"/>
              </w:placeholder>
            </w:sdtPr>
            <w:sdtContent>
              <w:p w14:paraId="3ECD0C5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000000" w:fill="F2F2F2"/>
            <w:vAlign w:val="center"/>
          </w:tcPr>
          <w:sdt>
            <w:sdtPr>
              <w:rPr>
                <w:rFonts w:eastAsia="Times New Roman" w:cstheme="minorHAnsi"/>
                <w:color w:val="000000"/>
                <w:sz w:val="20"/>
                <w:szCs w:val="20"/>
                <w:highlight w:val="yellow"/>
                <w:lang w:eastAsia="it-IT"/>
              </w:rPr>
              <w:id w:val="414749358"/>
              <w:placeholder>
                <w:docPart w:val="F34EB799350045EE9863DCFF93002689"/>
              </w:placeholder>
            </w:sdtPr>
            <w:sdtContent>
              <w:p w14:paraId="5B5EAAA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59C50AE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77410C86"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158A5623"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5B50B0D7" w14:textId="77777777" w:rsidTr="00805E7A">
        <w:trPr>
          <w:trHeight w:val="360"/>
        </w:trPr>
        <w:tc>
          <w:tcPr>
            <w:tcW w:w="1124" w:type="dxa"/>
            <w:vMerge/>
            <w:tcBorders>
              <w:top w:val="nil"/>
              <w:left w:val="single" w:sz="8" w:space="0" w:color="auto"/>
              <w:bottom w:val="single" w:sz="8" w:space="0" w:color="000000"/>
              <w:right w:val="single" w:sz="4" w:space="0" w:color="auto"/>
            </w:tcBorders>
            <w:vAlign w:val="center"/>
            <w:hideMark/>
          </w:tcPr>
          <w:p w14:paraId="4F501D18"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4F78FB8F"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6F576E9E"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000000" w:fill="F2F2F2"/>
            <w:vAlign w:val="center"/>
            <w:hideMark/>
          </w:tcPr>
          <w:p w14:paraId="083BA328"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602106006"/>
              <w:placeholder>
                <w:docPart w:val="E47A529FCD294528B662F5B07456FC05"/>
              </w:placeholder>
            </w:sdtPr>
            <w:sdtContent>
              <w:p w14:paraId="72EEDD7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50B31750"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250188632"/>
              <w:placeholder>
                <w:docPart w:val="45843C2615A14B9084ACC1B5870FD902"/>
              </w:placeholder>
            </w:sdtPr>
            <w:sdtContent>
              <w:p w14:paraId="01924649"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639F1969"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953547515"/>
              <w:placeholder>
                <w:docPart w:val="76D95B92B64C4B15A1CA7561384242AC"/>
              </w:placeholder>
            </w:sdtPr>
            <w:sdtContent>
              <w:p w14:paraId="699EC88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0B7EEFBB"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1FBF9DDF"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15182BB0"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7ACC2046" w14:textId="77777777" w:rsidTr="00805E7A">
        <w:trPr>
          <w:trHeight w:val="360"/>
        </w:trPr>
        <w:tc>
          <w:tcPr>
            <w:tcW w:w="1124" w:type="dxa"/>
            <w:vMerge/>
            <w:tcBorders>
              <w:top w:val="nil"/>
              <w:left w:val="single" w:sz="8" w:space="0" w:color="auto"/>
              <w:bottom w:val="single" w:sz="8" w:space="0" w:color="000000"/>
              <w:right w:val="single" w:sz="4" w:space="0" w:color="auto"/>
            </w:tcBorders>
            <w:vAlign w:val="center"/>
            <w:hideMark/>
          </w:tcPr>
          <w:p w14:paraId="419D00E5"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3F383466"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6A3EF369"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Aree permeabili ricomprese all’interno del T.U. non dotate di infrastrutture per l’urbanizzazione</w:t>
            </w:r>
          </w:p>
        </w:tc>
        <w:tc>
          <w:tcPr>
            <w:tcW w:w="851" w:type="dxa"/>
            <w:tcBorders>
              <w:top w:val="nil"/>
              <w:left w:val="nil"/>
              <w:bottom w:val="single" w:sz="4" w:space="0" w:color="auto"/>
              <w:right w:val="single" w:sz="4" w:space="0" w:color="auto"/>
            </w:tcBorders>
            <w:shd w:val="clear" w:color="auto" w:fill="auto"/>
            <w:vAlign w:val="center"/>
            <w:hideMark/>
          </w:tcPr>
          <w:p w14:paraId="0C0CF27E"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453866339"/>
              <w:placeholder>
                <w:docPart w:val="212033F9E39F47F9A082F5A6BD4706C5"/>
              </w:placeholder>
            </w:sdtPr>
            <w:sdtContent>
              <w:p w14:paraId="67BF7C1A"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486319582"/>
              <w:placeholder>
                <w:docPart w:val="F8A303F8C7154A46A386FA785A2B3331"/>
              </w:placeholder>
            </w:sdtPr>
            <w:sdtContent>
              <w:p w14:paraId="3808D15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455456B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808084521"/>
              <w:placeholder>
                <w:docPart w:val="77E332A7BBA744DE92483B400409E478"/>
              </w:placeholder>
            </w:sdtPr>
            <w:sdtContent>
              <w:p w14:paraId="4F8F8F55"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324945280"/>
              <w:placeholder>
                <w:docPart w:val="E7BC90AF513F4A5DA77FA23BB136123C"/>
              </w:placeholder>
            </w:sdtPr>
            <w:sdtContent>
              <w:p w14:paraId="517A9C7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67D0C92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210659561"/>
              <w:placeholder>
                <w:docPart w:val="92F93E6E93B34A2B892D09194A3311D5"/>
              </w:placeholder>
            </w:sdtPr>
            <w:sdtContent>
              <w:p w14:paraId="4FC2EF0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auto" w:fill="auto"/>
            <w:vAlign w:val="center"/>
          </w:tcPr>
          <w:sdt>
            <w:sdtPr>
              <w:rPr>
                <w:rFonts w:eastAsia="Times New Roman" w:cstheme="minorHAnsi"/>
                <w:color w:val="000000"/>
                <w:sz w:val="20"/>
                <w:szCs w:val="20"/>
                <w:highlight w:val="yellow"/>
                <w:lang w:eastAsia="it-IT"/>
              </w:rPr>
              <w:id w:val="379361414"/>
              <w:placeholder>
                <w:docPart w:val="E9B5778FF5DE4081907EF8710DF50396"/>
              </w:placeholder>
            </w:sdtPr>
            <w:sdtContent>
              <w:p w14:paraId="0457FEE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3EDA182A"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4FDDEAF5"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0F8BA1D5"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33B0C34C" w14:textId="77777777" w:rsidTr="00805E7A">
        <w:trPr>
          <w:trHeight w:val="360"/>
        </w:trPr>
        <w:tc>
          <w:tcPr>
            <w:tcW w:w="1124" w:type="dxa"/>
            <w:vMerge/>
            <w:tcBorders>
              <w:top w:val="nil"/>
              <w:left w:val="single" w:sz="8" w:space="0" w:color="auto"/>
              <w:bottom w:val="single" w:sz="8" w:space="0" w:color="000000"/>
              <w:right w:val="single" w:sz="4" w:space="0" w:color="auto"/>
            </w:tcBorders>
            <w:vAlign w:val="center"/>
            <w:hideMark/>
          </w:tcPr>
          <w:p w14:paraId="03FF0A9B"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6A468272"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2E073AB6"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auto" w:fill="auto"/>
            <w:vAlign w:val="center"/>
            <w:hideMark/>
          </w:tcPr>
          <w:p w14:paraId="66643626"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643120162"/>
              <w:placeholder>
                <w:docPart w:val="032F968CAF4F4A06A3E1A485E751E199"/>
              </w:placeholder>
            </w:sdtPr>
            <w:sdtContent>
              <w:p w14:paraId="2D7E4E6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6193D11D"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2019801120"/>
              <w:placeholder>
                <w:docPart w:val="C909BA4C621D4353B6EB178698240207"/>
              </w:placeholder>
            </w:sdtPr>
            <w:sdtContent>
              <w:p w14:paraId="7ECA28B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2C89C762"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096242595"/>
              <w:placeholder>
                <w:docPart w:val="2C6774C5399D496797F805DA6A5A640E"/>
              </w:placeholder>
            </w:sdtPr>
            <w:sdtContent>
              <w:p w14:paraId="3CB2C3A8"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3108E1B1"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3CC71F17"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3E007C63"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3CD5CDBB" w14:textId="77777777" w:rsidTr="00805E7A">
        <w:trPr>
          <w:trHeight w:val="360"/>
        </w:trPr>
        <w:tc>
          <w:tcPr>
            <w:tcW w:w="1124" w:type="dxa"/>
            <w:vMerge/>
            <w:tcBorders>
              <w:top w:val="nil"/>
              <w:left w:val="single" w:sz="8" w:space="0" w:color="auto"/>
              <w:bottom w:val="single" w:sz="8" w:space="0" w:color="000000"/>
              <w:right w:val="single" w:sz="4" w:space="0" w:color="auto"/>
            </w:tcBorders>
            <w:vAlign w:val="center"/>
            <w:hideMark/>
          </w:tcPr>
          <w:p w14:paraId="1F411294"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1E7274AF"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7F32AE7"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Territorio urbanizzato (T.U.)</w:t>
            </w:r>
          </w:p>
        </w:tc>
        <w:tc>
          <w:tcPr>
            <w:tcW w:w="851" w:type="dxa"/>
            <w:tcBorders>
              <w:top w:val="nil"/>
              <w:left w:val="nil"/>
              <w:bottom w:val="single" w:sz="4" w:space="0" w:color="auto"/>
              <w:right w:val="single" w:sz="4" w:space="0" w:color="auto"/>
            </w:tcBorders>
            <w:shd w:val="clear" w:color="000000" w:fill="F2F2F2"/>
            <w:vAlign w:val="center"/>
            <w:hideMark/>
          </w:tcPr>
          <w:p w14:paraId="36C1A4C7"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562625201"/>
              <w:placeholder>
                <w:docPart w:val="69017E1FE2DE4E328390E5F473DE066A"/>
              </w:placeholder>
            </w:sdtPr>
            <w:sdtContent>
              <w:p w14:paraId="3DDB3D5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388113549"/>
              <w:placeholder>
                <w:docPart w:val="433A0038E9B54BE7A78461F179202C2A"/>
              </w:placeholder>
            </w:sdtPr>
            <w:sdtContent>
              <w:p w14:paraId="1ECDCED0"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5883B39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086690116"/>
              <w:placeholder>
                <w:docPart w:val="074596E646004DDCB67F089A76165BF4"/>
              </w:placeholder>
            </w:sdtPr>
            <w:sdtContent>
              <w:p w14:paraId="4F8E74C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090455752"/>
              <w:placeholder>
                <w:docPart w:val="A4733C9164C44C29995D217990E97B51"/>
              </w:placeholder>
            </w:sdtPr>
            <w:sdtContent>
              <w:p w14:paraId="272237C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66C3A0F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872679723"/>
              <w:placeholder>
                <w:docPart w:val="028FA55347474CB3A00A3AEB5386B27F"/>
              </w:placeholder>
            </w:sdtPr>
            <w:sdtContent>
              <w:p w14:paraId="7A0225D9"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8" w:space="0" w:color="000000"/>
              <w:right w:val="single" w:sz="8" w:space="0" w:color="auto"/>
            </w:tcBorders>
            <w:shd w:val="clear" w:color="000000" w:fill="F2F2F2"/>
            <w:vAlign w:val="center"/>
          </w:tcPr>
          <w:sdt>
            <w:sdtPr>
              <w:rPr>
                <w:rFonts w:eastAsia="Times New Roman" w:cstheme="minorHAnsi"/>
                <w:color w:val="000000"/>
                <w:sz w:val="20"/>
                <w:szCs w:val="20"/>
                <w:highlight w:val="yellow"/>
                <w:lang w:eastAsia="it-IT"/>
              </w:rPr>
              <w:id w:val="-575197449"/>
              <w:placeholder>
                <w:docPart w:val="258DA465051F489689CB77D1A8C8A15A"/>
              </w:placeholder>
            </w:sdtPr>
            <w:sdtContent>
              <w:p w14:paraId="3F72F00A"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376F935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4E75278F"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7F7B6B71"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144047C7" w14:textId="77777777" w:rsidTr="00805E7A">
        <w:trPr>
          <w:trHeight w:val="360"/>
        </w:trPr>
        <w:tc>
          <w:tcPr>
            <w:tcW w:w="1124" w:type="dxa"/>
            <w:vMerge/>
            <w:tcBorders>
              <w:top w:val="nil"/>
              <w:left w:val="single" w:sz="8" w:space="0" w:color="auto"/>
              <w:bottom w:val="single" w:sz="8" w:space="0" w:color="000000"/>
              <w:right w:val="single" w:sz="4" w:space="0" w:color="auto"/>
            </w:tcBorders>
            <w:vAlign w:val="center"/>
            <w:hideMark/>
          </w:tcPr>
          <w:p w14:paraId="71424630"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168B95AD"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03F9D99B"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000000" w:fill="F2F2F2"/>
            <w:vAlign w:val="center"/>
            <w:hideMark/>
          </w:tcPr>
          <w:p w14:paraId="231DB4ED"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545590807"/>
              <w:placeholder>
                <w:docPart w:val="84DE077AC3BE47869E473357F3AA847D"/>
              </w:placeholder>
            </w:sdtPr>
            <w:sdtContent>
              <w:p w14:paraId="45B2A29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71155BEA"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981682533"/>
              <w:placeholder>
                <w:docPart w:val="368A64D1EEF946FF9DAD9660252AFB9F"/>
              </w:placeholder>
            </w:sdtPr>
            <w:sdtContent>
              <w:p w14:paraId="5B741C0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1063909C"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8"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951120024"/>
              <w:placeholder>
                <w:docPart w:val="197CE82FF9C8459D8873E76AE732A7F2"/>
              </w:placeholder>
            </w:sdtPr>
            <w:sdtContent>
              <w:p w14:paraId="56AF6B4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8" w:space="0" w:color="000000"/>
              <w:right w:val="single" w:sz="8" w:space="0" w:color="auto"/>
            </w:tcBorders>
            <w:vAlign w:val="center"/>
          </w:tcPr>
          <w:p w14:paraId="22B2EB31"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8" w:space="0" w:color="auto"/>
              <w:right w:val="nil"/>
            </w:tcBorders>
            <w:shd w:val="clear" w:color="auto" w:fill="auto"/>
            <w:noWrap/>
            <w:vAlign w:val="bottom"/>
            <w:hideMark/>
          </w:tcPr>
          <w:p w14:paraId="44F58853"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c>
          <w:tcPr>
            <w:tcW w:w="851" w:type="dxa"/>
            <w:tcBorders>
              <w:top w:val="nil"/>
              <w:left w:val="nil"/>
              <w:bottom w:val="single" w:sz="8" w:space="0" w:color="auto"/>
              <w:right w:val="nil"/>
            </w:tcBorders>
            <w:shd w:val="clear" w:color="auto" w:fill="auto"/>
            <w:noWrap/>
            <w:vAlign w:val="bottom"/>
            <w:hideMark/>
          </w:tcPr>
          <w:p w14:paraId="1A7BA39C"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r>
      <w:tr w:rsidR="00E56221" w:rsidRPr="00FA469F" w14:paraId="67ECDE76" w14:textId="77777777" w:rsidTr="00805E7A">
        <w:trPr>
          <w:trHeight w:val="360"/>
        </w:trPr>
        <w:tc>
          <w:tcPr>
            <w:tcW w:w="1124" w:type="dxa"/>
            <w:vMerge/>
            <w:tcBorders>
              <w:top w:val="nil"/>
              <w:left w:val="single" w:sz="8" w:space="0" w:color="auto"/>
              <w:bottom w:val="single" w:sz="8" w:space="0" w:color="000000"/>
              <w:right w:val="single" w:sz="4" w:space="0" w:color="auto"/>
            </w:tcBorders>
            <w:vAlign w:val="center"/>
            <w:hideMark/>
          </w:tcPr>
          <w:p w14:paraId="010E684D"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0C3FEA2"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xml:space="preserve">Edilizia commerciale al dettaglio ed edilizia produttiva limitatamente all’artigianato di servizio (casa, </w:t>
            </w:r>
            <w:proofErr w:type="gramStart"/>
            <w:r w:rsidRPr="00FA469F">
              <w:rPr>
                <w:rFonts w:eastAsia="Times New Roman" w:cstheme="minorHAnsi"/>
                <w:color w:val="000000"/>
                <w:sz w:val="20"/>
                <w:szCs w:val="20"/>
                <w:lang w:eastAsia="it-IT"/>
              </w:rPr>
              <w:t xml:space="preserve">persona)   </w:t>
            </w:r>
            <w:proofErr w:type="gramEnd"/>
            <w:r w:rsidRPr="00FA469F">
              <w:rPr>
                <w:rFonts w:eastAsia="Times New Roman" w:cstheme="minorHAnsi"/>
                <w:color w:val="000000"/>
                <w:sz w:val="20"/>
                <w:szCs w:val="20"/>
                <w:lang w:eastAsia="it-IT"/>
              </w:rPr>
              <w:t xml:space="preserve">                                                                                                    </w:t>
            </w:r>
            <w:r w:rsidRPr="00FA469F">
              <w:rPr>
                <w:rFonts w:eastAsia="Times New Roman" w:cstheme="minorHAnsi"/>
                <w:i/>
                <w:iCs/>
                <w:color w:val="000000"/>
                <w:sz w:val="20"/>
                <w:szCs w:val="20"/>
                <w:lang w:eastAsia="it-IT"/>
              </w:rPr>
              <w:t>(i dati posti nella colonna esterna sono riferiti alla RE senza aumento di CU per esercizi di vicinato e per l'artigianato di servizio)</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1A0C4A39"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Aree esterne al T.U.</w:t>
            </w:r>
          </w:p>
        </w:tc>
        <w:tc>
          <w:tcPr>
            <w:tcW w:w="851" w:type="dxa"/>
            <w:tcBorders>
              <w:top w:val="nil"/>
              <w:left w:val="nil"/>
              <w:bottom w:val="single" w:sz="4" w:space="0" w:color="auto"/>
              <w:right w:val="single" w:sz="4" w:space="0" w:color="auto"/>
            </w:tcBorders>
            <w:shd w:val="clear" w:color="auto" w:fill="auto"/>
            <w:vAlign w:val="center"/>
            <w:hideMark/>
          </w:tcPr>
          <w:p w14:paraId="6488229E"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834331112"/>
              <w:placeholder>
                <w:docPart w:val="5ACB84D181DD467998DC769DF1E32EC5"/>
              </w:placeholder>
            </w:sdtPr>
            <w:sdtContent>
              <w:p w14:paraId="55A4E88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025984017"/>
              <w:placeholder>
                <w:docPart w:val="934E5E675ED9491C95C7A31FFEF08F12"/>
              </w:placeholder>
            </w:sdtPr>
            <w:sdtContent>
              <w:p w14:paraId="3279F64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0BE9330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046490085"/>
              <w:placeholder>
                <w:docPart w:val="F886138E90874BFBA8CEFEC9B62FA69D"/>
              </w:placeholder>
            </w:sdtPr>
            <w:sdtContent>
              <w:p w14:paraId="0C580A8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077712043"/>
              <w:placeholder>
                <w:docPart w:val="E935CF472B54497E949C97D6CD9C69EE"/>
              </w:placeholder>
            </w:sdtPr>
            <w:sdtContent>
              <w:p w14:paraId="2897EB1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67222D8A"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single" w:sz="8" w:space="0" w:color="auto"/>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2131822805"/>
              <w:placeholder>
                <w:docPart w:val="1589680956CC4D33B0D02C9665B610FD"/>
              </w:placeholder>
            </w:sdtPr>
            <w:sdtContent>
              <w:p w14:paraId="2539E7B8"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824669105"/>
              <w:placeholder>
                <w:docPart w:val="5EB11C539BA44D42B180BDD74DBA47E8"/>
              </w:placeholder>
            </w:sdtPr>
            <w:sdtContent>
              <w:p w14:paraId="397B367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46E63F8A"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983808729"/>
              <w:placeholder>
                <w:docPart w:val="786CE9CC50CA4964A862A963F7929D3D"/>
              </w:placeholder>
            </w:sdtPr>
            <w:sdtContent>
              <w:p w14:paraId="0A205AB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auto" w:fill="auto"/>
            <w:vAlign w:val="center"/>
          </w:tcPr>
          <w:sdt>
            <w:sdtPr>
              <w:rPr>
                <w:rFonts w:eastAsia="Times New Roman" w:cstheme="minorHAnsi"/>
                <w:color w:val="000000"/>
                <w:sz w:val="20"/>
                <w:szCs w:val="20"/>
                <w:highlight w:val="yellow"/>
                <w:lang w:eastAsia="it-IT"/>
              </w:rPr>
              <w:id w:val="-1056706233"/>
              <w:placeholder>
                <w:docPart w:val="43AC7CAE54AB43F489A51CB7CFF2EA0B"/>
              </w:placeholder>
            </w:sdtPr>
            <w:sdtContent>
              <w:p w14:paraId="1644E03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6B599D1A"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r>
      <w:tr w:rsidR="00E56221" w:rsidRPr="00FA469F" w14:paraId="6C0B6741" w14:textId="77777777" w:rsidTr="00805E7A">
        <w:trPr>
          <w:trHeight w:val="360"/>
        </w:trPr>
        <w:tc>
          <w:tcPr>
            <w:tcW w:w="1124" w:type="dxa"/>
            <w:vMerge/>
            <w:tcBorders>
              <w:top w:val="nil"/>
              <w:left w:val="single" w:sz="8" w:space="0" w:color="auto"/>
              <w:bottom w:val="single" w:sz="8" w:space="0" w:color="000000"/>
              <w:right w:val="single" w:sz="4" w:space="0" w:color="auto"/>
            </w:tcBorders>
            <w:vAlign w:val="center"/>
            <w:hideMark/>
          </w:tcPr>
          <w:p w14:paraId="051F43FD"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1B8002B3"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18F452F0"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auto" w:fill="auto"/>
            <w:vAlign w:val="center"/>
            <w:hideMark/>
          </w:tcPr>
          <w:p w14:paraId="701E86B8"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864490629"/>
              <w:placeholder>
                <w:docPart w:val="5F058E161B734245BB6F299E3CC89297"/>
              </w:placeholder>
            </w:sdtPr>
            <w:sdtContent>
              <w:p w14:paraId="5E23304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06FF5814"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852829713"/>
              <w:placeholder>
                <w:docPart w:val="24567C45987545D6ADECA0F56AC1438B"/>
              </w:placeholder>
            </w:sdtPr>
            <w:sdtContent>
              <w:p w14:paraId="0CE2B3A9"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70131D4E"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single" w:sz="8" w:space="0" w:color="auto"/>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698504514"/>
              <w:placeholder>
                <w:docPart w:val="B580C576DB1D405C9A62D5D036011EF7"/>
              </w:placeholder>
            </w:sdtPr>
            <w:sdtContent>
              <w:p w14:paraId="28581B0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4" w:space="0" w:color="auto"/>
            </w:tcBorders>
            <w:vAlign w:val="center"/>
          </w:tcPr>
          <w:p w14:paraId="57124970"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394166240"/>
              <w:placeholder>
                <w:docPart w:val="8553E9EA2DF44212983389444BFC384F"/>
              </w:placeholder>
            </w:sdtPr>
            <w:sdtContent>
              <w:p w14:paraId="739842B9"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3344A8C5"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r>
      <w:tr w:rsidR="00E56221" w:rsidRPr="00FA469F" w14:paraId="590E2448" w14:textId="77777777" w:rsidTr="00805E7A">
        <w:trPr>
          <w:trHeight w:val="360"/>
        </w:trPr>
        <w:tc>
          <w:tcPr>
            <w:tcW w:w="1124" w:type="dxa"/>
            <w:vMerge/>
            <w:tcBorders>
              <w:top w:val="nil"/>
              <w:left w:val="single" w:sz="8" w:space="0" w:color="auto"/>
              <w:bottom w:val="single" w:sz="8" w:space="0" w:color="000000"/>
              <w:right w:val="single" w:sz="4" w:space="0" w:color="auto"/>
            </w:tcBorders>
            <w:vAlign w:val="center"/>
            <w:hideMark/>
          </w:tcPr>
          <w:p w14:paraId="0C8512B7"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682BB1BF"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F4EE039"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Aree permeabili ricomprese all’interno del T.U. non dotate di infrastrutture per l’urbanizzazione</w:t>
            </w:r>
          </w:p>
        </w:tc>
        <w:tc>
          <w:tcPr>
            <w:tcW w:w="851" w:type="dxa"/>
            <w:tcBorders>
              <w:top w:val="nil"/>
              <w:left w:val="nil"/>
              <w:bottom w:val="single" w:sz="4" w:space="0" w:color="auto"/>
              <w:right w:val="single" w:sz="4" w:space="0" w:color="auto"/>
            </w:tcBorders>
            <w:shd w:val="clear" w:color="000000" w:fill="F2F2F2"/>
            <w:vAlign w:val="center"/>
            <w:hideMark/>
          </w:tcPr>
          <w:p w14:paraId="3FFCE3DE"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197815236"/>
              <w:placeholder>
                <w:docPart w:val="52ECDC9E4CC0405C98E06CFE6FD56CC1"/>
              </w:placeholder>
            </w:sdtPr>
            <w:sdtContent>
              <w:p w14:paraId="63BE8A8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871534270"/>
              <w:placeholder>
                <w:docPart w:val="836D2B49F4964B6293B372FDF483FC4E"/>
              </w:placeholder>
            </w:sdtPr>
            <w:sdtContent>
              <w:p w14:paraId="1FD600F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6FEFD0F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921828098"/>
              <w:placeholder>
                <w:docPart w:val="2BAF020FF7934C8F99D044A92E4E499B"/>
              </w:placeholder>
            </w:sdtPr>
            <w:sdtContent>
              <w:p w14:paraId="5E311170"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542863170"/>
              <w:placeholder>
                <w:docPart w:val="F68EED6B98674ABA9E0E18E227018EB2"/>
              </w:placeholder>
            </w:sdtPr>
            <w:sdtContent>
              <w:p w14:paraId="1B76D10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383DBD2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single" w:sz="8" w:space="0" w:color="auto"/>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46424772"/>
              <w:placeholder>
                <w:docPart w:val="9CF0924E73304C46896D5EEF2179A80E"/>
              </w:placeholder>
            </w:sdtPr>
            <w:sdtContent>
              <w:p w14:paraId="338D6EA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59267755"/>
              <w:placeholder>
                <w:docPart w:val="A60A5547637C40638771927E5CE07ADF"/>
              </w:placeholder>
            </w:sdtPr>
            <w:sdtContent>
              <w:p w14:paraId="53DC054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3AC3E04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144737950"/>
              <w:placeholder>
                <w:docPart w:val="201470323458469099682F8A8F1681B5"/>
              </w:placeholder>
            </w:sdtPr>
            <w:sdtContent>
              <w:p w14:paraId="0780731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000000" w:fill="F2F2F2"/>
            <w:vAlign w:val="center"/>
          </w:tcPr>
          <w:sdt>
            <w:sdtPr>
              <w:rPr>
                <w:rFonts w:eastAsia="Times New Roman" w:cstheme="minorHAnsi"/>
                <w:color w:val="000000"/>
                <w:sz w:val="20"/>
                <w:szCs w:val="20"/>
                <w:highlight w:val="yellow"/>
                <w:lang w:eastAsia="it-IT"/>
              </w:rPr>
              <w:id w:val="-815256116"/>
              <w:placeholder>
                <w:docPart w:val="74251E1F8D7C40F19D0EEA758FF61BD6"/>
              </w:placeholder>
            </w:sdtPr>
            <w:sdtContent>
              <w:p w14:paraId="65CCFF8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04735EF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r>
      <w:tr w:rsidR="00E56221" w:rsidRPr="00FA469F" w14:paraId="1A3502A8" w14:textId="77777777" w:rsidTr="00805E7A">
        <w:trPr>
          <w:trHeight w:val="360"/>
        </w:trPr>
        <w:tc>
          <w:tcPr>
            <w:tcW w:w="1124" w:type="dxa"/>
            <w:vMerge/>
            <w:tcBorders>
              <w:top w:val="nil"/>
              <w:left w:val="single" w:sz="8" w:space="0" w:color="auto"/>
              <w:bottom w:val="single" w:sz="8" w:space="0" w:color="000000"/>
              <w:right w:val="single" w:sz="4" w:space="0" w:color="auto"/>
            </w:tcBorders>
            <w:vAlign w:val="center"/>
            <w:hideMark/>
          </w:tcPr>
          <w:p w14:paraId="0E92CB1B"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30868255"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3342C135"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000000" w:fill="F2F2F2"/>
            <w:vAlign w:val="center"/>
            <w:hideMark/>
          </w:tcPr>
          <w:p w14:paraId="22FAEF4A"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490323101"/>
              <w:placeholder>
                <w:docPart w:val="46F93AE641584F10BB12B63B2755EE10"/>
              </w:placeholder>
            </w:sdtPr>
            <w:sdtContent>
              <w:p w14:paraId="0FBAA5F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067E353A"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800802711"/>
              <w:placeholder>
                <w:docPart w:val="1679DF9696424CBE8BC55B7CA3B34C3C"/>
              </w:placeholder>
            </w:sdtPr>
            <w:sdtContent>
              <w:p w14:paraId="32CC9789"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6DDE35B6"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single" w:sz="8" w:space="0" w:color="auto"/>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512676919"/>
              <w:placeholder>
                <w:docPart w:val="271B49B3FE33427EBD14BC9AC2CB850B"/>
              </w:placeholder>
            </w:sdtPr>
            <w:sdtContent>
              <w:p w14:paraId="00BF8A3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4" w:space="0" w:color="auto"/>
            </w:tcBorders>
            <w:vAlign w:val="center"/>
          </w:tcPr>
          <w:p w14:paraId="4F274191"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116013366"/>
              <w:placeholder>
                <w:docPart w:val="31DE07D3200C4EE280BC91AE6BDF39ED"/>
              </w:placeholder>
            </w:sdtPr>
            <w:sdtContent>
              <w:p w14:paraId="300B37B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3966075B"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r>
      <w:tr w:rsidR="00E56221" w:rsidRPr="00FA469F" w14:paraId="12857230" w14:textId="77777777" w:rsidTr="00805E7A">
        <w:trPr>
          <w:trHeight w:val="360"/>
        </w:trPr>
        <w:tc>
          <w:tcPr>
            <w:tcW w:w="1124" w:type="dxa"/>
            <w:vMerge/>
            <w:tcBorders>
              <w:top w:val="nil"/>
              <w:left w:val="single" w:sz="8" w:space="0" w:color="auto"/>
              <w:bottom w:val="single" w:sz="8" w:space="0" w:color="000000"/>
              <w:right w:val="single" w:sz="4" w:space="0" w:color="auto"/>
            </w:tcBorders>
            <w:vAlign w:val="center"/>
            <w:hideMark/>
          </w:tcPr>
          <w:p w14:paraId="7EB39D47"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4BA59A1D"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B1624FA"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Territorio urbanizzato (T.U.)</w:t>
            </w:r>
          </w:p>
        </w:tc>
        <w:tc>
          <w:tcPr>
            <w:tcW w:w="851" w:type="dxa"/>
            <w:tcBorders>
              <w:top w:val="nil"/>
              <w:left w:val="nil"/>
              <w:bottom w:val="single" w:sz="4" w:space="0" w:color="auto"/>
              <w:right w:val="single" w:sz="4" w:space="0" w:color="auto"/>
            </w:tcBorders>
            <w:shd w:val="clear" w:color="auto" w:fill="auto"/>
            <w:vAlign w:val="center"/>
            <w:hideMark/>
          </w:tcPr>
          <w:p w14:paraId="0B954784"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911963429"/>
              <w:placeholder>
                <w:docPart w:val="A2F0FF95E20146B69E9872F63DB34DCD"/>
              </w:placeholder>
            </w:sdtPr>
            <w:sdtContent>
              <w:p w14:paraId="78E54B5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909126590"/>
              <w:placeholder>
                <w:docPart w:val="509B16A7F8F44489B335DA9AFDE2E977"/>
              </w:placeholder>
            </w:sdtPr>
            <w:sdtContent>
              <w:p w14:paraId="0F89731A"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27115C0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2144618824"/>
              <w:placeholder>
                <w:docPart w:val="1401835F483C4756B04B497A6F101CF6"/>
              </w:placeholder>
            </w:sdtPr>
            <w:sdtContent>
              <w:p w14:paraId="6004392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287205775"/>
              <w:placeholder>
                <w:docPart w:val="9CBE9372D0CC4290BBC09D908ADE59F6"/>
              </w:placeholder>
            </w:sdtPr>
            <w:sdtContent>
              <w:p w14:paraId="1D1096D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207830A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single" w:sz="8" w:space="0" w:color="auto"/>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495640823"/>
              <w:placeholder>
                <w:docPart w:val="E3669F02994B4F3CB5D80A1F54DF61B6"/>
              </w:placeholder>
            </w:sdtPr>
            <w:sdtContent>
              <w:p w14:paraId="3DEFD32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8"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307863688"/>
              <w:placeholder>
                <w:docPart w:val="A34ACE0CEE804995A742E4D8EB6F277E"/>
              </w:placeholder>
            </w:sdtPr>
            <w:sdtContent>
              <w:p w14:paraId="34857B5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7FDA1E4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418942788"/>
              <w:placeholder>
                <w:docPart w:val="2AF67CD2572B4FCD9891F2AC599C00B7"/>
              </w:placeholder>
            </w:sdtPr>
            <w:sdtContent>
              <w:p w14:paraId="6DC7BFC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8" w:space="0" w:color="000000"/>
              <w:right w:val="single" w:sz="8" w:space="0" w:color="auto"/>
            </w:tcBorders>
            <w:shd w:val="clear" w:color="auto" w:fill="auto"/>
            <w:vAlign w:val="center"/>
          </w:tcPr>
          <w:sdt>
            <w:sdtPr>
              <w:rPr>
                <w:rFonts w:eastAsia="Times New Roman" w:cstheme="minorHAnsi"/>
                <w:color w:val="000000"/>
                <w:sz w:val="20"/>
                <w:szCs w:val="20"/>
                <w:highlight w:val="yellow"/>
                <w:lang w:eastAsia="it-IT"/>
              </w:rPr>
              <w:id w:val="116492519"/>
              <w:placeholder>
                <w:docPart w:val="4DDEB34DF6FD4A1C989C0327B523ED87"/>
              </w:placeholder>
            </w:sdtPr>
            <w:sdtContent>
              <w:p w14:paraId="23148A5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660CC24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r>
      <w:tr w:rsidR="00E56221" w:rsidRPr="00FA469F" w14:paraId="23253D63" w14:textId="77777777" w:rsidTr="00805E7A">
        <w:trPr>
          <w:trHeight w:val="360"/>
        </w:trPr>
        <w:tc>
          <w:tcPr>
            <w:tcW w:w="1124" w:type="dxa"/>
            <w:vMerge/>
            <w:tcBorders>
              <w:top w:val="nil"/>
              <w:left w:val="single" w:sz="8" w:space="0" w:color="auto"/>
              <w:bottom w:val="single" w:sz="8" w:space="0" w:color="000000"/>
              <w:right w:val="single" w:sz="4" w:space="0" w:color="auto"/>
            </w:tcBorders>
            <w:vAlign w:val="center"/>
            <w:hideMark/>
          </w:tcPr>
          <w:p w14:paraId="247A59DB"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04D5E5CD"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1CDDA8A4"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auto" w:fill="auto"/>
            <w:vAlign w:val="center"/>
            <w:hideMark/>
          </w:tcPr>
          <w:p w14:paraId="7E9B53C5"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131933742"/>
              <w:placeholder>
                <w:docPart w:val="251A44FC0F9E47E681F72B2D52C25919"/>
              </w:placeholder>
            </w:sdtPr>
            <w:sdtContent>
              <w:p w14:paraId="27E9B59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4BE9040D"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61784527"/>
              <w:placeholder>
                <w:docPart w:val="369CBB0A54384B91A752E8C3FCF38C8E"/>
              </w:placeholder>
            </w:sdtPr>
            <w:sdtContent>
              <w:p w14:paraId="454D5385"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4289E544"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single" w:sz="8" w:space="0" w:color="auto"/>
              <w:bottom w:val="single" w:sz="8"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815918100"/>
              <w:placeholder>
                <w:docPart w:val="9A3858622604498AAB4528AC5F672BD0"/>
              </w:placeholder>
            </w:sdtPr>
            <w:sdtContent>
              <w:p w14:paraId="3F2D3446"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8" w:space="0" w:color="000000"/>
              <w:right w:val="single" w:sz="4" w:space="0" w:color="auto"/>
            </w:tcBorders>
            <w:vAlign w:val="center"/>
          </w:tcPr>
          <w:p w14:paraId="443B41B6"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8" w:space="0" w:color="auto"/>
              <w:right w:val="single" w:sz="4" w:space="0" w:color="auto"/>
            </w:tcBorders>
            <w:shd w:val="clear" w:color="auto" w:fill="auto"/>
            <w:vAlign w:val="center"/>
            <w:hideMark/>
          </w:tcPr>
          <w:sdt>
            <w:sdtPr>
              <w:rPr>
                <w:rFonts w:eastAsia="Times New Roman" w:cstheme="minorHAnsi"/>
                <w:color w:val="000000"/>
                <w:sz w:val="20"/>
                <w:szCs w:val="20"/>
                <w:highlight w:val="yellow"/>
                <w:lang w:eastAsia="it-IT"/>
              </w:rPr>
              <w:id w:val="-1772166294"/>
              <w:placeholder>
                <w:docPart w:val="A7FC1155FA4344BFB69AA61CE72DB938"/>
              </w:placeholder>
            </w:sdtPr>
            <w:sdtContent>
              <w:p w14:paraId="3054CC9E"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8" w:space="0" w:color="000000"/>
              <w:right w:val="single" w:sz="8" w:space="0" w:color="auto"/>
            </w:tcBorders>
            <w:vAlign w:val="center"/>
            <w:hideMark/>
          </w:tcPr>
          <w:p w14:paraId="403A99A6"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327C8EFF" w14:textId="77777777" w:rsidTr="00805E7A">
        <w:trPr>
          <w:trHeight w:val="360"/>
        </w:trPr>
        <w:tc>
          <w:tcPr>
            <w:tcW w:w="1124" w:type="dxa"/>
            <w:vMerge/>
            <w:tcBorders>
              <w:top w:val="nil"/>
              <w:left w:val="single" w:sz="8" w:space="0" w:color="auto"/>
              <w:bottom w:val="single" w:sz="8" w:space="0" w:color="000000"/>
              <w:right w:val="single" w:sz="4" w:space="0" w:color="auto"/>
            </w:tcBorders>
            <w:vAlign w:val="center"/>
            <w:hideMark/>
          </w:tcPr>
          <w:p w14:paraId="66B0CEC3"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27F8F9D7"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Edilizia produttiva, commerciale all'ingrosso e rurale (svolta da non aventi titolo)</w:t>
            </w:r>
          </w:p>
        </w:tc>
        <w:tc>
          <w:tcPr>
            <w:tcW w:w="297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5956F45"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Aree esterne al T.U.</w:t>
            </w:r>
          </w:p>
        </w:tc>
        <w:tc>
          <w:tcPr>
            <w:tcW w:w="851" w:type="dxa"/>
            <w:tcBorders>
              <w:top w:val="nil"/>
              <w:left w:val="nil"/>
              <w:bottom w:val="single" w:sz="4" w:space="0" w:color="auto"/>
              <w:right w:val="single" w:sz="4" w:space="0" w:color="auto"/>
            </w:tcBorders>
            <w:shd w:val="clear" w:color="000000" w:fill="F2F2F2"/>
            <w:vAlign w:val="center"/>
            <w:hideMark/>
          </w:tcPr>
          <w:p w14:paraId="20DA6C75"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127142529"/>
              <w:placeholder>
                <w:docPart w:val="4B7A3586B9D14E67BF4BFCFC4D45DA68"/>
              </w:placeholder>
            </w:sdtPr>
            <w:sdtContent>
              <w:p w14:paraId="767F756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08784077"/>
              <w:placeholder>
                <w:docPart w:val="2F6568E8677847E191583BF2DE97C7FF"/>
              </w:placeholder>
            </w:sdtPr>
            <w:sdtContent>
              <w:p w14:paraId="12C8EE4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4168FFAA"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996064181"/>
              <w:placeholder>
                <w:docPart w:val="13EB675B4EE64674B5DB9B1025627B2B"/>
              </w:placeholder>
            </w:sdtPr>
            <w:sdtContent>
              <w:p w14:paraId="7425049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716545283"/>
              <w:placeholder>
                <w:docPart w:val="A2DD378A127A4A35AAE46B1CFFA1AE55"/>
              </w:placeholder>
            </w:sdtPr>
            <w:sdtContent>
              <w:p w14:paraId="4B2EA51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577F79A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447666361"/>
              <w:placeholder>
                <w:docPart w:val="D6DFA911B0A3428FBD210764BCFBEC24"/>
              </w:placeholder>
            </w:sdtPr>
            <w:sdtContent>
              <w:p w14:paraId="506A0A60"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000000" w:fill="F2F2F2"/>
            <w:vAlign w:val="center"/>
          </w:tcPr>
          <w:sdt>
            <w:sdtPr>
              <w:rPr>
                <w:rFonts w:eastAsia="Times New Roman" w:cstheme="minorHAnsi"/>
                <w:color w:val="000000"/>
                <w:sz w:val="20"/>
                <w:szCs w:val="20"/>
                <w:highlight w:val="yellow"/>
                <w:lang w:eastAsia="it-IT"/>
              </w:rPr>
              <w:id w:val="-1711880668"/>
              <w:placeholder>
                <w:docPart w:val="37926097C8E0432C855CDEA9CE5B597E"/>
              </w:placeholder>
            </w:sdtPr>
            <w:sdtContent>
              <w:p w14:paraId="0F1CEC8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63A9CC5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center"/>
          </w:tcPr>
          <w:p w14:paraId="0411A172" w14:textId="77777777" w:rsidR="00E56221" w:rsidRPr="00FA469F" w:rsidRDefault="00E56221" w:rsidP="00805E7A">
            <w:pPr>
              <w:spacing w:after="0"/>
              <w:contextualSpacing/>
              <w:jc w:val="center"/>
              <w:rPr>
                <w:rFonts w:eastAsia="Times New Roman" w:cstheme="minorHAnsi"/>
                <w:color w:val="000000"/>
                <w:sz w:val="20"/>
                <w:szCs w:val="20"/>
                <w:lang w:eastAsia="it-IT"/>
              </w:rPr>
            </w:pPr>
          </w:p>
        </w:tc>
        <w:tc>
          <w:tcPr>
            <w:tcW w:w="851" w:type="dxa"/>
            <w:tcBorders>
              <w:top w:val="nil"/>
              <w:left w:val="nil"/>
              <w:bottom w:val="nil"/>
              <w:right w:val="nil"/>
            </w:tcBorders>
            <w:shd w:val="clear" w:color="auto" w:fill="auto"/>
            <w:noWrap/>
            <w:vAlign w:val="center"/>
          </w:tcPr>
          <w:p w14:paraId="336B327C"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513CAEFB" w14:textId="77777777" w:rsidTr="00805E7A">
        <w:trPr>
          <w:trHeight w:val="360"/>
        </w:trPr>
        <w:tc>
          <w:tcPr>
            <w:tcW w:w="1124" w:type="dxa"/>
            <w:vMerge/>
            <w:tcBorders>
              <w:top w:val="nil"/>
              <w:left w:val="single" w:sz="8" w:space="0" w:color="auto"/>
              <w:bottom w:val="single" w:sz="8" w:space="0" w:color="000000"/>
              <w:right w:val="single" w:sz="4" w:space="0" w:color="auto"/>
            </w:tcBorders>
            <w:vAlign w:val="center"/>
            <w:hideMark/>
          </w:tcPr>
          <w:p w14:paraId="6F869F35"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1A96948A"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1DCD3559" w14:textId="77777777" w:rsidR="00E56221" w:rsidRPr="00FA469F" w:rsidRDefault="00E56221" w:rsidP="00805E7A">
            <w:pPr>
              <w:spacing w:after="0"/>
              <w:contextualSpacing/>
              <w:rPr>
                <w:rFonts w:eastAsia="Times New Roman" w:cstheme="minorHAnsi"/>
                <w:color w:val="000000"/>
                <w:sz w:val="21"/>
                <w:szCs w:val="21"/>
                <w:lang w:eastAsia="it-IT"/>
              </w:rPr>
            </w:pPr>
          </w:p>
        </w:tc>
        <w:tc>
          <w:tcPr>
            <w:tcW w:w="851" w:type="dxa"/>
            <w:tcBorders>
              <w:top w:val="nil"/>
              <w:left w:val="nil"/>
              <w:bottom w:val="single" w:sz="4" w:space="0" w:color="auto"/>
              <w:right w:val="single" w:sz="4" w:space="0" w:color="auto"/>
            </w:tcBorders>
            <w:shd w:val="clear" w:color="000000" w:fill="F2F2F2"/>
            <w:vAlign w:val="center"/>
            <w:hideMark/>
          </w:tcPr>
          <w:p w14:paraId="6484482F"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767294042"/>
              <w:placeholder>
                <w:docPart w:val="8BAB4DAD9DF9402DA9D0BC8DAAD3050F"/>
              </w:placeholder>
            </w:sdtPr>
            <w:sdtContent>
              <w:p w14:paraId="41D21D66"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34BEA23B"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862854450"/>
              <w:placeholder>
                <w:docPart w:val="12443A67C7FC4E34820DA8F7F07F3342"/>
              </w:placeholder>
            </w:sdtPr>
            <w:sdtContent>
              <w:p w14:paraId="1062728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2BD138C8"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021739022"/>
              <w:placeholder>
                <w:docPart w:val="B1D844053273434BBA8494F84AAB4C52"/>
              </w:placeholder>
            </w:sdtPr>
            <w:sdtContent>
              <w:p w14:paraId="147C14E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773B410D"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373B8D14" w14:textId="77777777" w:rsidR="00E56221" w:rsidRPr="00FA469F" w:rsidRDefault="00E56221" w:rsidP="00805E7A">
            <w:pPr>
              <w:spacing w:after="0"/>
              <w:contextualSpacing/>
              <w:jc w:val="center"/>
              <w:rPr>
                <w:rFonts w:eastAsia="Times New Roman"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02A00DC3" w14:textId="77777777" w:rsidR="00E56221" w:rsidRPr="00FA469F" w:rsidRDefault="00E56221" w:rsidP="00805E7A">
            <w:pPr>
              <w:spacing w:after="0"/>
              <w:contextualSpacing/>
              <w:rPr>
                <w:rFonts w:eastAsia="Times New Roman" w:cstheme="minorHAnsi"/>
                <w:sz w:val="20"/>
                <w:szCs w:val="20"/>
                <w:lang w:eastAsia="it-IT"/>
              </w:rPr>
            </w:pPr>
          </w:p>
        </w:tc>
      </w:tr>
      <w:tr w:rsidR="00E56221" w:rsidRPr="00FA469F" w14:paraId="7DE7738E" w14:textId="77777777" w:rsidTr="00805E7A">
        <w:trPr>
          <w:trHeight w:val="360"/>
        </w:trPr>
        <w:tc>
          <w:tcPr>
            <w:tcW w:w="1124" w:type="dxa"/>
            <w:vMerge/>
            <w:tcBorders>
              <w:top w:val="nil"/>
              <w:left w:val="single" w:sz="8" w:space="0" w:color="auto"/>
              <w:bottom w:val="single" w:sz="8" w:space="0" w:color="000000"/>
              <w:right w:val="single" w:sz="4" w:space="0" w:color="auto"/>
            </w:tcBorders>
            <w:vAlign w:val="center"/>
            <w:hideMark/>
          </w:tcPr>
          <w:p w14:paraId="2011B56B"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6269995E"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082DA0A4"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Aree permeabili ricomprese all’interno del T.U. non dotate di infrastrutture per l’urbanizzazione</w:t>
            </w:r>
          </w:p>
        </w:tc>
        <w:tc>
          <w:tcPr>
            <w:tcW w:w="851" w:type="dxa"/>
            <w:tcBorders>
              <w:top w:val="nil"/>
              <w:left w:val="nil"/>
              <w:bottom w:val="single" w:sz="4" w:space="0" w:color="auto"/>
              <w:right w:val="single" w:sz="4" w:space="0" w:color="auto"/>
            </w:tcBorders>
            <w:shd w:val="clear" w:color="auto" w:fill="auto"/>
            <w:vAlign w:val="center"/>
            <w:hideMark/>
          </w:tcPr>
          <w:p w14:paraId="59785FDC"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643496322"/>
              <w:placeholder>
                <w:docPart w:val="8A536B127B464E4CBF866E8D1CFBBE65"/>
              </w:placeholder>
            </w:sdtPr>
            <w:sdtContent>
              <w:p w14:paraId="7A02622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211001980"/>
              <w:placeholder>
                <w:docPart w:val="C5FA048C94BC4820B6E3F54405F381DB"/>
              </w:placeholder>
            </w:sdtPr>
            <w:sdtContent>
              <w:p w14:paraId="487D175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01F61B7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680035347"/>
              <w:placeholder>
                <w:docPart w:val="CC86DDB443D84E98BE5D0A1A9B110B17"/>
              </w:placeholder>
            </w:sdtPr>
            <w:sdtContent>
              <w:p w14:paraId="59892F9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723676686"/>
              <w:placeholder>
                <w:docPart w:val="40A05DA89F3D47A1B0029DAB6950A7C7"/>
              </w:placeholder>
            </w:sdtPr>
            <w:sdtContent>
              <w:p w14:paraId="7EF2F7D6"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4A1AD0F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578280447"/>
              <w:placeholder>
                <w:docPart w:val="2EDDFDDE46D74E03AF1AEC0E6127BC69"/>
              </w:placeholder>
            </w:sdtPr>
            <w:sdtContent>
              <w:p w14:paraId="01D06AA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auto" w:fill="auto"/>
            <w:vAlign w:val="center"/>
          </w:tcPr>
          <w:sdt>
            <w:sdtPr>
              <w:rPr>
                <w:rFonts w:eastAsia="Times New Roman" w:cstheme="minorHAnsi"/>
                <w:color w:val="000000"/>
                <w:sz w:val="20"/>
                <w:szCs w:val="20"/>
                <w:highlight w:val="yellow"/>
                <w:lang w:eastAsia="it-IT"/>
              </w:rPr>
              <w:id w:val="-25255950"/>
              <w:placeholder>
                <w:docPart w:val="7C7C49FB1E0A49AC9B931884ACABDE25"/>
              </w:placeholder>
            </w:sdtPr>
            <w:sdtContent>
              <w:p w14:paraId="339956D9"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1CA5A12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1924D367" w14:textId="77777777" w:rsidR="00E56221" w:rsidRPr="00FA469F" w:rsidRDefault="00E56221" w:rsidP="00805E7A">
            <w:pPr>
              <w:spacing w:after="0"/>
              <w:contextualSpacing/>
              <w:jc w:val="center"/>
              <w:rPr>
                <w:rFonts w:eastAsia="Times New Roman"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34CED5A9" w14:textId="77777777" w:rsidR="00E56221" w:rsidRPr="00FA469F" w:rsidRDefault="00E56221" w:rsidP="00805E7A">
            <w:pPr>
              <w:spacing w:after="0"/>
              <w:contextualSpacing/>
              <w:rPr>
                <w:rFonts w:eastAsia="Times New Roman" w:cstheme="minorHAnsi"/>
                <w:sz w:val="20"/>
                <w:szCs w:val="20"/>
                <w:lang w:eastAsia="it-IT"/>
              </w:rPr>
            </w:pPr>
          </w:p>
        </w:tc>
      </w:tr>
      <w:tr w:rsidR="00E56221" w:rsidRPr="00FA469F" w14:paraId="2A8E4B2E" w14:textId="77777777" w:rsidTr="00805E7A">
        <w:trPr>
          <w:trHeight w:val="360"/>
        </w:trPr>
        <w:tc>
          <w:tcPr>
            <w:tcW w:w="1124" w:type="dxa"/>
            <w:vMerge/>
            <w:tcBorders>
              <w:top w:val="nil"/>
              <w:left w:val="single" w:sz="8" w:space="0" w:color="auto"/>
              <w:bottom w:val="single" w:sz="8" w:space="0" w:color="000000"/>
              <w:right w:val="single" w:sz="4" w:space="0" w:color="auto"/>
            </w:tcBorders>
            <w:vAlign w:val="center"/>
            <w:hideMark/>
          </w:tcPr>
          <w:p w14:paraId="33491383"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157E450F"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282C1A55"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auto" w:fill="auto"/>
            <w:vAlign w:val="center"/>
            <w:hideMark/>
          </w:tcPr>
          <w:p w14:paraId="3EFAE61A"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230239614"/>
              <w:placeholder>
                <w:docPart w:val="CCA8FBFC9FC146BEA42AD4AB8A1E4CCA"/>
              </w:placeholder>
            </w:sdtPr>
            <w:sdtContent>
              <w:p w14:paraId="3A5A484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349323DB"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790512387"/>
              <w:placeholder>
                <w:docPart w:val="0A5C7128BE24488A98A5B63C58E6B6AB"/>
              </w:placeholder>
            </w:sdtPr>
            <w:sdtContent>
              <w:p w14:paraId="0BD36985"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4883C871"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86978883"/>
              <w:placeholder>
                <w:docPart w:val="026BF096645F46F5A9FA86CAE1AA30D1"/>
              </w:placeholder>
            </w:sdtPr>
            <w:sdtContent>
              <w:p w14:paraId="02AD689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51919ADB"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59EE9A07" w14:textId="77777777" w:rsidR="00E56221" w:rsidRPr="00FA469F" w:rsidRDefault="00E56221" w:rsidP="00805E7A">
            <w:pPr>
              <w:spacing w:after="0"/>
              <w:contextualSpacing/>
              <w:jc w:val="center"/>
              <w:rPr>
                <w:rFonts w:eastAsia="Times New Roman"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3197E08D" w14:textId="77777777" w:rsidR="00E56221" w:rsidRPr="00FA469F" w:rsidRDefault="00E56221" w:rsidP="00805E7A">
            <w:pPr>
              <w:spacing w:after="0"/>
              <w:contextualSpacing/>
              <w:rPr>
                <w:rFonts w:eastAsia="Times New Roman" w:cstheme="minorHAnsi"/>
                <w:sz w:val="20"/>
                <w:szCs w:val="20"/>
                <w:lang w:eastAsia="it-IT"/>
              </w:rPr>
            </w:pPr>
          </w:p>
        </w:tc>
      </w:tr>
      <w:tr w:rsidR="00E56221" w:rsidRPr="00FA469F" w14:paraId="65C7B305" w14:textId="77777777" w:rsidTr="00805E7A">
        <w:trPr>
          <w:trHeight w:val="360"/>
        </w:trPr>
        <w:tc>
          <w:tcPr>
            <w:tcW w:w="1124" w:type="dxa"/>
            <w:vMerge/>
            <w:tcBorders>
              <w:top w:val="nil"/>
              <w:left w:val="single" w:sz="8" w:space="0" w:color="auto"/>
              <w:bottom w:val="single" w:sz="8" w:space="0" w:color="000000"/>
              <w:right w:val="single" w:sz="4" w:space="0" w:color="auto"/>
            </w:tcBorders>
            <w:vAlign w:val="center"/>
            <w:hideMark/>
          </w:tcPr>
          <w:p w14:paraId="2FE6E1E7"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47752B9E"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751717EC"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Territorio urbanizzato (T.U.)</w:t>
            </w:r>
          </w:p>
        </w:tc>
        <w:tc>
          <w:tcPr>
            <w:tcW w:w="851" w:type="dxa"/>
            <w:tcBorders>
              <w:top w:val="nil"/>
              <w:left w:val="nil"/>
              <w:bottom w:val="single" w:sz="4" w:space="0" w:color="auto"/>
              <w:right w:val="single" w:sz="4" w:space="0" w:color="auto"/>
            </w:tcBorders>
            <w:shd w:val="clear" w:color="000000" w:fill="F2F2F2"/>
            <w:vAlign w:val="center"/>
            <w:hideMark/>
          </w:tcPr>
          <w:p w14:paraId="11FDBC89"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86826256"/>
              <w:placeholder>
                <w:docPart w:val="08364B18089E46F18A8F244E2A151420"/>
              </w:placeholder>
            </w:sdtPr>
            <w:sdtContent>
              <w:p w14:paraId="4E369ABA"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8"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125134730"/>
              <w:placeholder>
                <w:docPart w:val="D2A3BA1C6C0341DD9F8A418512EA9481"/>
              </w:placeholder>
            </w:sdtPr>
            <w:sdtContent>
              <w:p w14:paraId="1FDAABF0"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2302CBEA"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625537995"/>
              <w:placeholder>
                <w:docPart w:val="66510C9559424CD0B88DAA3EA4DCAB9E"/>
              </w:placeholder>
            </w:sdtPr>
            <w:sdtContent>
              <w:p w14:paraId="3D558C8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8"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777824429"/>
              <w:placeholder>
                <w:docPart w:val="D997D8F3753C4F339BAC3B7FC4DD2DA4"/>
              </w:placeholder>
            </w:sdtPr>
            <w:sdtContent>
              <w:p w14:paraId="15FDCE1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44D7620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861781967"/>
              <w:placeholder>
                <w:docPart w:val="EF84FFF9DCF34EEC915E042AA0158C0B"/>
              </w:placeholder>
            </w:sdtPr>
            <w:sdtContent>
              <w:p w14:paraId="15D7958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8" w:space="0" w:color="000000"/>
              <w:right w:val="single" w:sz="8" w:space="0" w:color="auto"/>
            </w:tcBorders>
            <w:shd w:val="clear" w:color="000000" w:fill="F2F2F2"/>
            <w:vAlign w:val="center"/>
          </w:tcPr>
          <w:sdt>
            <w:sdtPr>
              <w:rPr>
                <w:rFonts w:eastAsia="Times New Roman" w:cstheme="minorHAnsi"/>
                <w:color w:val="000000"/>
                <w:sz w:val="20"/>
                <w:szCs w:val="20"/>
                <w:highlight w:val="yellow"/>
                <w:lang w:eastAsia="it-IT"/>
              </w:rPr>
              <w:id w:val="596757834"/>
              <w:placeholder>
                <w:docPart w:val="C57333AA3A26408480F9CD251FC63EAC"/>
              </w:placeholder>
            </w:sdtPr>
            <w:sdtContent>
              <w:p w14:paraId="0A915696"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04B35E7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703C720B" w14:textId="77777777" w:rsidR="00E56221" w:rsidRPr="00FA469F" w:rsidRDefault="00E56221" w:rsidP="00805E7A">
            <w:pPr>
              <w:spacing w:after="0"/>
              <w:contextualSpacing/>
              <w:jc w:val="center"/>
              <w:rPr>
                <w:rFonts w:eastAsia="Times New Roman"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59EFF646" w14:textId="77777777" w:rsidR="00E56221" w:rsidRPr="00FA469F" w:rsidRDefault="00E56221" w:rsidP="00805E7A">
            <w:pPr>
              <w:spacing w:after="0"/>
              <w:contextualSpacing/>
              <w:rPr>
                <w:rFonts w:eastAsia="Times New Roman" w:cstheme="minorHAnsi"/>
                <w:sz w:val="20"/>
                <w:szCs w:val="20"/>
                <w:lang w:eastAsia="it-IT"/>
              </w:rPr>
            </w:pPr>
          </w:p>
        </w:tc>
      </w:tr>
      <w:tr w:rsidR="00E56221" w:rsidRPr="00FA469F" w14:paraId="355DD1CA" w14:textId="77777777" w:rsidTr="00805E7A">
        <w:trPr>
          <w:trHeight w:val="360"/>
        </w:trPr>
        <w:tc>
          <w:tcPr>
            <w:tcW w:w="1124" w:type="dxa"/>
            <w:vMerge/>
            <w:tcBorders>
              <w:top w:val="nil"/>
              <w:left w:val="single" w:sz="8" w:space="0" w:color="auto"/>
              <w:bottom w:val="single" w:sz="8" w:space="0" w:color="000000"/>
              <w:right w:val="single" w:sz="4" w:space="0" w:color="auto"/>
            </w:tcBorders>
            <w:vAlign w:val="center"/>
            <w:hideMark/>
          </w:tcPr>
          <w:p w14:paraId="392BAD9E"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5BB06854"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8" w:space="0" w:color="000000"/>
              <w:right w:val="single" w:sz="4" w:space="0" w:color="auto"/>
            </w:tcBorders>
            <w:vAlign w:val="center"/>
            <w:hideMark/>
          </w:tcPr>
          <w:p w14:paraId="199F47DE" w14:textId="77777777" w:rsidR="00E56221" w:rsidRPr="00FA469F" w:rsidRDefault="00E56221" w:rsidP="00805E7A">
            <w:pPr>
              <w:spacing w:after="0"/>
              <w:contextualSpacing/>
              <w:rPr>
                <w:rFonts w:eastAsia="Times New Roman" w:cstheme="minorHAnsi"/>
                <w:color w:val="000000"/>
                <w:sz w:val="21"/>
                <w:szCs w:val="21"/>
                <w:lang w:eastAsia="it-IT"/>
              </w:rPr>
            </w:pPr>
          </w:p>
        </w:tc>
        <w:tc>
          <w:tcPr>
            <w:tcW w:w="851" w:type="dxa"/>
            <w:tcBorders>
              <w:top w:val="nil"/>
              <w:left w:val="nil"/>
              <w:bottom w:val="single" w:sz="8" w:space="0" w:color="auto"/>
              <w:right w:val="single" w:sz="4" w:space="0" w:color="auto"/>
            </w:tcBorders>
            <w:shd w:val="clear" w:color="000000" w:fill="F2F2F2"/>
            <w:vAlign w:val="center"/>
            <w:hideMark/>
          </w:tcPr>
          <w:p w14:paraId="0E94D1F7"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8"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88350882"/>
              <w:placeholder>
                <w:docPart w:val="5A9909F6BDF24317A9E8628DC61C0416"/>
              </w:placeholder>
            </w:sdtPr>
            <w:sdtContent>
              <w:p w14:paraId="7E479AB0"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8" w:space="0" w:color="000000"/>
              <w:right w:val="single" w:sz="4" w:space="0" w:color="auto"/>
            </w:tcBorders>
            <w:vAlign w:val="center"/>
          </w:tcPr>
          <w:p w14:paraId="1C06475A"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8"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405266836"/>
              <w:placeholder>
                <w:docPart w:val="40A5CC794D5147F7AA1A3C83E416DAC0"/>
              </w:placeholder>
            </w:sdtPr>
            <w:sdtContent>
              <w:p w14:paraId="37EC137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8" w:space="0" w:color="000000"/>
              <w:right w:val="single" w:sz="4" w:space="0" w:color="auto"/>
            </w:tcBorders>
            <w:vAlign w:val="center"/>
          </w:tcPr>
          <w:p w14:paraId="76B2EEC0"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8"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702520173"/>
              <w:placeholder>
                <w:docPart w:val="6001C7D895E341CFA62FA3931799A3B5"/>
              </w:placeholder>
            </w:sdtPr>
            <w:sdtContent>
              <w:p w14:paraId="497E42F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8" w:space="0" w:color="000000"/>
              <w:right w:val="single" w:sz="8" w:space="0" w:color="auto"/>
            </w:tcBorders>
            <w:vAlign w:val="center"/>
            <w:hideMark/>
          </w:tcPr>
          <w:p w14:paraId="0BDD053C"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992" w:type="dxa"/>
            <w:tcBorders>
              <w:top w:val="nil"/>
              <w:left w:val="nil"/>
              <w:bottom w:val="nil"/>
              <w:right w:val="nil"/>
            </w:tcBorders>
            <w:shd w:val="clear" w:color="auto" w:fill="auto"/>
            <w:noWrap/>
            <w:vAlign w:val="bottom"/>
            <w:hideMark/>
          </w:tcPr>
          <w:p w14:paraId="391E850C" w14:textId="77777777" w:rsidR="00E56221" w:rsidRPr="00FA469F" w:rsidRDefault="00E56221" w:rsidP="00805E7A">
            <w:pPr>
              <w:spacing w:after="0"/>
              <w:contextualSpacing/>
              <w:jc w:val="center"/>
              <w:rPr>
                <w:rFonts w:eastAsia="Times New Roman"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62E2E451" w14:textId="77777777" w:rsidR="00E56221" w:rsidRPr="00FA469F" w:rsidRDefault="00E56221" w:rsidP="00805E7A">
            <w:pPr>
              <w:spacing w:after="0"/>
              <w:contextualSpacing/>
              <w:rPr>
                <w:rFonts w:eastAsia="Times New Roman" w:cstheme="minorHAnsi"/>
                <w:sz w:val="20"/>
                <w:szCs w:val="20"/>
                <w:lang w:eastAsia="it-IT"/>
              </w:rPr>
            </w:pPr>
          </w:p>
        </w:tc>
      </w:tr>
    </w:tbl>
    <w:p w14:paraId="14122597" w14:textId="77777777" w:rsidR="00E56221" w:rsidRDefault="00E56221" w:rsidP="00E56221">
      <w:pPr>
        <w:autoSpaceDE w:val="0"/>
        <w:autoSpaceDN w:val="0"/>
        <w:adjustRightInd w:val="0"/>
        <w:spacing w:after="120" w:line="240" w:lineRule="auto"/>
        <w:jc w:val="both"/>
        <w:rPr>
          <w:rFonts w:ascii="Arial" w:hAnsi="Arial" w:cs="Arial"/>
          <w:sz w:val="20"/>
          <w:szCs w:val="20"/>
        </w:rPr>
        <w:sectPr w:rsidR="00E56221" w:rsidSect="00E56221">
          <w:pgSz w:w="16838" w:h="11906" w:orient="landscape"/>
          <w:pgMar w:top="1134" w:right="1134" w:bottom="1134" w:left="1134" w:header="709" w:footer="459" w:gutter="0"/>
          <w:pgNumType w:start="1"/>
          <w:cols w:space="708"/>
          <w:docGrid w:linePitch="360"/>
        </w:sectPr>
      </w:pPr>
    </w:p>
    <w:p w14:paraId="3BBA565B" w14:textId="77777777" w:rsidR="00E56221" w:rsidRPr="003B2562" w:rsidRDefault="00E56221" w:rsidP="00E56221">
      <w:pPr>
        <w:tabs>
          <w:tab w:val="right" w:pos="907"/>
        </w:tabs>
        <w:spacing w:before="120" w:after="120" w:line="276" w:lineRule="auto"/>
        <w:ind w:left="1134" w:hanging="1134"/>
        <w:jc w:val="right"/>
        <w:rPr>
          <w:rFonts w:cs="Arial"/>
          <w:b/>
        </w:rPr>
      </w:pPr>
      <w:r w:rsidRPr="00760509">
        <w:rPr>
          <w:rFonts w:cstheme="minorHAnsi"/>
          <w:b/>
        </w:rPr>
        <w:lastRenderedPageBreak/>
        <w:tab/>
      </w:r>
      <w:r w:rsidRPr="003B2562">
        <w:rPr>
          <w:rFonts w:cs="Arial"/>
          <w:b/>
        </w:rPr>
        <w:t>ALLEGATO 2</w:t>
      </w:r>
    </w:p>
    <w:p w14:paraId="768FA2B1" w14:textId="77777777" w:rsidR="00E56221" w:rsidRPr="000B534C" w:rsidRDefault="00E56221" w:rsidP="00E56221">
      <w:pPr>
        <w:spacing w:after="0"/>
        <w:jc w:val="both"/>
        <w:rPr>
          <w:rFonts w:cs="Arial"/>
          <w:sz w:val="28"/>
          <w:szCs w:val="28"/>
        </w:rPr>
      </w:pPr>
      <w:bookmarkStart w:id="10" w:name="_Hlk517087278"/>
      <w:r w:rsidRPr="000B534C">
        <w:rPr>
          <w:rFonts w:ascii="Arial" w:hAnsi="Arial" w:cs="Arial"/>
          <w:b/>
          <w:sz w:val="28"/>
          <w:szCs w:val="28"/>
        </w:rPr>
        <w:t xml:space="preserve">Testo coordinato della DAL n. 186/2018, in materia di disciplina del contributo di costruzione, con le determinazioni comunali assunte in sede di recepimento </w:t>
      </w:r>
      <w:bookmarkEnd w:id="10"/>
    </w:p>
    <w:p w14:paraId="7F6164FF" w14:textId="77777777" w:rsidR="00E56221" w:rsidRPr="00120A77" w:rsidRDefault="00E56221" w:rsidP="00E56221">
      <w:pPr>
        <w:spacing w:before="120" w:after="120"/>
        <w:jc w:val="both"/>
        <w:rPr>
          <w:rFonts w:cs="Arial"/>
        </w:rPr>
      </w:pPr>
    </w:p>
    <w:p w14:paraId="566C7ED9" w14:textId="77777777" w:rsidR="00E56221" w:rsidRPr="00F978CA" w:rsidRDefault="00E56221" w:rsidP="00E56221">
      <w:pPr>
        <w:spacing w:after="0"/>
        <w:jc w:val="both"/>
        <w:rPr>
          <w:rFonts w:cs="Arial"/>
          <w:b/>
        </w:rPr>
      </w:pPr>
      <w:r w:rsidRPr="00F978CA">
        <w:rPr>
          <w:rFonts w:cs="Arial"/>
          <w:b/>
        </w:rPr>
        <w:t>Indice</w:t>
      </w:r>
    </w:p>
    <w:p w14:paraId="1B4B408C" w14:textId="77777777" w:rsidR="00E56221" w:rsidRPr="00F978CA" w:rsidRDefault="00E56221" w:rsidP="00E56221">
      <w:pPr>
        <w:spacing w:after="0" w:line="280" w:lineRule="exact"/>
        <w:jc w:val="both"/>
        <w:rPr>
          <w:rFonts w:cs="Arial"/>
          <w:b/>
        </w:rPr>
      </w:pPr>
      <w:r w:rsidRPr="00F978CA">
        <w:rPr>
          <w:rFonts w:cs="Arial"/>
          <w:b/>
        </w:rPr>
        <w:t>1 - ONERI DI URBANIZZAZIONE</w:t>
      </w:r>
    </w:p>
    <w:p w14:paraId="30F7FC0C" w14:textId="77777777" w:rsidR="00E56221" w:rsidRPr="00120A77" w:rsidRDefault="00E56221" w:rsidP="00E56221">
      <w:pPr>
        <w:spacing w:after="0" w:line="280" w:lineRule="exact"/>
        <w:jc w:val="both"/>
        <w:rPr>
          <w:rFonts w:cs="Arial"/>
        </w:rPr>
      </w:pPr>
      <w:r w:rsidRPr="00120A77">
        <w:rPr>
          <w:rFonts w:cs="Arial"/>
        </w:rPr>
        <w:t>1.1. Definizione delle opere di urbanizzazione</w:t>
      </w:r>
    </w:p>
    <w:p w14:paraId="348D3340" w14:textId="77777777" w:rsidR="00E56221" w:rsidRPr="00120A77" w:rsidRDefault="00E56221" w:rsidP="00E56221">
      <w:pPr>
        <w:tabs>
          <w:tab w:val="num" w:pos="1140"/>
        </w:tabs>
        <w:spacing w:after="0" w:line="280" w:lineRule="exact"/>
        <w:jc w:val="both"/>
        <w:rPr>
          <w:rFonts w:cs="Arial"/>
        </w:rPr>
      </w:pPr>
      <w:r w:rsidRPr="00120A77">
        <w:rPr>
          <w:rFonts w:cs="Arial"/>
        </w:rPr>
        <w:t>1.2. Parametrazioni ed incidenza di U1 e U2</w:t>
      </w:r>
    </w:p>
    <w:p w14:paraId="27F3DE64" w14:textId="77777777" w:rsidR="00E56221" w:rsidRPr="00120A77" w:rsidRDefault="00E56221" w:rsidP="00E56221">
      <w:pPr>
        <w:tabs>
          <w:tab w:val="num" w:pos="1140"/>
        </w:tabs>
        <w:spacing w:after="0" w:line="280" w:lineRule="exact"/>
        <w:jc w:val="both"/>
        <w:rPr>
          <w:rFonts w:cs="Arial"/>
        </w:rPr>
      </w:pPr>
      <w:r w:rsidRPr="00120A77">
        <w:rPr>
          <w:rFonts w:cs="Arial"/>
        </w:rPr>
        <w:t>1.3. Applicazione dell'onere</w:t>
      </w:r>
    </w:p>
    <w:p w14:paraId="51A76863" w14:textId="77777777" w:rsidR="00E56221" w:rsidRPr="00120A77" w:rsidRDefault="00E56221" w:rsidP="00E56221">
      <w:pPr>
        <w:tabs>
          <w:tab w:val="num" w:pos="1140"/>
        </w:tabs>
        <w:spacing w:after="0" w:line="280" w:lineRule="exact"/>
        <w:jc w:val="both"/>
        <w:rPr>
          <w:rFonts w:cs="Arial"/>
        </w:rPr>
      </w:pPr>
      <w:r w:rsidRPr="00120A77">
        <w:rPr>
          <w:rFonts w:cs="Arial"/>
        </w:rPr>
        <w:t>1.4. Riduzioni di U1 e U2</w:t>
      </w:r>
    </w:p>
    <w:p w14:paraId="1E5C7170" w14:textId="77777777" w:rsidR="00E56221" w:rsidRPr="00120A77" w:rsidRDefault="00E56221" w:rsidP="00E56221">
      <w:pPr>
        <w:tabs>
          <w:tab w:val="num" w:pos="1140"/>
        </w:tabs>
        <w:spacing w:after="0" w:line="280" w:lineRule="exact"/>
        <w:jc w:val="both"/>
        <w:rPr>
          <w:rFonts w:cs="Arial"/>
        </w:rPr>
      </w:pPr>
      <w:r w:rsidRPr="00120A77">
        <w:rPr>
          <w:rFonts w:cs="Arial"/>
        </w:rPr>
        <w:t>1.5. Realizzazione delle opere di urbanizzazione e contributi U1 e U2</w:t>
      </w:r>
    </w:p>
    <w:p w14:paraId="5B789680" w14:textId="77777777" w:rsidR="00E56221" w:rsidRPr="00120A77" w:rsidRDefault="00E56221" w:rsidP="00E56221">
      <w:pPr>
        <w:spacing w:after="0" w:line="280" w:lineRule="exact"/>
        <w:jc w:val="both"/>
        <w:rPr>
          <w:rFonts w:cs="Arial"/>
        </w:rPr>
      </w:pPr>
      <w:r w:rsidRPr="00120A77">
        <w:rPr>
          <w:rFonts w:cs="Arial"/>
        </w:rPr>
        <w:t>1.6. Quota destinata agli Enti esponenziali delle confessioni religiose</w:t>
      </w:r>
    </w:p>
    <w:p w14:paraId="3C328AE9" w14:textId="77777777" w:rsidR="00E56221" w:rsidRPr="00120A77" w:rsidRDefault="00E56221" w:rsidP="00E56221">
      <w:pPr>
        <w:spacing w:after="0"/>
        <w:rPr>
          <w:rFonts w:cstheme="minorHAnsi"/>
        </w:rPr>
      </w:pPr>
    </w:p>
    <w:p w14:paraId="7A07E163" w14:textId="77777777" w:rsidR="00E56221" w:rsidRPr="00F978CA" w:rsidRDefault="00E56221" w:rsidP="00E56221">
      <w:pPr>
        <w:spacing w:after="0"/>
        <w:rPr>
          <w:rFonts w:cs="Arial"/>
          <w:b/>
          <w:i/>
          <w:color w:val="808080" w:themeColor="background1" w:themeShade="80"/>
        </w:rPr>
      </w:pPr>
      <w:r w:rsidRPr="00F978CA">
        <w:rPr>
          <w:rFonts w:cs="Arial"/>
          <w:b/>
        </w:rPr>
        <w:t>2 - TABELLA PARAMETRICA DI U1 E U2</w:t>
      </w:r>
    </w:p>
    <w:p w14:paraId="1B5E7D84" w14:textId="77777777" w:rsidR="00E56221" w:rsidRPr="00120A77" w:rsidRDefault="00E56221" w:rsidP="00E56221">
      <w:pPr>
        <w:spacing w:after="0" w:line="280" w:lineRule="exact"/>
        <w:jc w:val="both"/>
        <w:rPr>
          <w:rFonts w:cstheme="minorHAnsi"/>
        </w:rPr>
      </w:pPr>
    </w:p>
    <w:p w14:paraId="1301EFD2" w14:textId="77777777" w:rsidR="00E56221" w:rsidRPr="00120A77" w:rsidRDefault="00E56221" w:rsidP="00E56221">
      <w:pPr>
        <w:spacing w:after="0" w:line="280" w:lineRule="exact"/>
        <w:jc w:val="both"/>
        <w:rPr>
          <w:rFonts w:cs="Arial"/>
        </w:rPr>
      </w:pPr>
      <w:r w:rsidRPr="00120A77">
        <w:rPr>
          <w:rFonts w:cs="Arial"/>
        </w:rPr>
        <w:t xml:space="preserve">3 - CONTRIBUTI “D” E “S” </w:t>
      </w:r>
    </w:p>
    <w:p w14:paraId="4C5A0DFA" w14:textId="77777777" w:rsidR="00E56221" w:rsidRPr="00120A77" w:rsidRDefault="00E56221" w:rsidP="00E56221">
      <w:pPr>
        <w:spacing w:after="0"/>
        <w:jc w:val="both"/>
        <w:rPr>
          <w:rFonts w:cstheme="minorHAnsi"/>
        </w:rPr>
      </w:pPr>
    </w:p>
    <w:p w14:paraId="35D6FC9F" w14:textId="77777777" w:rsidR="00E56221" w:rsidRPr="00F978CA" w:rsidRDefault="00E56221" w:rsidP="00E56221">
      <w:pPr>
        <w:spacing w:after="0"/>
        <w:jc w:val="both"/>
        <w:rPr>
          <w:rFonts w:cs="Arial"/>
          <w:b/>
        </w:rPr>
      </w:pPr>
      <w:r w:rsidRPr="00F978CA">
        <w:rPr>
          <w:rFonts w:cs="Arial"/>
          <w:b/>
        </w:rPr>
        <w:t>4 - CONTRIBUTO STRAORDINARIO</w:t>
      </w:r>
    </w:p>
    <w:p w14:paraId="13A64092" w14:textId="77777777" w:rsidR="00E56221" w:rsidRPr="00120A77" w:rsidRDefault="00E56221" w:rsidP="00E56221">
      <w:pPr>
        <w:spacing w:after="0" w:line="280" w:lineRule="exact"/>
        <w:jc w:val="both"/>
        <w:rPr>
          <w:rFonts w:cstheme="minorHAnsi"/>
        </w:rPr>
      </w:pPr>
    </w:p>
    <w:p w14:paraId="6C07EE96" w14:textId="77777777" w:rsidR="00E56221" w:rsidRPr="00F978CA" w:rsidRDefault="00E56221" w:rsidP="00E56221">
      <w:pPr>
        <w:spacing w:after="0" w:line="280" w:lineRule="exact"/>
        <w:jc w:val="both"/>
        <w:rPr>
          <w:rFonts w:cs="Arial"/>
          <w:b/>
        </w:rPr>
      </w:pPr>
      <w:r w:rsidRPr="00F978CA">
        <w:rPr>
          <w:rFonts w:cs="Arial"/>
          <w:b/>
        </w:rPr>
        <w:t xml:space="preserve">5 - QUOTA DEL COSTO DI COSTRUZIONE (QCC) </w:t>
      </w:r>
    </w:p>
    <w:p w14:paraId="0758F0A0" w14:textId="77777777" w:rsidR="00E56221" w:rsidRPr="00120A77" w:rsidRDefault="00E56221" w:rsidP="00E56221">
      <w:pPr>
        <w:spacing w:after="0" w:line="280" w:lineRule="exact"/>
        <w:jc w:val="both"/>
        <w:rPr>
          <w:rFonts w:cs="Arial"/>
          <w:dstrike/>
        </w:rPr>
      </w:pPr>
      <w:r w:rsidRPr="00120A77">
        <w:rPr>
          <w:rFonts w:cs="Arial"/>
        </w:rPr>
        <w:t>5.1. Determinazione del costo di costruzione convenzionale</w:t>
      </w:r>
    </w:p>
    <w:p w14:paraId="7A13CE9D" w14:textId="77777777" w:rsidR="00E56221" w:rsidRPr="00120A77" w:rsidRDefault="00E56221" w:rsidP="00E56221">
      <w:pPr>
        <w:spacing w:after="0" w:line="280" w:lineRule="exact"/>
        <w:jc w:val="both"/>
        <w:rPr>
          <w:rFonts w:cs="Arial"/>
        </w:rPr>
      </w:pPr>
      <w:r w:rsidRPr="00120A77">
        <w:rPr>
          <w:rFonts w:cs="Arial"/>
        </w:rPr>
        <w:t>5.2. Riduzioni del valore “A” per interventi di edilizia residenziale</w:t>
      </w:r>
    </w:p>
    <w:p w14:paraId="64EA487B" w14:textId="77777777" w:rsidR="00E56221" w:rsidRPr="00120A77" w:rsidRDefault="00E56221" w:rsidP="00E56221">
      <w:pPr>
        <w:spacing w:after="0" w:line="280" w:lineRule="exact"/>
        <w:jc w:val="both"/>
        <w:rPr>
          <w:rFonts w:cs="Arial"/>
        </w:rPr>
      </w:pPr>
      <w:r w:rsidRPr="00120A77">
        <w:rPr>
          <w:rFonts w:cs="Arial"/>
        </w:rPr>
        <w:t xml:space="preserve">5.3. Indicazioni per il calcolo </w:t>
      </w:r>
    </w:p>
    <w:p w14:paraId="0AEB82CF" w14:textId="77777777" w:rsidR="00E56221" w:rsidRPr="00120A77" w:rsidRDefault="00E56221" w:rsidP="00E56221">
      <w:pPr>
        <w:spacing w:after="0" w:line="280" w:lineRule="exact"/>
        <w:jc w:val="both"/>
        <w:rPr>
          <w:rFonts w:cs="Arial"/>
        </w:rPr>
      </w:pPr>
      <w:r w:rsidRPr="00120A77">
        <w:rPr>
          <w:rFonts w:cs="Arial"/>
        </w:rPr>
        <w:t>5.4. Calcolo QCC per interventi di edilizia residenziale</w:t>
      </w:r>
    </w:p>
    <w:p w14:paraId="0805F6CD" w14:textId="77777777" w:rsidR="00E56221" w:rsidRPr="00120A77" w:rsidRDefault="00E56221" w:rsidP="00E56221">
      <w:pPr>
        <w:spacing w:after="0" w:line="280" w:lineRule="exact"/>
        <w:jc w:val="both"/>
        <w:rPr>
          <w:rFonts w:cs="Arial"/>
        </w:rPr>
      </w:pPr>
      <w:r w:rsidRPr="00120A77">
        <w:rPr>
          <w:rFonts w:cs="Arial"/>
        </w:rPr>
        <w:t>5.5. Calcolo QCC per opere o impianti non destinati alla residenza</w:t>
      </w:r>
    </w:p>
    <w:p w14:paraId="67D9C168" w14:textId="77777777" w:rsidR="00E56221" w:rsidRPr="00120A77" w:rsidRDefault="00E56221" w:rsidP="00E56221">
      <w:pPr>
        <w:spacing w:after="0"/>
        <w:ind w:left="1134" w:hanging="1134"/>
        <w:jc w:val="both"/>
        <w:rPr>
          <w:rFonts w:cs="Arial"/>
        </w:rPr>
      </w:pPr>
      <w:r w:rsidRPr="00120A77">
        <w:rPr>
          <w:rFonts w:cs="Arial"/>
        </w:rPr>
        <w:t xml:space="preserve">SCHEDA A </w:t>
      </w:r>
      <w:r w:rsidRPr="00120A77">
        <w:rPr>
          <w:rFonts w:cs="Arial"/>
        </w:rPr>
        <w:tab/>
        <w:t>Calcolo QCC per interventi di nuova costruzione e per interventi di ristrutturazione con demolizione e ricostruzione. Categoria funzionale: residenza</w:t>
      </w:r>
    </w:p>
    <w:p w14:paraId="27DD8FB2" w14:textId="77777777" w:rsidR="00E56221" w:rsidRPr="00120A77" w:rsidRDefault="00E56221" w:rsidP="00E56221">
      <w:pPr>
        <w:spacing w:after="0"/>
        <w:ind w:left="1134" w:hanging="1134"/>
        <w:rPr>
          <w:rFonts w:cs="Arial"/>
        </w:rPr>
      </w:pPr>
      <w:r w:rsidRPr="00120A77">
        <w:rPr>
          <w:rFonts w:cs="Arial"/>
        </w:rPr>
        <w:t xml:space="preserve">SCHEDA B </w:t>
      </w:r>
      <w:r w:rsidRPr="00120A77">
        <w:rPr>
          <w:rFonts w:cs="Arial"/>
        </w:rPr>
        <w:tab/>
        <w:t>Calcolo QCC per interventi su edifici esistenti. Categoria funzionale: residenza</w:t>
      </w:r>
    </w:p>
    <w:p w14:paraId="79DE5C21" w14:textId="77777777" w:rsidR="00E56221" w:rsidRPr="00120A77" w:rsidRDefault="00E56221" w:rsidP="00E56221">
      <w:pPr>
        <w:spacing w:after="0"/>
        <w:ind w:left="1134" w:hanging="1134"/>
        <w:jc w:val="both"/>
        <w:rPr>
          <w:rFonts w:cs="Arial"/>
        </w:rPr>
      </w:pPr>
      <w:r w:rsidRPr="00120A77">
        <w:rPr>
          <w:rFonts w:cs="Arial"/>
        </w:rPr>
        <w:t>SCHEDA C</w:t>
      </w:r>
      <w:r w:rsidRPr="00120A77">
        <w:rPr>
          <w:rFonts w:cs="Arial"/>
        </w:rPr>
        <w:tab/>
        <w:t>Calcolo QCC per interventi di nuova costruzione e per interventi di ristrutturazione con demolizione e ricostruzione. Categoria funzionale: commerciale, direzionale, turistico-ricettiva</w:t>
      </w:r>
    </w:p>
    <w:p w14:paraId="62814E3B" w14:textId="77777777" w:rsidR="00E56221" w:rsidRPr="00120A77" w:rsidRDefault="00E56221" w:rsidP="00E56221">
      <w:pPr>
        <w:spacing w:after="0"/>
        <w:ind w:left="1134" w:hanging="1134"/>
        <w:rPr>
          <w:rFonts w:cs="Arial"/>
        </w:rPr>
      </w:pPr>
      <w:r w:rsidRPr="00120A77">
        <w:rPr>
          <w:rFonts w:cs="Arial"/>
        </w:rPr>
        <w:t xml:space="preserve">SCHEDA D </w:t>
      </w:r>
      <w:r w:rsidRPr="00120A77">
        <w:rPr>
          <w:rFonts w:cs="Arial"/>
        </w:rPr>
        <w:tab/>
        <w:t>Calcolo QCC per interventi su edifici esistenti. Categoria funzionale: commerciale, direzionale, turistico-ricettiva</w:t>
      </w:r>
    </w:p>
    <w:p w14:paraId="15A30B2C" w14:textId="77777777" w:rsidR="00E56221" w:rsidRPr="00120A77" w:rsidRDefault="00E56221" w:rsidP="00E56221">
      <w:pPr>
        <w:autoSpaceDE w:val="0"/>
        <w:autoSpaceDN w:val="0"/>
        <w:adjustRightInd w:val="0"/>
        <w:spacing w:after="0"/>
        <w:rPr>
          <w:rFonts w:cstheme="minorHAnsi"/>
        </w:rPr>
      </w:pPr>
    </w:p>
    <w:p w14:paraId="2AF05361" w14:textId="77777777" w:rsidR="00E56221" w:rsidRPr="00F978CA" w:rsidRDefault="00E56221" w:rsidP="00E56221">
      <w:pPr>
        <w:autoSpaceDE w:val="0"/>
        <w:autoSpaceDN w:val="0"/>
        <w:adjustRightInd w:val="0"/>
        <w:spacing w:after="0"/>
        <w:rPr>
          <w:rFonts w:cs="Arial"/>
          <w:b/>
        </w:rPr>
      </w:pPr>
      <w:r w:rsidRPr="00F978CA">
        <w:rPr>
          <w:rFonts w:cs="Arial"/>
          <w:b/>
        </w:rPr>
        <w:t>6 - SCOMPUTI, VERSAMENTO, MONETIZZAZIONI E ALTRE NORME DI CARATTERE GENERALE</w:t>
      </w:r>
    </w:p>
    <w:p w14:paraId="60BB7326" w14:textId="77777777" w:rsidR="00E56221" w:rsidRPr="00120A77" w:rsidRDefault="00E56221" w:rsidP="00E56221">
      <w:pPr>
        <w:spacing w:after="0" w:line="280" w:lineRule="exact"/>
        <w:jc w:val="both"/>
        <w:rPr>
          <w:rFonts w:cs="Arial"/>
        </w:rPr>
      </w:pPr>
      <w:r w:rsidRPr="00120A77">
        <w:rPr>
          <w:rFonts w:cs="Arial"/>
        </w:rPr>
        <w:t>6.1. Scomputo del contributo di costruzione</w:t>
      </w:r>
    </w:p>
    <w:p w14:paraId="123D5A84" w14:textId="77777777" w:rsidR="00E56221" w:rsidRPr="00120A77" w:rsidRDefault="00E56221" w:rsidP="00E56221">
      <w:pPr>
        <w:spacing w:after="0" w:line="280" w:lineRule="exact"/>
        <w:jc w:val="both"/>
        <w:rPr>
          <w:rFonts w:cs="Arial"/>
        </w:rPr>
      </w:pPr>
      <w:r w:rsidRPr="00120A77">
        <w:rPr>
          <w:rFonts w:cs="Arial"/>
        </w:rPr>
        <w:t xml:space="preserve">6.2. Versamento del contributo di costruzione </w:t>
      </w:r>
    </w:p>
    <w:p w14:paraId="56C62808" w14:textId="77777777" w:rsidR="00E56221" w:rsidRPr="00120A77" w:rsidRDefault="00E56221" w:rsidP="00E56221">
      <w:pPr>
        <w:spacing w:after="0" w:line="280" w:lineRule="exact"/>
        <w:jc w:val="both"/>
        <w:rPr>
          <w:rFonts w:cs="Arial"/>
        </w:rPr>
      </w:pPr>
      <w:r w:rsidRPr="00120A77">
        <w:rPr>
          <w:rFonts w:cs="Arial"/>
        </w:rPr>
        <w:t>6.3. Adempimenti comunali e norme transitorie</w:t>
      </w:r>
    </w:p>
    <w:p w14:paraId="0AFAAFF3" w14:textId="77777777" w:rsidR="00E56221" w:rsidRPr="00120A77" w:rsidRDefault="00E56221" w:rsidP="00E56221">
      <w:pPr>
        <w:spacing w:after="0" w:line="280" w:lineRule="exact"/>
        <w:jc w:val="both"/>
        <w:rPr>
          <w:rFonts w:cs="Arial"/>
        </w:rPr>
      </w:pPr>
      <w:r w:rsidRPr="00120A77">
        <w:rPr>
          <w:rFonts w:cs="Arial"/>
        </w:rPr>
        <w:t xml:space="preserve">6.4. Aggiornamento del contributo di costruzione </w:t>
      </w:r>
    </w:p>
    <w:p w14:paraId="4E3CA61D" w14:textId="77777777" w:rsidR="00E56221" w:rsidRPr="00120A77" w:rsidRDefault="00E56221" w:rsidP="00E56221">
      <w:pPr>
        <w:spacing w:after="0" w:line="280" w:lineRule="exact"/>
        <w:jc w:val="both"/>
        <w:rPr>
          <w:rFonts w:cs="Arial"/>
        </w:rPr>
      </w:pPr>
      <w:r w:rsidRPr="00120A77">
        <w:rPr>
          <w:rFonts w:cs="Arial"/>
        </w:rPr>
        <w:t>6.5. Criteri generali per la monetizzazione delle aree per le dotazioni territoriali</w:t>
      </w:r>
    </w:p>
    <w:p w14:paraId="07BD8027" w14:textId="77777777" w:rsidR="00E56221" w:rsidRPr="00120A77" w:rsidRDefault="00E56221" w:rsidP="00E56221">
      <w:pPr>
        <w:spacing w:after="0" w:line="280" w:lineRule="exact"/>
        <w:jc w:val="both"/>
        <w:rPr>
          <w:rFonts w:cs="Arial"/>
        </w:rPr>
      </w:pPr>
      <w:r w:rsidRPr="00120A77">
        <w:rPr>
          <w:rFonts w:cs="Arial"/>
        </w:rPr>
        <w:t>6.6. Ulteriori disposizioni</w:t>
      </w:r>
    </w:p>
    <w:p w14:paraId="0BEA14F0" w14:textId="77777777" w:rsidR="00E56221" w:rsidRPr="00F978CA" w:rsidRDefault="00E56221" w:rsidP="00E56221">
      <w:pPr>
        <w:spacing w:after="0" w:line="280" w:lineRule="exact"/>
        <w:jc w:val="both"/>
        <w:rPr>
          <w:rFonts w:cstheme="minorHAnsi"/>
          <w:b/>
        </w:rPr>
      </w:pPr>
    </w:p>
    <w:p w14:paraId="2E31FA94" w14:textId="77777777" w:rsidR="00E56221" w:rsidRDefault="00E56221" w:rsidP="00E56221">
      <w:pPr>
        <w:spacing w:after="0"/>
        <w:ind w:left="426" w:hanging="426"/>
        <w:jc w:val="both"/>
        <w:rPr>
          <w:rFonts w:cs="Arial"/>
          <w:b/>
        </w:rPr>
      </w:pPr>
      <w:r w:rsidRPr="00F978CA">
        <w:rPr>
          <w:rFonts w:cs="Arial"/>
          <w:b/>
        </w:rPr>
        <w:t xml:space="preserve">7 - </w:t>
      </w:r>
      <w:r w:rsidRPr="00F978CA">
        <w:rPr>
          <w:rFonts w:cs="Arial"/>
          <w:b/>
        </w:rPr>
        <w:tab/>
      </w:r>
      <w:bookmarkStart w:id="11" w:name="_Hlk533149268"/>
      <w:r w:rsidRPr="00F978CA">
        <w:rPr>
          <w:rFonts w:cs="Arial"/>
          <w:b/>
        </w:rPr>
        <w:t>CONTRIBUTO</w:t>
      </w:r>
      <w:r w:rsidRPr="00F978CA">
        <w:rPr>
          <w:b/>
        </w:rPr>
        <w:t xml:space="preserve"> </w:t>
      </w:r>
      <w:r w:rsidRPr="00F978CA">
        <w:rPr>
          <w:rFonts w:cs="Arial"/>
          <w:b/>
        </w:rPr>
        <w:t>DI COSTRUZIONE PER GLI INTERVENTI NELL’EDIFICATO SPARSO O DISCONTINUO E NELLE RELATIVE AREE DI PERTINENZA E DI COMPLETAMENTO</w:t>
      </w:r>
      <w:bookmarkEnd w:id="11"/>
      <w:r>
        <w:rPr>
          <w:rFonts w:cs="Arial"/>
          <w:b/>
        </w:rPr>
        <w:br w:type="page"/>
      </w:r>
    </w:p>
    <w:p w14:paraId="4E66CCDE" w14:textId="77777777" w:rsidR="00E56221" w:rsidRPr="00120A77" w:rsidRDefault="00E56221" w:rsidP="00E56221">
      <w:pPr>
        <w:spacing w:before="120" w:after="120" w:line="280" w:lineRule="exact"/>
        <w:jc w:val="both"/>
        <w:rPr>
          <w:rFonts w:cs="Arial"/>
          <w:b/>
        </w:rPr>
      </w:pPr>
      <w:r w:rsidRPr="00120A77">
        <w:rPr>
          <w:rFonts w:cs="Arial"/>
          <w:b/>
        </w:rPr>
        <w:lastRenderedPageBreak/>
        <w:t>1 - ONERI DI URBANIZZAZIONE</w:t>
      </w:r>
    </w:p>
    <w:p w14:paraId="58CE36F7" w14:textId="77777777" w:rsidR="00E56221" w:rsidRPr="00120A77" w:rsidRDefault="00E56221" w:rsidP="00E56221">
      <w:pPr>
        <w:tabs>
          <w:tab w:val="num" w:pos="1140"/>
        </w:tabs>
        <w:spacing w:before="360" w:after="120" w:line="280" w:lineRule="exact"/>
        <w:jc w:val="both"/>
        <w:rPr>
          <w:rFonts w:cs="Arial"/>
          <w:b/>
        </w:rPr>
      </w:pPr>
      <w:r w:rsidRPr="00120A77">
        <w:rPr>
          <w:rFonts w:cs="Arial"/>
          <w:b/>
        </w:rPr>
        <w:t>1.1. DEFINIZIONE DELLE OPERE DI URBANIZZAZIONE</w:t>
      </w:r>
    </w:p>
    <w:p w14:paraId="7A1F8528" w14:textId="77777777" w:rsidR="00E56221" w:rsidRPr="00120A77" w:rsidRDefault="00E56221" w:rsidP="00E56221">
      <w:pPr>
        <w:spacing w:before="120" w:after="120" w:line="280" w:lineRule="exact"/>
        <w:jc w:val="both"/>
        <w:rPr>
          <w:rFonts w:cs="Arial"/>
        </w:rPr>
      </w:pPr>
      <w:r w:rsidRPr="00120A77">
        <w:rPr>
          <w:rFonts w:cs="Arial"/>
        </w:rPr>
        <w:t>Ai fini della determinazione dell'incidenza degli oneri di urbanizzazione, di cui all’art. 30 della Legge regionale 30 luglio 2013, n. 15 (in attuazione degli artt. 16 e 19 del D.P.R. 6 giugno 2001, n. 380), le opere di urbanizzazione sono costituite dalle infrastrutture per l'urbanizzazione degli insediamenti e dalle attrezzature e gli spazi collettivi, definiti come segue:</w:t>
      </w:r>
    </w:p>
    <w:p w14:paraId="26445129" w14:textId="529A286E" w:rsidR="00E56221" w:rsidRPr="00120A77" w:rsidRDefault="00E56221" w:rsidP="00E56221">
      <w:pPr>
        <w:spacing w:before="120" w:after="120" w:line="280" w:lineRule="exact"/>
        <w:jc w:val="both"/>
        <w:rPr>
          <w:rFonts w:cs="Arial"/>
        </w:rPr>
      </w:pPr>
      <w:r w:rsidRPr="00120A77">
        <w:rPr>
          <w:rFonts w:cs="Arial"/>
        </w:rPr>
        <w:t>- le</w:t>
      </w:r>
      <w:r w:rsidRPr="00120A77">
        <w:rPr>
          <w:rFonts w:cs="Arial"/>
          <w:b/>
        </w:rPr>
        <w:t xml:space="preserve"> infrastrutture per l'urbanizzazione degli insediamenti</w:t>
      </w:r>
      <w:r w:rsidRPr="00120A77">
        <w:rPr>
          <w:rFonts w:cs="Arial"/>
        </w:rPr>
        <w:t xml:space="preserve">, di seguito </w:t>
      </w:r>
      <w:r w:rsidR="00805E7A" w:rsidRPr="001C3521">
        <w:rPr>
          <w:rFonts w:cs="Arial"/>
          <w:i/>
          <w:iCs/>
        </w:rPr>
        <w:t>“OU1”</w:t>
      </w:r>
      <w:r w:rsidR="00805E7A">
        <w:rPr>
          <w:rFonts w:cs="Arial"/>
          <w:i/>
          <w:iCs/>
        </w:rPr>
        <w:t xml:space="preserve"> </w:t>
      </w:r>
      <w:r w:rsidR="00805E7A" w:rsidRPr="001C3521">
        <w:rPr>
          <w:rFonts w:cs="Arial"/>
        </w:rPr>
        <w:t>(</w:t>
      </w:r>
      <w:r w:rsidR="00805E7A">
        <w:rPr>
          <w:rStyle w:val="Rimandonotaapidipagina"/>
          <w:rFonts w:cs="Arial"/>
        </w:rPr>
        <w:footnoteReference w:id="3"/>
      </w:r>
      <w:r w:rsidR="00805E7A" w:rsidRPr="001C3521">
        <w:rPr>
          <w:rFonts w:cs="Arial"/>
        </w:rPr>
        <w:t xml:space="preserve">) </w:t>
      </w:r>
      <w:r w:rsidRPr="00120A77">
        <w:rPr>
          <w:rFonts w:cs="Arial"/>
        </w:rPr>
        <w:t>(equivalenti alle precedenti opere di urbanizzazione primaria), ovvero gli impianti, gli spazi aperti e le reti tecnologiche che assicurano la funzionalità e la qualità igienico sanitaria degli insediamenti e l’innalzamento della resilienza urbana. Esse riguardano in particolare:</w:t>
      </w:r>
    </w:p>
    <w:p w14:paraId="25EA4EAA"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gli impianti e le opere di prelievo, trattamento e distribuzione dell'acqua;</w:t>
      </w:r>
    </w:p>
    <w:p w14:paraId="28D88F26"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la rete fognante, gli impianti di depurazione e la rete di canalizzazione delle acque meteoriche;</w:t>
      </w:r>
    </w:p>
    <w:p w14:paraId="16F871E9"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gli spazi e le attrezzature per la raccolta e lo smaltimento dei rifiuti;</w:t>
      </w:r>
    </w:p>
    <w:p w14:paraId="5436A799"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la pubblica illuminazione, le reti e gli impianti di distribuzione dell'energia elettrica, di gas e di altre forme di energia;</w:t>
      </w:r>
    </w:p>
    <w:p w14:paraId="4FC87C03"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gli impianti e le reti del sistema delle comunicazioni e telecomunicazioni;</w:t>
      </w:r>
    </w:p>
    <w:p w14:paraId="594A5A5A"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le strade, gli spazi e i percorsi pedonali, le piste ciclabili, le fermate e le stazioni del sistema dei trasporti collettivi ed i parcheggi pubblici, al diretto servizio dell'insediamento;</w:t>
      </w:r>
    </w:p>
    <w:p w14:paraId="147911AE"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le infrastrutture verdi urbane con prevalente funzione ecologica ambientale;</w:t>
      </w:r>
    </w:p>
    <w:p w14:paraId="03A7F1AB" w14:textId="2BA8151B" w:rsidR="00E56221" w:rsidRPr="00120A77" w:rsidRDefault="00E56221" w:rsidP="00E56221">
      <w:pPr>
        <w:spacing w:before="120" w:after="120" w:line="280" w:lineRule="exact"/>
        <w:jc w:val="both"/>
        <w:rPr>
          <w:rFonts w:cs="Arial"/>
        </w:rPr>
      </w:pPr>
      <w:r w:rsidRPr="00120A77">
        <w:rPr>
          <w:rFonts w:cs="Arial"/>
        </w:rPr>
        <w:t xml:space="preserve">- le </w:t>
      </w:r>
      <w:r w:rsidRPr="00120A77">
        <w:rPr>
          <w:rFonts w:cs="Arial"/>
          <w:b/>
        </w:rPr>
        <w:t>attrezzature e gli spazi collettivi</w:t>
      </w:r>
      <w:r w:rsidRPr="00120A77">
        <w:rPr>
          <w:rFonts w:cs="Arial"/>
        </w:rPr>
        <w:t xml:space="preserve">, di seguito </w:t>
      </w:r>
      <w:r w:rsidR="00805E7A" w:rsidRPr="001C3521">
        <w:rPr>
          <w:rFonts w:cs="Arial"/>
          <w:i/>
          <w:iCs/>
        </w:rPr>
        <w:t>“OU2”</w:t>
      </w:r>
      <w:r w:rsidR="00805E7A" w:rsidRPr="003916D5">
        <w:rPr>
          <w:rFonts w:cs="Arial"/>
        </w:rPr>
        <w:t xml:space="preserve"> </w:t>
      </w:r>
      <w:r w:rsidR="00805E7A">
        <w:rPr>
          <w:rFonts w:cs="Arial"/>
        </w:rPr>
        <w:t>(</w:t>
      </w:r>
      <w:r w:rsidR="00805E7A">
        <w:rPr>
          <w:rStyle w:val="Rimandonotaapidipagina"/>
          <w:rFonts w:cs="Arial"/>
        </w:rPr>
        <w:footnoteReference w:id="4"/>
      </w:r>
      <w:r w:rsidR="00805E7A">
        <w:rPr>
          <w:rFonts w:cs="Arial"/>
        </w:rPr>
        <w:t xml:space="preserve">) </w:t>
      </w:r>
      <w:r w:rsidRPr="00120A77">
        <w:rPr>
          <w:rFonts w:cs="Arial"/>
        </w:rPr>
        <w:t>(equivalenti alle precedenti opere di urbanizzazione secondaria), ovvero impianti, opere e spazi attrezzati pubblici destinati a servizi di interesse collettivo, necessari per favorire il migliore sviluppo della comunità e per elevare la qualità della vita individuale e collettiva. Esse riguardano in particolare:</w:t>
      </w:r>
    </w:p>
    <w:p w14:paraId="5CEEDC1A"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l'istruzione;</w:t>
      </w:r>
    </w:p>
    <w:p w14:paraId="527EA703"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l'assistenza e i servizi sociali e igienico sanitari;</w:t>
      </w:r>
    </w:p>
    <w:p w14:paraId="5FDA0890"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la pubblica amministrazione, la pubblica sicurezza e la protezione civile;</w:t>
      </w:r>
    </w:p>
    <w:p w14:paraId="4A875A6C"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le attività culturali, associative e politiche;</w:t>
      </w:r>
    </w:p>
    <w:p w14:paraId="45A4C078"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il culto;</w:t>
      </w:r>
    </w:p>
    <w:p w14:paraId="5C789043"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gli spazi aperti attrezzati a verde per il gioco, la ricreazione, il tempo libero e le attività sportive;</w:t>
      </w:r>
    </w:p>
    <w:p w14:paraId="18433DEC"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gli altri spazi di libera fruizione per usi pubblici collettivi;</w:t>
      </w:r>
    </w:p>
    <w:p w14:paraId="66AB4992" w14:textId="77777777" w:rsidR="00E56221" w:rsidRPr="00120A77" w:rsidRDefault="00E56221" w:rsidP="00E56221">
      <w:pPr>
        <w:numPr>
          <w:ilvl w:val="0"/>
          <w:numId w:val="23"/>
        </w:numPr>
        <w:spacing w:before="120" w:after="120" w:line="280" w:lineRule="exact"/>
        <w:jc w:val="both"/>
        <w:rPr>
          <w:rFonts w:cs="Arial"/>
        </w:rPr>
      </w:pPr>
      <w:r w:rsidRPr="00120A77">
        <w:rPr>
          <w:rFonts w:cs="Arial"/>
        </w:rPr>
        <w:t>i parcheggi pubblici e i sistemi di trasporto diversi da quelli al diretto servizio dell'insediamento.</w:t>
      </w:r>
    </w:p>
    <w:p w14:paraId="543240C7" w14:textId="77777777" w:rsidR="00E56221" w:rsidRPr="00120A77" w:rsidRDefault="00E56221" w:rsidP="00E56221">
      <w:pPr>
        <w:tabs>
          <w:tab w:val="num" w:pos="1140"/>
        </w:tabs>
        <w:spacing w:before="360" w:after="120" w:line="280" w:lineRule="exact"/>
        <w:jc w:val="both"/>
        <w:rPr>
          <w:rFonts w:cs="Arial"/>
          <w:b/>
        </w:rPr>
      </w:pPr>
      <w:r w:rsidRPr="00120A77">
        <w:rPr>
          <w:rFonts w:cs="Arial"/>
          <w:b/>
        </w:rPr>
        <w:t>1.2. PARAMETRAZIONI ED INCIDENZA DI U1 E U2</w:t>
      </w:r>
    </w:p>
    <w:p w14:paraId="26EBEADC" w14:textId="77777777" w:rsidR="00E56221" w:rsidRPr="00120A77" w:rsidRDefault="00E56221" w:rsidP="00E56221">
      <w:pPr>
        <w:spacing w:before="120" w:after="120" w:line="280" w:lineRule="exact"/>
        <w:jc w:val="both"/>
        <w:rPr>
          <w:rFonts w:cs="Arial"/>
        </w:rPr>
      </w:pPr>
      <w:r w:rsidRPr="00120A77">
        <w:rPr>
          <w:rFonts w:cs="Arial"/>
          <w:b/>
        </w:rPr>
        <w:t>1.2.1.</w:t>
      </w:r>
      <w:r w:rsidRPr="00120A77">
        <w:rPr>
          <w:rFonts w:cs="Arial"/>
        </w:rPr>
        <w:t xml:space="preserve"> La tabella di parametrazione e incidenza degli oneri per tutte le categorie funzionali è definita in funzione della classe del Comune, del tipo di intervento e della sua localizzazione urbanistica. </w:t>
      </w:r>
    </w:p>
    <w:p w14:paraId="439DC839" w14:textId="77777777" w:rsidR="00E56221" w:rsidRPr="00120A77" w:rsidRDefault="00E56221" w:rsidP="00E56221">
      <w:pPr>
        <w:spacing w:after="0" w:line="280" w:lineRule="exact"/>
        <w:jc w:val="both"/>
        <w:rPr>
          <w:rFonts w:cs="Arial"/>
        </w:rPr>
      </w:pPr>
      <w:r w:rsidRPr="00120A77">
        <w:rPr>
          <w:rFonts w:cs="Arial"/>
        </w:rPr>
        <w:lastRenderedPageBreak/>
        <w:t xml:space="preserve">I Comuni sono suddivisi nelle </w:t>
      </w:r>
      <w:r w:rsidRPr="00120A77">
        <w:rPr>
          <w:rFonts w:cs="Arial"/>
          <w:b/>
        </w:rPr>
        <w:t>quattro classi</w:t>
      </w:r>
      <w:r w:rsidRPr="00120A77">
        <w:rPr>
          <w:rFonts w:cs="Arial"/>
        </w:rPr>
        <w:t xml:space="preserve"> definite anche in funzione degli abitanti anagrafici:</w:t>
      </w:r>
    </w:p>
    <w:p w14:paraId="1717056E" w14:textId="77777777" w:rsidR="00E56221" w:rsidRPr="00120A77" w:rsidRDefault="00E56221" w:rsidP="00E56221">
      <w:pPr>
        <w:pStyle w:val="Paragrafoelenco"/>
        <w:numPr>
          <w:ilvl w:val="0"/>
          <w:numId w:val="7"/>
        </w:numPr>
        <w:spacing w:before="120" w:after="0" w:line="276" w:lineRule="auto"/>
        <w:ind w:left="714" w:hanging="357"/>
        <w:rPr>
          <w:rFonts w:cs="Arial"/>
          <w:sz w:val="24"/>
          <w:szCs w:val="24"/>
        </w:rPr>
      </w:pPr>
      <w:bookmarkStart w:id="12" w:name="_Hlk519175529"/>
      <w:r w:rsidRPr="00120A77">
        <w:rPr>
          <w:rFonts w:cs="Arial"/>
          <w:sz w:val="24"/>
          <w:szCs w:val="24"/>
        </w:rPr>
        <w:t xml:space="preserve">I Classe - Comuni capoluogo e Comuni con un numero di abitanti pari o superiore a 50.000; </w:t>
      </w:r>
    </w:p>
    <w:p w14:paraId="693814D1" w14:textId="77777777" w:rsidR="00E56221" w:rsidRPr="00120A77" w:rsidRDefault="00E56221" w:rsidP="00E56221">
      <w:pPr>
        <w:pStyle w:val="Paragrafoelenco"/>
        <w:numPr>
          <w:ilvl w:val="0"/>
          <w:numId w:val="7"/>
        </w:numPr>
        <w:spacing w:after="0" w:line="276" w:lineRule="auto"/>
        <w:rPr>
          <w:rFonts w:cs="Arial"/>
          <w:sz w:val="24"/>
          <w:szCs w:val="24"/>
        </w:rPr>
      </w:pPr>
      <w:r w:rsidRPr="00120A77">
        <w:rPr>
          <w:rFonts w:cs="Arial"/>
          <w:sz w:val="24"/>
          <w:szCs w:val="24"/>
        </w:rPr>
        <w:t>II Classe - Comuni con un numero di abitanti inferiore a 50.000 e pari o superiore a 15.000;</w:t>
      </w:r>
    </w:p>
    <w:p w14:paraId="2783772F" w14:textId="77777777" w:rsidR="00E56221" w:rsidRPr="00120A77" w:rsidRDefault="00E56221" w:rsidP="00E56221">
      <w:pPr>
        <w:pStyle w:val="Paragrafoelenco"/>
        <w:numPr>
          <w:ilvl w:val="0"/>
          <w:numId w:val="7"/>
        </w:numPr>
        <w:spacing w:after="0" w:line="276" w:lineRule="auto"/>
        <w:rPr>
          <w:rFonts w:cs="Arial"/>
          <w:sz w:val="24"/>
          <w:szCs w:val="24"/>
        </w:rPr>
      </w:pPr>
      <w:r w:rsidRPr="00120A77">
        <w:rPr>
          <w:rFonts w:cs="Arial"/>
          <w:sz w:val="24"/>
          <w:szCs w:val="24"/>
        </w:rPr>
        <w:t>III Classe - Comuni con un numero di abitanti inferiore a 15.000 e pari o superiore a 5.000;</w:t>
      </w:r>
    </w:p>
    <w:p w14:paraId="79801712" w14:textId="77777777" w:rsidR="00E56221" w:rsidRPr="00120A77" w:rsidRDefault="00E56221" w:rsidP="00E56221">
      <w:pPr>
        <w:pStyle w:val="Paragrafoelenco"/>
        <w:numPr>
          <w:ilvl w:val="0"/>
          <w:numId w:val="7"/>
        </w:numPr>
        <w:spacing w:after="0" w:line="276" w:lineRule="auto"/>
        <w:rPr>
          <w:rFonts w:cs="Arial"/>
          <w:sz w:val="24"/>
          <w:szCs w:val="24"/>
        </w:rPr>
      </w:pPr>
      <w:r w:rsidRPr="00120A77">
        <w:rPr>
          <w:rFonts w:cs="Arial"/>
          <w:sz w:val="24"/>
          <w:szCs w:val="24"/>
        </w:rPr>
        <w:t>IV Classe - Comuni con un numero di abitanti inferiore a 5.000.</w:t>
      </w:r>
    </w:p>
    <w:p w14:paraId="4201F4F1" w14:textId="77777777" w:rsidR="00E56221" w:rsidRPr="00120A77" w:rsidRDefault="00E56221" w:rsidP="00E56221">
      <w:pPr>
        <w:spacing w:after="0" w:line="280" w:lineRule="exact"/>
        <w:jc w:val="both"/>
        <w:rPr>
          <w:rFonts w:cs="Arial"/>
        </w:rPr>
      </w:pPr>
      <w:r w:rsidRPr="00120A77">
        <w:rPr>
          <w:rFonts w:cs="Arial"/>
        </w:rPr>
        <w:t xml:space="preserve">É previsto l’incremento di una classe per i Comuni confinanti con i capoluoghi di Provincia e al Comune capoluogo della Città metropolitana di Bologna, per quelli territorialmente interessati dalla </w:t>
      </w:r>
      <w:r w:rsidRPr="00120A77">
        <w:rPr>
          <w:rFonts w:cs="Arial"/>
          <w:b/>
        </w:rPr>
        <w:t>Via Emilia</w:t>
      </w:r>
      <w:r w:rsidRPr="00120A77">
        <w:rPr>
          <w:rFonts w:cs="Arial"/>
        </w:rPr>
        <w:t xml:space="preserve"> o localizzati lungo la </w:t>
      </w:r>
      <w:r w:rsidRPr="00120A77">
        <w:rPr>
          <w:rFonts w:cs="Arial"/>
          <w:b/>
        </w:rPr>
        <w:t>costa “fronte mare”</w:t>
      </w:r>
      <w:r w:rsidRPr="00120A77">
        <w:rPr>
          <w:rFonts w:cs="Arial"/>
        </w:rPr>
        <w:t xml:space="preserve">. Nel caso di più fattispecie si sommano gli incrementi. </w:t>
      </w:r>
    </w:p>
    <w:bookmarkEnd w:id="12"/>
    <w:p w14:paraId="601E8E80" w14:textId="77777777" w:rsidR="00E56221" w:rsidRDefault="00E56221" w:rsidP="00E56221">
      <w:pPr>
        <w:spacing w:before="120" w:after="120" w:line="280" w:lineRule="exact"/>
        <w:jc w:val="both"/>
        <w:rPr>
          <w:rFonts w:cs="Arial"/>
        </w:rPr>
      </w:pPr>
      <w:r w:rsidRPr="00120A77">
        <w:rPr>
          <w:rFonts w:cs="Arial"/>
          <w:b/>
        </w:rPr>
        <w:t>1.2.2.</w:t>
      </w:r>
      <w:r w:rsidRPr="00120A77">
        <w:rPr>
          <w:rFonts w:cs="Arial"/>
        </w:rPr>
        <w:t xml:space="preserve"> A partire dalla II classe è applicata una riduzione incrementale degli importi base del 20% tra le classi, quindi le percentuali da applicare agli importi base successivamente determinati sono le seguenti:</w:t>
      </w:r>
    </w:p>
    <w:p w14:paraId="0F4DB33F" w14:textId="77777777" w:rsidR="00E56221" w:rsidRPr="00120A77" w:rsidRDefault="00E56221" w:rsidP="00E56221">
      <w:pPr>
        <w:spacing w:before="120" w:after="120" w:line="280" w:lineRule="exact"/>
        <w:jc w:val="both"/>
        <w:rPr>
          <w:rFonts w:cs="Arial"/>
        </w:rPr>
      </w:pPr>
    </w:p>
    <w:p w14:paraId="32E23D32" w14:textId="77777777" w:rsidR="00E56221" w:rsidRPr="00120A77" w:rsidRDefault="00E56221" w:rsidP="00E56221">
      <w:pPr>
        <w:spacing w:before="240" w:after="120"/>
        <w:jc w:val="center"/>
        <w:rPr>
          <w:rFonts w:cs="Arial"/>
          <w:b/>
          <w:bCs/>
          <w:iCs/>
          <w:sz w:val="20"/>
          <w:szCs w:val="20"/>
        </w:rPr>
      </w:pPr>
      <w:r w:rsidRPr="00120A77">
        <w:rPr>
          <w:rFonts w:cs="Arial"/>
          <w:b/>
          <w:bCs/>
          <w:iCs/>
          <w:sz w:val="20"/>
          <w:szCs w:val="20"/>
        </w:rPr>
        <w:t>Tabella A – Percentuale degli oneri in funzione della classe del Comune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665"/>
        <w:gridCol w:w="1664"/>
        <w:gridCol w:w="1665"/>
      </w:tblGrid>
      <w:tr w:rsidR="00E56221" w:rsidRPr="00120A77" w14:paraId="75E45993" w14:textId="77777777" w:rsidTr="00805E7A">
        <w:trPr>
          <w:trHeight w:val="233"/>
          <w:jc w:val="center"/>
        </w:trPr>
        <w:tc>
          <w:tcPr>
            <w:tcW w:w="1811" w:type="dxa"/>
            <w:shd w:val="clear" w:color="auto" w:fill="auto"/>
            <w:vAlign w:val="center"/>
          </w:tcPr>
          <w:p w14:paraId="2C5281AE" w14:textId="77777777" w:rsidR="00E56221" w:rsidRPr="00120A77" w:rsidRDefault="00E56221" w:rsidP="00805E7A">
            <w:pPr>
              <w:spacing w:before="120" w:after="120"/>
              <w:jc w:val="center"/>
              <w:rPr>
                <w:rFonts w:cs="Arial"/>
                <w:color w:val="000000"/>
                <w:sz w:val="20"/>
                <w:szCs w:val="20"/>
              </w:rPr>
            </w:pPr>
            <w:r w:rsidRPr="00120A77">
              <w:rPr>
                <w:rFonts w:cs="Arial"/>
                <w:color w:val="000000"/>
                <w:sz w:val="20"/>
                <w:szCs w:val="20"/>
              </w:rPr>
              <w:t>I Classe</w:t>
            </w:r>
          </w:p>
        </w:tc>
        <w:tc>
          <w:tcPr>
            <w:tcW w:w="1665" w:type="dxa"/>
            <w:shd w:val="clear" w:color="auto" w:fill="auto"/>
            <w:vAlign w:val="center"/>
          </w:tcPr>
          <w:p w14:paraId="7445B3DE" w14:textId="77777777" w:rsidR="00E56221" w:rsidRPr="00120A77" w:rsidRDefault="00E56221" w:rsidP="00805E7A">
            <w:pPr>
              <w:spacing w:before="120" w:after="120"/>
              <w:jc w:val="center"/>
              <w:rPr>
                <w:rFonts w:cs="Arial"/>
                <w:color w:val="000000"/>
                <w:sz w:val="20"/>
                <w:szCs w:val="20"/>
              </w:rPr>
            </w:pPr>
            <w:r w:rsidRPr="00120A77">
              <w:rPr>
                <w:rFonts w:cs="Arial"/>
                <w:color w:val="000000"/>
                <w:sz w:val="20"/>
                <w:szCs w:val="20"/>
              </w:rPr>
              <w:t>II Classe</w:t>
            </w:r>
          </w:p>
        </w:tc>
        <w:tc>
          <w:tcPr>
            <w:tcW w:w="1664" w:type="dxa"/>
            <w:shd w:val="clear" w:color="auto" w:fill="auto"/>
            <w:vAlign w:val="center"/>
          </w:tcPr>
          <w:p w14:paraId="31124CAD" w14:textId="77777777" w:rsidR="00E56221" w:rsidRPr="00120A77" w:rsidRDefault="00E56221" w:rsidP="00805E7A">
            <w:pPr>
              <w:spacing w:before="120" w:after="120"/>
              <w:jc w:val="center"/>
              <w:rPr>
                <w:rFonts w:cs="Arial"/>
                <w:color w:val="000000"/>
                <w:sz w:val="20"/>
                <w:szCs w:val="20"/>
              </w:rPr>
            </w:pPr>
            <w:r w:rsidRPr="00120A77">
              <w:rPr>
                <w:rFonts w:cs="Arial"/>
                <w:color w:val="000000"/>
                <w:sz w:val="20"/>
                <w:szCs w:val="20"/>
              </w:rPr>
              <w:t>III Classe</w:t>
            </w:r>
          </w:p>
        </w:tc>
        <w:tc>
          <w:tcPr>
            <w:tcW w:w="1665" w:type="dxa"/>
            <w:shd w:val="clear" w:color="auto" w:fill="auto"/>
            <w:vAlign w:val="center"/>
          </w:tcPr>
          <w:p w14:paraId="26145A99" w14:textId="77777777" w:rsidR="00E56221" w:rsidRPr="00120A77" w:rsidRDefault="00E56221" w:rsidP="00805E7A">
            <w:pPr>
              <w:spacing w:before="120" w:after="120"/>
              <w:jc w:val="center"/>
              <w:rPr>
                <w:rFonts w:cs="Arial"/>
                <w:color w:val="000000"/>
                <w:sz w:val="20"/>
                <w:szCs w:val="20"/>
              </w:rPr>
            </w:pPr>
            <w:r w:rsidRPr="00120A77">
              <w:rPr>
                <w:rFonts w:cs="Arial"/>
                <w:color w:val="000000"/>
                <w:sz w:val="20"/>
                <w:szCs w:val="20"/>
              </w:rPr>
              <w:t>IV Classe</w:t>
            </w:r>
          </w:p>
        </w:tc>
      </w:tr>
      <w:tr w:rsidR="00E56221" w:rsidRPr="00120A77" w14:paraId="0FFAEAF5" w14:textId="77777777" w:rsidTr="00805E7A">
        <w:trPr>
          <w:trHeight w:val="197"/>
          <w:jc w:val="center"/>
        </w:trPr>
        <w:tc>
          <w:tcPr>
            <w:tcW w:w="1811" w:type="dxa"/>
            <w:shd w:val="clear" w:color="auto" w:fill="auto"/>
            <w:vAlign w:val="center"/>
          </w:tcPr>
          <w:p w14:paraId="544D4CDE" w14:textId="77777777" w:rsidR="00E56221" w:rsidRPr="00120A77" w:rsidRDefault="00E56221" w:rsidP="00805E7A">
            <w:pPr>
              <w:spacing w:before="120" w:after="120"/>
              <w:jc w:val="center"/>
              <w:rPr>
                <w:rFonts w:cs="Arial"/>
                <w:color w:val="000000"/>
                <w:sz w:val="20"/>
                <w:szCs w:val="20"/>
              </w:rPr>
            </w:pPr>
            <w:r w:rsidRPr="00120A77">
              <w:rPr>
                <w:rFonts w:cs="Arial"/>
                <w:color w:val="000000"/>
                <w:sz w:val="20"/>
                <w:szCs w:val="20"/>
              </w:rPr>
              <w:t>100%</w:t>
            </w:r>
          </w:p>
        </w:tc>
        <w:tc>
          <w:tcPr>
            <w:tcW w:w="1665" w:type="dxa"/>
            <w:shd w:val="clear" w:color="auto" w:fill="auto"/>
            <w:vAlign w:val="center"/>
          </w:tcPr>
          <w:p w14:paraId="348AD337" w14:textId="77777777" w:rsidR="00E56221" w:rsidRPr="00120A77" w:rsidRDefault="00E56221" w:rsidP="00805E7A">
            <w:pPr>
              <w:spacing w:before="120" w:after="120"/>
              <w:jc w:val="center"/>
              <w:rPr>
                <w:rFonts w:cs="Arial"/>
                <w:color w:val="000000"/>
                <w:sz w:val="20"/>
                <w:szCs w:val="20"/>
              </w:rPr>
            </w:pPr>
            <w:r w:rsidRPr="00120A77">
              <w:rPr>
                <w:rFonts w:cs="Arial"/>
                <w:color w:val="000000"/>
                <w:sz w:val="20"/>
                <w:szCs w:val="20"/>
              </w:rPr>
              <w:t>80%</w:t>
            </w:r>
          </w:p>
        </w:tc>
        <w:tc>
          <w:tcPr>
            <w:tcW w:w="1664" w:type="dxa"/>
            <w:shd w:val="clear" w:color="auto" w:fill="auto"/>
            <w:vAlign w:val="center"/>
          </w:tcPr>
          <w:p w14:paraId="4CD5B467" w14:textId="77777777" w:rsidR="00E56221" w:rsidRPr="00120A77" w:rsidRDefault="00E56221" w:rsidP="00805E7A">
            <w:pPr>
              <w:spacing w:before="120" w:after="120"/>
              <w:jc w:val="center"/>
              <w:rPr>
                <w:rFonts w:cs="Arial"/>
                <w:color w:val="000000"/>
                <w:sz w:val="20"/>
                <w:szCs w:val="20"/>
              </w:rPr>
            </w:pPr>
            <w:r w:rsidRPr="00120A77">
              <w:rPr>
                <w:rFonts w:cs="Arial"/>
                <w:color w:val="000000"/>
                <w:sz w:val="20"/>
                <w:szCs w:val="20"/>
              </w:rPr>
              <w:t>60%</w:t>
            </w:r>
          </w:p>
        </w:tc>
        <w:tc>
          <w:tcPr>
            <w:tcW w:w="1665" w:type="dxa"/>
            <w:shd w:val="clear" w:color="auto" w:fill="auto"/>
            <w:vAlign w:val="center"/>
          </w:tcPr>
          <w:p w14:paraId="3D76C1F0" w14:textId="77777777" w:rsidR="00E56221" w:rsidRPr="00120A77" w:rsidRDefault="00E56221" w:rsidP="00805E7A">
            <w:pPr>
              <w:spacing w:before="120" w:after="120"/>
              <w:jc w:val="center"/>
              <w:rPr>
                <w:rFonts w:cs="Arial"/>
                <w:color w:val="000000"/>
                <w:sz w:val="20"/>
                <w:szCs w:val="20"/>
              </w:rPr>
            </w:pPr>
            <w:r w:rsidRPr="00120A77">
              <w:rPr>
                <w:rFonts w:cs="Arial"/>
                <w:color w:val="000000"/>
                <w:sz w:val="20"/>
                <w:szCs w:val="20"/>
              </w:rPr>
              <w:t>40%</w:t>
            </w:r>
          </w:p>
        </w:tc>
      </w:tr>
    </w:tbl>
    <w:p w14:paraId="28147985" w14:textId="77777777" w:rsidR="00E56221" w:rsidRDefault="00E56221" w:rsidP="00E56221">
      <w:pPr>
        <w:spacing w:before="240" w:after="120" w:line="280" w:lineRule="exact"/>
        <w:jc w:val="both"/>
        <w:rPr>
          <w:rFonts w:cs="Arial"/>
          <w:b/>
        </w:rPr>
      </w:pPr>
    </w:p>
    <w:p w14:paraId="3486A5DB" w14:textId="77777777" w:rsidR="00E56221" w:rsidRPr="00120A77" w:rsidRDefault="00E56221" w:rsidP="00E56221">
      <w:pPr>
        <w:spacing w:before="240" w:after="120" w:line="280" w:lineRule="exact"/>
        <w:jc w:val="both"/>
        <w:rPr>
          <w:rFonts w:cs="Arial"/>
        </w:rPr>
      </w:pPr>
      <w:r w:rsidRPr="00120A77">
        <w:rPr>
          <w:rFonts w:cs="Arial"/>
          <w:b/>
        </w:rPr>
        <w:t>1.2.3.</w:t>
      </w:r>
      <w:r w:rsidRPr="00120A77">
        <w:rPr>
          <w:rFonts w:cs="Arial"/>
        </w:rPr>
        <w:t xml:space="preserve"> Con delibera del Consiglio comunale, sulla base dei trend demografici e produttivi, i Comuni diversi dai capoluoghi, possono deliberare l’appartenenza alla classe immediatamente inferiore o superiore, ovvero i Comuni confinanti con i capoluoghi possono deliberare l’appartenenza alla I classe. In presenza di una modifica del numero degli abitanti anagrafici che determina il passaggio di classe, i Comuni provvedono </w:t>
      </w:r>
      <w:proofErr w:type="gramStart"/>
      <w:r w:rsidRPr="00120A77">
        <w:rPr>
          <w:rFonts w:cs="Arial"/>
        </w:rPr>
        <w:t>ad</w:t>
      </w:r>
      <w:proofErr w:type="gramEnd"/>
      <w:r w:rsidRPr="00120A77">
        <w:rPr>
          <w:rFonts w:cs="Arial"/>
        </w:rPr>
        <w:t xml:space="preserve"> adeguare la delibera entro il 31 gennaio dell’anno successivo.</w:t>
      </w:r>
    </w:p>
    <w:p w14:paraId="2C95816D" w14:textId="77777777" w:rsidR="00E56221" w:rsidRDefault="00E56221" w:rsidP="00E56221">
      <w:pPr>
        <w:spacing w:before="120" w:after="120" w:line="280" w:lineRule="exact"/>
        <w:jc w:val="both"/>
        <w:rPr>
          <w:rFonts w:cs="Arial"/>
        </w:rPr>
      </w:pPr>
      <w:r w:rsidRPr="00120A77">
        <w:rPr>
          <w:rFonts w:cs="Arial"/>
        </w:rPr>
        <w:t>I Comuni nati da processi di fusione, con la medesima deliberazione, possono posticipare fino ad un massimo di cinque anni dalla data di avvio del nuovo Comune, il passaggio alla diversa classe eventualmente previsto per il nuovo Comune.</w:t>
      </w:r>
    </w:p>
    <w:p w14:paraId="7E92F548" w14:textId="77777777" w:rsidR="00E56221" w:rsidRDefault="00E56221" w:rsidP="00E56221">
      <w:pPr>
        <w:spacing w:before="120" w:after="120" w:line="280" w:lineRule="exact"/>
        <w:jc w:val="both"/>
        <w:rPr>
          <w:rFonts w:cs="Arial"/>
        </w:rPr>
      </w:pPr>
    </w:p>
    <w:tbl>
      <w:tblPr>
        <w:tblStyle w:val="Grigliatabella"/>
        <w:tblW w:w="0" w:type="auto"/>
        <w:tblLook w:val="04A0" w:firstRow="1" w:lastRow="0" w:firstColumn="1" w:lastColumn="0" w:noHBand="0" w:noVBand="1"/>
      </w:tblPr>
      <w:tblGrid>
        <w:gridCol w:w="9344"/>
      </w:tblGrid>
      <w:tr w:rsidR="00E56221" w14:paraId="1ADFC576" w14:textId="77777777" w:rsidTr="00805E7A">
        <w:trPr>
          <w:trHeight w:val="1408"/>
        </w:trPr>
        <w:tc>
          <w:tcPr>
            <w:tcW w:w="9344" w:type="dxa"/>
          </w:tcPr>
          <w:sdt>
            <w:sdtPr>
              <w:rPr>
                <w:rFonts w:eastAsia="Calibri" w:cstheme="minorHAnsi"/>
                <w:highlight w:val="yellow"/>
              </w:rPr>
              <w:id w:val="1829164268"/>
              <w:placeholder>
                <w:docPart w:val="1F2E7C178B214AC2B733D6D53C1278A1"/>
              </w:placeholder>
            </w:sdtPr>
            <w:sdtEndPr>
              <w:rPr>
                <w:rFonts w:eastAsiaTheme="minorHAnsi" w:cstheme="minorBidi"/>
              </w:rPr>
            </w:sdtEndPr>
            <w:sdtContent>
              <w:p w14:paraId="66D8BE52" w14:textId="77777777" w:rsidR="00E56221" w:rsidRDefault="00E56221" w:rsidP="00805E7A">
                <w:pPr>
                  <w:spacing w:before="120" w:after="120" w:line="280" w:lineRule="exact"/>
                  <w:jc w:val="both"/>
                  <w:rPr>
                    <w:rFonts w:cs="Arial"/>
                  </w:rPr>
                </w:pPr>
                <w:r w:rsidRPr="00722502">
                  <w:rPr>
                    <w:rFonts w:cs="Arial"/>
                    <w:highlight w:val="yellow"/>
                  </w:rPr>
                  <w:t xml:space="preserve">In merito alla possibilità di apportare le menzionate modifiche, il Comune </w:t>
                </w:r>
                <w:r>
                  <w:rPr>
                    <w:rFonts w:cs="Arial"/>
                    <w:highlight w:val="yellow"/>
                  </w:rPr>
                  <w:t>determina</w:t>
                </w:r>
                <w:r w:rsidRPr="00722502">
                  <w:rPr>
                    <w:rFonts w:cs="Arial"/>
                    <w:highlight w:val="yellow"/>
                  </w:rPr>
                  <w:t xml:space="preserve"> di</w:t>
                </w:r>
              </w:p>
              <w:p w14:paraId="240A30AC" w14:textId="77777777" w:rsidR="00E56221" w:rsidRPr="00722502" w:rsidRDefault="00E56221" w:rsidP="00E56221">
                <w:pPr>
                  <w:pStyle w:val="Paragrafoelenco"/>
                  <w:numPr>
                    <w:ilvl w:val="0"/>
                    <w:numId w:val="4"/>
                  </w:numPr>
                  <w:spacing w:after="160" w:line="259" w:lineRule="auto"/>
                  <w:jc w:val="both"/>
                  <w:rPr>
                    <w:rFonts w:cstheme="minorHAnsi"/>
                    <w:sz w:val="24"/>
                    <w:szCs w:val="24"/>
                    <w:highlight w:val="yellow"/>
                  </w:rPr>
                </w:pPr>
                <w:r w:rsidRPr="00722502">
                  <w:rPr>
                    <w:rFonts w:cstheme="minorHAnsi"/>
                    <w:sz w:val="24"/>
                    <w:szCs w:val="24"/>
                    <w:highlight w:val="yellow"/>
                  </w:rPr>
                  <w:t>confermare le determinazioni della DAL n. 186/2018</w:t>
                </w:r>
                <w:r>
                  <w:rPr>
                    <w:rFonts w:cstheme="minorHAnsi"/>
                    <w:sz w:val="24"/>
                    <w:szCs w:val="24"/>
                    <w:highlight w:val="yellow"/>
                  </w:rPr>
                  <w:t>.</w:t>
                </w:r>
              </w:p>
              <w:p w14:paraId="35FA0B01" w14:textId="77777777" w:rsidR="00E56221" w:rsidRPr="00722502" w:rsidRDefault="00E56221" w:rsidP="00805E7A">
                <w:pPr>
                  <w:pStyle w:val="Paragrafoelenco"/>
                  <w:ind w:left="360"/>
                  <w:jc w:val="both"/>
                  <w:rPr>
                    <w:rFonts w:cstheme="minorHAnsi"/>
                    <w:i/>
                    <w:sz w:val="24"/>
                    <w:szCs w:val="24"/>
                    <w:highlight w:val="yellow"/>
                  </w:rPr>
                </w:pPr>
                <w:r w:rsidRPr="00722502">
                  <w:rPr>
                    <w:rFonts w:cstheme="minorHAnsi"/>
                    <w:i/>
                    <w:sz w:val="24"/>
                    <w:szCs w:val="24"/>
                    <w:highlight w:val="yellow"/>
                  </w:rPr>
                  <w:t xml:space="preserve">ovvero </w:t>
                </w:r>
              </w:p>
              <w:p w14:paraId="5484FB01" w14:textId="77777777" w:rsidR="00E56221" w:rsidRPr="00722502" w:rsidRDefault="00E56221" w:rsidP="00E56221">
                <w:pPr>
                  <w:pStyle w:val="Paragrafoelenco"/>
                  <w:numPr>
                    <w:ilvl w:val="0"/>
                    <w:numId w:val="4"/>
                  </w:numPr>
                  <w:spacing w:after="160" w:line="259" w:lineRule="auto"/>
                  <w:jc w:val="both"/>
                  <w:rPr>
                    <w:rFonts w:cstheme="minorHAnsi"/>
                    <w:sz w:val="24"/>
                    <w:szCs w:val="24"/>
                    <w:highlight w:val="yellow"/>
                  </w:rPr>
                </w:pPr>
                <w:r w:rsidRPr="00722502">
                  <w:rPr>
                    <w:rFonts w:cstheme="minorHAnsi"/>
                    <w:sz w:val="24"/>
                    <w:szCs w:val="24"/>
                    <w:highlight w:val="yellow"/>
                  </w:rPr>
                  <w:t xml:space="preserve">variare la classe di appartenenza, passando dalla classe … alla </w:t>
                </w:r>
                <w:r w:rsidRPr="00722502">
                  <w:rPr>
                    <w:rFonts w:cstheme="minorHAnsi"/>
                    <w:b/>
                    <w:sz w:val="24"/>
                    <w:szCs w:val="24"/>
                    <w:highlight w:val="yellow"/>
                  </w:rPr>
                  <w:t>classe…</w:t>
                </w:r>
              </w:p>
              <w:p w14:paraId="0C9E46CF" w14:textId="77777777" w:rsidR="00E56221" w:rsidRPr="00722502" w:rsidRDefault="00E56221" w:rsidP="00805E7A">
                <w:pPr>
                  <w:spacing w:after="160" w:line="259" w:lineRule="auto"/>
                  <w:jc w:val="both"/>
                  <w:rPr>
                    <w:rFonts w:cstheme="minorHAnsi"/>
                    <w:highlight w:val="yellow"/>
                  </w:rPr>
                </w:pPr>
                <w:r w:rsidRPr="00722502">
                  <w:rPr>
                    <w:rFonts w:cstheme="minorHAnsi"/>
                    <w:highlight w:val="yellow"/>
                  </w:rPr>
                  <w:t xml:space="preserve">Inoltre, il Comune </w:t>
                </w:r>
                <w:r w:rsidRPr="00722502">
                  <w:rPr>
                    <w:rFonts w:cstheme="minorHAnsi"/>
                    <w:i/>
                    <w:highlight w:val="yellow"/>
                  </w:rPr>
                  <w:t>(</w:t>
                </w:r>
                <w:r w:rsidRPr="00722502">
                  <w:rPr>
                    <w:rFonts w:cstheme="minorHAnsi"/>
                    <w:i/>
                    <w:highlight w:val="yellow"/>
                    <w:u w:val="single"/>
                  </w:rPr>
                  <w:t>solo per Comuni nati da processi di fusione</w:t>
                </w:r>
                <w:r w:rsidRPr="00722502">
                  <w:rPr>
                    <w:rFonts w:cstheme="minorHAnsi"/>
                    <w:i/>
                    <w:highlight w:val="yellow"/>
                  </w:rPr>
                  <w:t>)</w:t>
                </w:r>
              </w:p>
              <w:p w14:paraId="2F0F26D4" w14:textId="77777777" w:rsidR="00E56221" w:rsidRPr="00722502" w:rsidRDefault="00E56221" w:rsidP="00E56221">
                <w:pPr>
                  <w:pStyle w:val="Paragrafoelenco"/>
                  <w:numPr>
                    <w:ilvl w:val="0"/>
                    <w:numId w:val="4"/>
                  </w:numPr>
                  <w:spacing w:after="160" w:line="259" w:lineRule="auto"/>
                  <w:jc w:val="both"/>
                  <w:rPr>
                    <w:rFonts w:cstheme="minorHAnsi"/>
                    <w:highlight w:val="yellow"/>
                  </w:rPr>
                </w:pPr>
                <w:r w:rsidRPr="00722502">
                  <w:rPr>
                    <w:rFonts w:cstheme="minorHAnsi"/>
                    <w:highlight w:val="yellow"/>
                  </w:rPr>
                  <w:t>conferma</w:t>
                </w:r>
                <w:r>
                  <w:rPr>
                    <w:rFonts w:cstheme="minorHAnsi"/>
                    <w:highlight w:val="yellow"/>
                  </w:rPr>
                  <w:t>re</w:t>
                </w:r>
                <w:r w:rsidRPr="00722502">
                  <w:rPr>
                    <w:rFonts w:cstheme="minorHAnsi"/>
                    <w:highlight w:val="yellow"/>
                  </w:rPr>
                  <w:t xml:space="preserve"> l’immediata applicazione della classe attribuita dalla </w:t>
                </w:r>
                <w:r w:rsidRPr="00722502">
                  <w:rPr>
                    <w:rFonts w:cstheme="minorHAnsi"/>
                    <w:sz w:val="24"/>
                    <w:szCs w:val="24"/>
                    <w:highlight w:val="yellow"/>
                  </w:rPr>
                  <w:t xml:space="preserve">DAL n. 186/2018 </w:t>
                </w:r>
                <w:r w:rsidRPr="00722502">
                  <w:rPr>
                    <w:rFonts w:cstheme="minorHAnsi"/>
                    <w:highlight w:val="yellow"/>
                  </w:rPr>
                  <w:t xml:space="preserve">al Comune nato dal </w:t>
                </w:r>
                <w:r w:rsidRPr="00722502">
                  <w:rPr>
                    <w:rFonts w:cstheme="minorHAnsi"/>
                    <w:sz w:val="24"/>
                    <w:szCs w:val="24"/>
                    <w:highlight w:val="yellow"/>
                  </w:rPr>
                  <w:t>processo</w:t>
                </w:r>
                <w:r w:rsidRPr="00722502">
                  <w:rPr>
                    <w:rFonts w:cstheme="minorHAnsi"/>
                    <w:highlight w:val="yellow"/>
                  </w:rPr>
                  <w:t xml:space="preserve"> di fusione. </w:t>
                </w:r>
              </w:p>
              <w:p w14:paraId="73514C42" w14:textId="77777777" w:rsidR="00E56221" w:rsidRPr="00722502" w:rsidRDefault="00E56221" w:rsidP="00805E7A">
                <w:pPr>
                  <w:pStyle w:val="Paragrafoelenco"/>
                  <w:ind w:left="360"/>
                  <w:jc w:val="both"/>
                  <w:rPr>
                    <w:rFonts w:cstheme="minorHAnsi"/>
                    <w:i/>
                    <w:sz w:val="24"/>
                    <w:szCs w:val="24"/>
                    <w:highlight w:val="yellow"/>
                  </w:rPr>
                </w:pPr>
                <w:r w:rsidRPr="00722502">
                  <w:rPr>
                    <w:rFonts w:cstheme="minorHAnsi"/>
                    <w:i/>
                    <w:sz w:val="24"/>
                    <w:szCs w:val="24"/>
                    <w:highlight w:val="yellow"/>
                  </w:rPr>
                  <w:t>ovvero</w:t>
                </w:r>
              </w:p>
              <w:p w14:paraId="10E7777E" w14:textId="77777777" w:rsidR="00E56221" w:rsidRPr="00C85E18" w:rsidRDefault="00E56221" w:rsidP="00E56221">
                <w:pPr>
                  <w:pStyle w:val="Paragrafoelenco"/>
                  <w:numPr>
                    <w:ilvl w:val="0"/>
                    <w:numId w:val="4"/>
                  </w:numPr>
                  <w:spacing w:after="160" w:line="259" w:lineRule="auto"/>
                  <w:jc w:val="both"/>
                </w:pPr>
                <w:r w:rsidRPr="000B534C">
                  <w:rPr>
                    <w:rFonts w:cstheme="minorHAnsi"/>
                    <w:highlight w:val="yellow"/>
                  </w:rPr>
                  <w:lastRenderedPageBreak/>
                  <w:t xml:space="preserve">posticipare </w:t>
                </w:r>
                <w:r w:rsidRPr="000B534C">
                  <w:rPr>
                    <w:rFonts w:cstheme="minorHAnsi"/>
                    <w:b/>
                    <w:highlight w:val="yellow"/>
                  </w:rPr>
                  <w:t>alla data del …/…</w:t>
                </w:r>
                <w:proofErr w:type="gramStart"/>
                <w:r w:rsidRPr="000B534C">
                  <w:rPr>
                    <w:rFonts w:cstheme="minorHAnsi"/>
                    <w:b/>
                    <w:highlight w:val="yellow"/>
                  </w:rPr>
                  <w:t>/….</w:t>
                </w:r>
                <w:proofErr w:type="gramEnd"/>
                <w:r w:rsidRPr="000B534C">
                  <w:rPr>
                    <w:rFonts w:cstheme="minorHAnsi"/>
                    <w:b/>
                    <w:highlight w:val="yellow"/>
                  </w:rPr>
                  <w:t>.</w:t>
                </w:r>
                <w:r w:rsidRPr="000B534C">
                  <w:rPr>
                    <w:rFonts w:cstheme="minorHAnsi"/>
                    <w:highlight w:val="yellow"/>
                  </w:rPr>
                  <w:t xml:space="preserve"> l’applicazione della nuova classe del Comune nato dal processo di fusione (corrispondente a n.</w:t>
                </w:r>
                <w:proofErr w:type="gramStart"/>
                <w:r w:rsidRPr="000B534C">
                  <w:rPr>
                    <w:rFonts w:cstheme="minorHAnsi"/>
                    <w:highlight w:val="yellow"/>
                  </w:rPr>
                  <w:t xml:space="preserve"> ..</w:t>
                </w:r>
                <w:proofErr w:type="gramEnd"/>
                <w:r w:rsidRPr="000B534C">
                  <w:rPr>
                    <w:rFonts w:cstheme="minorHAnsi"/>
                    <w:highlight w:val="yellow"/>
                  </w:rPr>
                  <w:t xml:space="preserve"> anni dalla data di avvio del nuovo Comune stabilita dalla legge di fusione)</w:t>
                </w:r>
                <w:r>
                  <w:rPr>
                    <w:rFonts w:cstheme="minorHAnsi"/>
                    <w:highlight w:val="yellow"/>
                  </w:rPr>
                  <w:t>.</w:t>
                </w:r>
              </w:p>
            </w:sdtContent>
          </w:sdt>
        </w:tc>
      </w:tr>
    </w:tbl>
    <w:p w14:paraId="15A70B8C" w14:textId="77777777" w:rsidR="00E56221" w:rsidRPr="00120A77" w:rsidRDefault="00E56221" w:rsidP="00E56221">
      <w:pPr>
        <w:spacing w:before="120" w:after="120" w:line="280" w:lineRule="exact"/>
        <w:jc w:val="both"/>
        <w:rPr>
          <w:rFonts w:cs="Arial"/>
        </w:rPr>
      </w:pPr>
      <w:r w:rsidRPr="00120A77">
        <w:rPr>
          <w:rFonts w:cs="Arial"/>
          <w:b/>
        </w:rPr>
        <w:lastRenderedPageBreak/>
        <w:t>1.2.4.</w:t>
      </w:r>
      <w:r w:rsidRPr="00120A77">
        <w:rPr>
          <w:rFonts w:cs="Arial"/>
        </w:rPr>
        <w:t xml:space="preserve"> La parametrazione degli oneri è basata sulle seguenti </w:t>
      </w:r>
      <w:r w:rsidRPr="00120A77">
        <w:rPr>
          <w:rFonts w:cs="Arial"/>
          <w:b/>
        </w:rPr>
        <w:t>localizzazioni urbanistiche</w:t>
      </w:r>
      <w:r w:rsidRPr="00120A77">
        <w:rPr>
          <w:rFonts w:cs="Arial"/>
        </w:rPr>
        <w:t xml:space="preserve"> dell’intervento edilizio:</w:t>
      </w:r>
    </w:p>
    <w:p w14:paraId="4472BEDE" w14:textId="77777777" w:rsidR="00E56221" w:rsidRPr="00120A77" w:rsidRDefault="00E56221" w:rsidP="00E56221">
      <w:pPr>
        <w:numPr>
          <w:ilvl w:val="0"/>
          <w:numId w:val="7"/>
        </w:numPr>
        <w:spacing w:before="120" w:after="120" w:line="240" w:lineRule="auto"/>
        <w:jc w:val="both"/>
        <w:rPr>
          <w:rFonts w:cs="Arial"/>
        </w:rPr>
      </w:pPr>
      <w:r w:rsidRPr="00120A77">
        <w:rPr>
          <w:rFonts w:cs="Arial"/>
        </w:rPr>
        <w:t>aree esterne al territorio urbanizzato (T.U.)</w:t>
      </w:r>
    </w:p>
    <w:p w14:paraId="01112FA8" w14:textId="19210187" w:rsidR="00E56221" w:rsidRPr="00120A77" w:rsidRDefault="00E56221" w:rsidP="00E56221">
      <w:pPr>
        <w:numPr>
          <w:ilvl w:val="0"/>
          <w:numId w:val="7"/>
        </w:numPr>
        <w:spacing w:before="120" w:after="120" w:line="240" w:lineRule="auto"/>
        <w:jc w:val="both"/>
        <w:rPr>
          <w:rFonts w:cs="Arial"/>
        </w:rPr>
      </w:pPr>
      <w:r w:rsidRPr="00120A77">
        <w:rPr>
          <w:rFonts w:cs="Arial"/>
        </w:rPr>
        <w:t>aree permeabili ricomprese all’interno del T.U. non dotate di infrastrutture per l’urbanizzazione</w:t>
      </w:r>
      <w:r w:rsidR="008739B7">
        <w:rPr>
          <w:rFonts w:cs="Arial"/>
        </w:rPr>
        <w:t xml:space="preserve"> </w:t>
      </w:r>
      <w:r w:rsidR="008739B7">
        <w:rPr>
          <w:rFonts w:cs="Arial"/>
          <w:i/>
          <w:iCs/>
        </w:rPr>
        <w:t>(art. 32, comma 3, lettera c), della L.R. n. 24/2017) (</w:t>
      </w:r>
      <w:r w:rsidR="008739B7">
        <w:rPr>
          <w:rStyle w:val="Rimandonotaapidipagina"/>
          <w:rFonts w:cs="Arial"/>
          <w:i/>
          <w:iCs/>
        </w:rPr>
        <w:footnoteReference w:id="5"/>
      </w:r>
      <w:r w:rsidR="008739B7">
        <w:rPr>
          <w:rFonts w:cs="Arial"/>
          <w:i/>
          <w:iCs/>
        </w:rPr>
        <w:t>)</w:t>
      </w:r>
    </w:p>
    <w:p w14:paraId="0B5DEDD1" w14:textId="77777777" w:rsidR="00E56221" w:rsidRPr="00120A77" w:rsidRDefault="00E56221" w:rsidP="00E56221">
      <w:pPr>
        <w:numPr>
          <w:ilvl w:val="0"/>
          <w:numId w:val="7"/>
        </w:numPr>
        <w:spacing w:before="120" w:after="120" w:line="240" w:lineRule="auto"/>
        <w:jc w:val="both"/>
        <w:rPr>
          <w:rFonts w:cs="Arial"/>
        </w:rPr>
      </w:pPr>
      <w:r w:rsidRPr="00120A77">
        <w:rPr>
          <w:rFonts w:cs="Arial"/>
        </w:rPr>
        <w:t>aree interne al T.U.</w:t>
      </w:r>
    </w:p>
    <w:p w14:paraId="2D791DBB" w14:textId="77777777" w:rsidR="00E56221" w:rsidRPr="00120A77" w:rsidRDefault="00E56221" w:rsidP="00E56221">
      <w:pPr>
        <w:spacing w:before="120" w:after="120" w:line="280" w:lineRule="exact"/>
        <w:jc w:val="both"/>
        <w:rPr>
          <w:rFonts w:cs="Arial"/>
          <w:bCs/>
          <w:iCs/>
        </w:rPr>
      </w:pPr>
      <w:r w:rsidRPr="00120A77">
        <w:rPr>
          <w:rFonts w:cs="Arial"/>
          <w:b/>
        </w:rPr>
        <w:t>1.2.5.</w:t>
      </w:r>
      <w:r w:rsidRPr="00120A77">
        <w:rPr>
          <w:rFonts w:cs="Arial"/>
        </w:rPr>
        <w:t xml:space="preserve"> Applicando ai valori unitari definiti alla successiva Tabella B, le percentuali in funzione della classe del Comune (Tabella A) e i parametri relativi al tipo di intervento e alla sua localizzazione urbanistica, contenuti nella successiva Tabella C, si ottengono gli oneri di urbanizzazione, per unità di superficie, da utilizzarsi per ogni intervento oneroso di trasformazione edilizia.</w:t>
      </w:r>
    </w:p>
    <w:p w14:paraId="1A7653C2" w14:textId="77777777" w:rsidR="00E56221" w:rsidRPr="00120A77" w:rsidRDefault="00E56221" w:rsidP="00E56221">
      <w:pPr>
        <w:spacing w:after="0"/>
        <w:jc w:val="both"/>
        <w:rPr>
          <w:rFonts w:cs="Arial"/>
        </w:rPr>
      </w:pPr>
      <w:r w:rsidRPr="00120A77">
        <w:rPr>
          <w:rFonts w:cs="Arial"/>
          <w:b/>
        </w:rPr>
        <w:t xml:space="preserve">1.2.6. </w:t>
      </w:r>
      <w:r w:rsidRPr="00120A77">
        <w:rPr>
          <w:rFonts w:cs="Arial"/>
        </w:rPr>
        <w:t>I valori unitari da utilizzare per il calcolo degli oneri U1 e U2 sono i seguenti:</w:t>
      </w:r>
    </w:p>
    <w:p w14:paraId="4877F9E1" w14:textId="77777777" w:rsidR="00E56221" w:rsidRDefault="00E56221" w:rsidP="00E56221">
      <w:pPr>
        <w:keepNext/>
        <w:keepLines/>
        <w:spacing w:after="60"/>
        <w:jc w:val="both"/>
        <w:rPr>
          <w:rFonts w:cs="Arial"/>
          <w:b/>
          <w:bCs/>
          <w:iCs/>
          <w:sz w:val="20"/>
          <w:szCs w:val="20"/>
        </w:rPr>
      </w:pPr>
      <w:r w:rsidRPr="00120A77">
        <w:rPr>
          <w:rFonts w:cs="Arial"/>
          <w:b/>
          <w:bCs/>
          <w:iCs/>
          <w:sz w:val="20"/>
          <w:szCs w:val="20"/>
        </w:rPr>
        <w:t>Tabella B - Valori unitari U1 e U2</w:t>
      </w:r>
    </w:p>
    <w:tbl>
      <w:tblPr>
        <w:tblStyle w:val="Grigliatabella"/>
        <w:tblW w:w="0" w:type="auto"/>
        <w:tblLook w:val="04A0" w:firstRow="1" w:lastRow="0" w:firstColumn="1" w:lastColumn="0" w:noHBand="0" w:noVBand="1"/>
      </w:tblPr>
      <w:tblGrid>
        <w:gridCol w:w="9344"/>
      </w:tblGrid>
      <w:tr w:rsidR="00E56221" w14:paraId="5A9B9CBD" w14:textId="77777777" w:rsidTr="00805E7A">
        <w:tc>
          <w:tcPr>
            <w:tcW w:w="9344" w:type="dxa"/>
          </w:tcPr>
          <w:sdt>
            <w:sdtPr>
              <w:rPr>
                <w:rFonts w:cstheme="minorHAnsi"/>
                <w:b/>
                <w:bCs/>
                <w:iCs/>
                <w:highlight w:val="yellow"/>
              </w:rPr>
              <w:id w:val="-611981119"/>
              <w:placeholder>
                <w:docPart w:val="485A790583A145DBA36BAE77A950BD0F"/>
              </w:placeholder>
            </w:sdtPr>
            <w:sdtContent>
              <w:p w14:paraId="3DB9F801" w14:textId="77777777" w:rsidR="00E56221" w:rsidRPr="00A154CE" w:rsidRDefault="00E56221" w:rsidP="00805E7A">
                <w:pPr>
                  <w:keepNext/>
                  <w:keepLines/>
                  <w:jc w:val="both"/>
                  <w:rPr>
                    <w:rFonts w:cstheme="minorHAnsi"/>
                    <w:bCs/>
                    <w:i/>
                    <w:iCs/>
                    <w:highlight w:val="yellow"/>
                  </w:rPr>
                </w:pPr>
                <w:r w:rsidRPr="00A154CE">
                  <w:rPr>
                    <w:rFonts w:cstheme="minorHAnsi"/>
                    <w:bCs/>
                    <w:i/>
                    <w:iCs/>
                    <w:highlight w:val="yellow"/>
                  </w:rPr>
                  <w:t>Nel caso in cui non si apportano modifiche ai valori fissati dalla DAL n. 186/2018 riportare la seguente tabella:</w:t>
                </w:r>
              </w:p>
              <w:tbl>
                <w:tblPr>
                  <w:tblpPr w:leftFromText="141" w:rightFromText="141" w:vertAnchor="text" w:horzAnchor="margin" w:tblpY="91"/>
                  <w:tblOverlap w:val="never"/>
                  <w:tblW w:w="9346" w:type="dxa"/>
                  <w:tblCellMar>
                    <w:left w:w="70" w:type="dxa"/>
                    <w:right w:w="70" w:type="dxa"/>
                  </w:tblCellMar>
                  <w:tblLook w:val="04A0" w:firstRow="1" w:lastRow="0" w:firstColumn="1" w:lastColumn="0" w:noHBand="0" w:noVBand="1"/>
                </w:tblPr>
                <w:tblGrid>
                  <w:gridCol w:w="5235"/>
                  <w:gridCol w:w="1276"/>
                  <w:gridCol w:w="1276"/>
                  <w:gridCol w:w="1559"/>
                </w:tblGrid>
                <w:tr w:rsidR="00E56221" w:rsidRPr="00A154CE" w14:paraId="2D9F5267" w14:textId="77777777" w:rsidTr="00805E7A">
                  <w:trPr>
                    <w:trHeight w:val="318"/>
                  </w:trPr>
                  <w:tc>
                    <w:tcPr>
                      <w:tcW w:w="52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26C16A2" w14:textId="77777777" w:rsidR="00E56221" w:rsidRPr="00A154CE" w:rsidRDefault="00E56221" w:rsidP="00805E7A">
                      <w:pPr>
                        <w:keepNext/>
                        <w:keepLines/>
                        <w:spacing w:after="0" w:line="240" w:lineRule="exact"/>
                        <w:rPr>
                          <w:rFonts w:cstheme="minorHAnsi"/>
                          <w:b/>
                          <w:highlight w:val="yellow"/>
                        </w:rPr>
                      </w:pPr>
                      <w:r w:rsidRPr="00A154CE">
                        <w:rPr>
                          <w:rFonts w:cstheme="minorHAnsi"/>
                          <w:b/>
                          <w:highlight w:val="yellow"/>
                        </w:rPr>
                        <w:t>Funzioni</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7ACF748" w14:textId="77777777" w:rsidR="00E56221" w:rsidRPr="00A154CE" w:rsidRDefault="00E56221" w:rsidP="00805E7A">
                      <w:pPr>
                        <w:keepNext/>
                        <w:keepLines/>
                        <w:spacing w:after="0" w:line="240" w:lineRule="exact"/>
                        <w:jc w:val="center"/>
                        <w:rPr>
                          <w:rFonts w:cstheme="minorHAnsi"/>
                          <w:b/>
                          <w:highlight w:val="yellow"/>
                        </w:rPr>
                      </w:pPr>
                      <w:r w:rsidRPr="00A154CE">
                        <w:rPr>
                          <w:rFonts w:cstheme="minorHAnsi"/>
                          <w:b/>
                          <w:highlight w:val="yellow"/>
                        </w:rPr>
                        <w:t>U1 (€/mq)</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31974200" w14:textId="77777777" w:rsidR="00E56221" w:rsidRPr="00A154CE" w:rsidRDefault="00E56221" w:rsidP="00805E7A">
                      <w:pPr>
                        <w:keepNext/>
                        <w:keepLines/>
                        <w:spacing w:after="0" w:line="240" w:lineRule="exact"/>
                        <w:jc w:val="center"/>
                        <w:rPr>
                          <w:rFonts w:cstheme="minorHAnsi"/>
                          <w:b/>
                          <w:highlight w:val="yellow"/>
                        </w:rPr>
                      </w:pPr>
                      <w:r w:rsidRPr="00A154CE">
                        <w:rPr>
                          <w:rFonts w:cstheme="minorHAnsi"/>
                          <w:b/>
                          <w:highlight w:val="yellow"/>
                        </w:rPr>
                        <w:t>U2 (€/mq)</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12CBC05C" w14:textId="77777777" w:rsidR="00E56221" w:rsidRPr="00A154CE" w:rsidRDefault="00E56221" w:rsidP="00805E7A">
                      <w:pPr>
                        <w:keepNext/>
                        <w:keepLines/>
                        <w:spacing w:after="0" w:line="240" w:lineRule="exact"/>
                        <w:jc w:val="center"/>
                        <w:rPr>
                          <w:rFonts w:cstheme="minorHAnsi"/>
                          <w:b/>
                          <w:highlight w:val="yellow"/>
                        </w:rPr>
                      </w:pPr>
                      <w:r w:rsidRPr="00A154CE">
                        <w:rPr>
                          <w:rFonts w:cstheme="minorHAnsi"/>
                          <w:b/>
                          <w:highlight w:val="yellow"/>
                        </w:rPr>
                        <w:t>U1+U2 (€/mq)</w:t>
                      </w:r>
                    </w:p>
                  </w:tc>
                </w:tr>
                <w:tr w:rsidR="00E56221" w:rsidRPr="00A154CE" w14:paraId="7F794014"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9101C"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residenziale</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465BE214" w14:textId="77777777" w:rsidR="00E56221" w:rsidRPr="00A154CE" w:rsidRDefault="00E56221" w:rsidP="00805E7A">
                      <w:pPr>
                        <w:keepNext/>
                        <w:keepLines/>
                        <w:spacing w:after="0" w:line="240" w:lineRule="exact"/>
                        <w:jc w:val="center"/>
                        <w:rPr>
                          <w:rFonts w:cstheme="minorHAnsi"/>
                          <w:highlight w:val="yellow"/>
                        </w:rPr>
                      </w:pPr>
                      <w:r w:rsidRPr="00A154CE">
                        <w:rPr>
                          <w:rFonts w:cstheme="minorHAnsi"/>
                          <w:highlight w:val="yellow"/>
                        </w:rPr>
                        <w:t>85,00</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4DFD0649" w14:textId="77777777" w:rsidR="00E56221" w:rsidRPr="00A154CE" w:rsidRDefault="00E56221" w:rsidP="00805E7A">
                      <w:pPr>
                        <w:keepNext/>
                        <w:keepLines/>
                        <w:spacing w:after="0" w:line="240" w:lineRule="exact"/>
                        <w:jc w:val="center"/>
                        <w:rPr>
                          <w:rFonts w:cstheme="minorHAnsi"/>
                          <w:highlight w:val="yellow"/>
                        </w:rPr>
                      </w:pPr>
                      <w:r w:rsidRPr="00A154CE">
                        <w:rPr>
                          <w:rFonts w:cstheme="minorHAnsi"/>
                          <w:highlight w:val="yellow"/>
                        </w:rPr>
                        <w:t>110,00</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7EE7035F" w14:textId="77777777" w:rsidR="00E56221" w:rsidRPr="00A154CE" w:rsidRDefault="00E56221" w:rsidP="00805E7A">
                      <w:pPr>
                        <w:keepNext/>
                        <w:keepLines/>
                        <w:spacing w:after="0" w:line="240" w:lineRule="exact"/>
                        <w:jc w:val="center"/>
                        <w:rPr>
                          <w:rFonts w:cstheme="minorHAnsi"/>
                          <w:highlight w:val="yellow"/>
                        </w:rPr>
                      </w:pPr>
                      <w:r w:rsidRPr="00A154CE">
                        <w:rPr>
                          <w:rFonts w:cstheme="minorHAnsi"/>
                          <w:highlight w:val="yellow"/>
                        </w:rPr>
                        <w:t>195,00</w:t>
                      </w:r>
                    </w:p>
                  </w:tc>
                </w:tr>
                <w:tr w:rsidR="00E56221" w:rsidRPr="00A154CE" w14:paraId="48CF8782"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C471C"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commerciale al dettaglio e Funzione produttiva limitatamente all’artigianato di servizio (casa, persona)</w:t>
                      </w:r>
                    </w:p>
                  </w:tc>
                  <w:tc>
                    <w:tcPr>
                      <w:tcW w:w="1276" w:type="dxa"/>
                      <w:vMerge/>
                      <w:tcBorders>
                        <w:left w:val="single" w:sz="4" w:space="0" w:color="auto"/>
                        <w:right w:val="single" w:sz="4" w:space="0" w:color="auto"/>
                      </w:tcBorders>
                      <w:shd w:val="clear" w:color="auto" w:fill="auto"/>
                      <w:vAlign w:val="center"/>
                    </w:tcPr>
                    <w:p w14:paraId="2B60E327" w14:textId="77777777" w:rsidR="00E56221" w:rsidRPr="00A154CE" w:rsidRDefault="00E56221" w:rsidP="00805E7A">
                      <w:pPr>
                        <w:keepNext/>
                        <w:keepLines/>
                        <w:spacing w:after="0" w:line="240" w:lineRule="exact"/>
                        <w:jc w:val="center"/>
                        <w:rPr>
                          <w:rFonts w:cstheme="minorHAnsi"/>
                          <w:highlight w:val="yellow"/>
                        </w:rPr>
                      </w:pPr>
                    </w:p>
                  </w:tc>
                  <w:tc>
                    <w:tcPr>
                      <w:tcW w:w="1276" w:type="dxa"/>
                      <w:vMerge/>
                      <w:tcBorders>
                        <w:left w:val="single" w:sz="4" w:space="0" w:color="auto"/>
                        <w:right w:val="single" w:sz="4" w:space="0" w:color="auto"/>
                      </w:tcBorders>
                      <w:shd w:val="clear" w:color="auto" w:fill="auto"/>
                      <w:vAlign w:val="center"/>
                    </w:tcPr>
                    <w:p w14:paraId="3EF70AD0" w14:textId="77777777" w:rsidR="00E56221" w:rsidRPr="00A154CE" w:rsidRDefault="00E56221" w:rsidP="00805E7A">
                      <w:pPr>
                        <w:keepNext/>
                        <w:keepLines/>
                        <w:spacing w:after="0" w:line="240" w:lineRule="exact"/>
                        <w:jc w:val="center"/>
                        <w:rPr>
                          <w:rFonts w:cstheme="minorHAnsi"/>
                          <w:highlight w:val="yellow"/>
                        </w:rPr>
                      </w:pPr>
                    </w:p>
                  </w:tc>
                  <w:tc>
                    <w:tcPr>
                      <w:tcW w:w="1559" w:type="dxa"/>
                      <w:vMerge/>
                      <w:tcBorders>
                        <w:left w:val="single" w:sz="4" w:space="0" w:color="auto"/>
                        <w:right w:val="single" w:sz="4" w:space="0" w:color="auto"/>
                      </w:tcBorders>
                      <w:shd w:val="clear" w:color="auto" w:fill="auto"/>
                      <w:vAlign w:val="center"/>
                    </w:tcPr>
                    <w:p w14:paraId="26669785" w14:textId="77777777" w:rsidR="00E56221" w:rsidRPr="00A154CE" w:rsidRDefault="00E56221" w:rsidP="00805E7A">
                      <w:pPr>
                        <w:keepNext/>
                        <w:keepLines/>
                        <w:spacing w:after="0" w:line="240" w:lineRule="exact"/>
                        <w:jc w:val="center"/>
                        <w:rPr>
                          <w:rFonts w:cstheme="minorHAnsi"/>
                          <w:highlight w:val="yellow"/>
                        </w:rPr>
                      </w:pPr>
                    </w:p>
                  </w:tc>
                </w:tr>
                <w:tr w:rsidR="00E56221" w:rsidRPr="00A154CE" w14:paraId="7330F08E"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E56EC"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turistico-ricettiva</w:t>
                      </w:r>
                    </w:p>
                  </w:tc>
                  <w:tc>
                    <w:tcPr>
                      <w:tcW w:w="1276" w:type="dxa"/>
                      <w:vMerge/>
                      <w:tcBorders>
                        <w:left w:val="single" w:sz="4" w:space="0" w:color="auto"/>
                        <w:right w:val="single" w:sz="4" w:space="0" w:color="auto"/>
                      </w:tcBorders>
                      <w:shd w:val="clear" w:color="auto" w:fill="auto"/>
                      <w:vAlign w:val="center"/>
                    </w:tcPr>
                    <w:p w14:paraId="5BA98DA0" w14:textId="77777777" w:rsidR="00E56221" w:rsidRPr="00A154CE" w:rsidRDefault="00E56221" w:rsidP="00805E7A">
                      <w:pPr>
                        <w:keepNext/>
                        <w:keepLines/>
                        <w:spacing w:after="0" w:line="240" w:lineRule="exact"/>
                        <w:jc w:val="center"/>
                        <w:rPr>
                          <w:rFonts w:cstheme="minorHAnsi"/>
                          <w:highlight w:val="yellow"/>
                        </w:rPr>
                      </w:pPr>
                    </w:p>
                  </w:tc>
                  <w:tc>
                    <w:tcPr>
                      <w:tcW w:w="1276" w:type="dxa"/>
                      <w:vMerge/>
                      <w:tcBorders>
                        <w:left w:val="single" w:sz="4" w:space="0" w:color="auto"/>
                        <w:right w:val="single" w:sz="4" w:space="0" w:color="auto"/>
                      </w:tcBorders>
                      <w:shd w:val="clear" w:color="auto" w:fill="auto"/>
                      <w:vAlign w:val="center"/>
                    </w:tcPr>
                    <w:p w14:paraId="12AB1090" w14:textId="77777777" w:rsidR="00E56221" w:rsidRPr="00A154CE" w:rsidRDefault="00E56221" w:rsidP="00805E7A">
                      <w:pPr>
                        <w:keepNext/>
                        <w:keepLines/>
                        <w:spacing w:after="0" w:line="240" w:lineRule="exact"/>
                        <w:jc w:val="center"/>
                        <w:rPr>
                          <w:rFonts w:cstheme="minorHAnsi"/>
                          <w:highlight w:val="yellow"/>
                        </w:rPr>
                      </w:pPr>
                    </w:p>
                  </w:tc>
                  <w:tc>
                    <w:tcPr>
                      <w:tcW w:w="1559" w:type="dxa"/>
                      <w:vMerge/>
                      <w:tcBorders>
                        <w:left w:val="single" w:sz="4" w:space="0" w:color="auto"/>
                        <w:right w:val="single" w:sz="4" w:space="0" w:color="auto"/>
                      </w:tcBorders>
                      <w:shd w:val="clear" w:color="auto" w:fill="auto"/>
                      <w:vAlign w:val="center"/>
                    </w:tcPr>
                    <w:p w14:paraId="47A72B32" w14:textId="77777777" w:rsidR="00E56221" w:rsidRPr="00A154CE" w:rsidRDefault="00E56221" w:rsidP="00805E7A">
                      <w:pPr>
                        <w:keepNext/>
                        <w:keepLines/>
                        <w:spacing w:after="0" w:line="240" w:lineRule="exact"/>
                        <w:jc w:val="center"/>
                        <w:rPr>
                          <w:rFonts w:cstheme="minorHAnsi"/>
                          <w:highlight w:val="yellow"/>
                        </w:rPr>
                      </w:pPr>
                    </w:p>
                  </w:tc>
                </w:tr>
                <w:tr w:rsidR="00E56221" w:rsidRPr="00A154CE" w14:paraId="4868E2FA" w14:textId="77777777" w:rsidTr="00805E7A">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97E28"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direzionale</w:t>
                      </w:r>
                    </w:p>
                  </w:tc>
                  <w:tc>
                    <w:tcPr>
                      <w:tcW w:w="1276" w:type="dxa"/>
                      <w:vMerge/>
                      <w:tcBorders>
                        <w:left w:val="single" w:sz="4" w:space="0" w:color="auto"/>
                        <w:bottom w:val="single" w:sz="4" w:space="0" w:color="auto"/>
                        <w:right w:val="single" w:sz="4" w:space="0" w:color="auto"/>
                      </w:tcBorders>
                      <w:shd w:val="clear" w:color="auto" w:fill="auto"/>
                      <w:vAlign w:val="center"/>
                    </w:tcPr>
                    <w:p w14:paraId="30B9A710" w14:textId="77777777" w:rsidR="00E56221" w:rsidRPr="00A154CE" w:rsidRDefault="00E56221" w:rsidP="00805E7A">
                      <w:pPr>
                        <w:keepNext/>
                        <w:keepLines/>
                        <w:spacing w:after="0" w:line="240" w:lineRule="exact"/>
                        <w:jc w:val="center"/>
                        <w:rPr>
                          <w:rFonts w:cstheme="minorHAnsi"/>
                          <w:highlight w:val="yellow"/>
                        </w:rPr>
                      </w:pPr>
                    </w:p>
                  </w:tc>
                  <w:tc>
                    <w:tcPr>
                      <w:tcW w:w="1276" w:type="dxa"/>
                      <w:vMerge/>
                      <w:tcBorders>
                        <w:left w:val="single" w:sz="4" w:space="0" w:color="auto"/>
                        <w:bottom w:val="single" w:sz="4" w:space="0" w:color="auto"/>
                        <w:right w:val="single" w:sz="4" w:space="0" w:color="auto"/>
                      </w:tcBorders>
                      <w:shd w:val="clear" w:color="auto" w:fill="auto"/>
                      <w:vAlign w:val="center"/>
                    </w:tcPr>
                    <w:p w14:paraId="5D4AE52E" w14:textId="77777777" w:rsidR="00E56221" w:rsidRPr="00A154CE" w:rsidRDefault="00E56221" w:rsidP="00805E7A">
                      <w:pPr>
                        <w:keepNext/>
                        <w:keepLines/>
                        <w:spacing w:after="0" w:line="240" w:lineRule="exact"/>
                        <w:jc w:val="center"/>
                        <w:rPr>
                          <w:rFonts w:cstheme="minorHAnsi"/>
                          <w:highlight w:val="yellow"/>
                        </w:rPr>
                      </w:pPr>
                    </w:p>
                  </w:tc>
                  <w:tc>
                    <w:tcPr>
                      <w:tcW w:w="1559" w:type="dxa"/>
                      <w:vMerge/>
                      <w:tcBorders>
                        <w:left w:val="single" w:sz="4" w:space="0" w:color="auto"/>
                        <w:bottom w:val="single" w:sz="4" w:space="0" w:color="auto"/>
                        <w:right w:val="single" w:sz="4" w:space="0" w:color="auto"/>
                      </w:tcBorders>
                      <w:shd w:val="clear" w:color="auto" w:fill="auto"/>
                      <w:vAlign w:val="center"/>
                    </w:tcPr>
                    <w:p w14:paraId="1D4703C8" w14:textId="77777777" w:rsidR="00E56221" w:rsidRPr="00A154CE" w:rsidRDefault="00E56221" w:rsidP="00805E7A">
                      <w:pPr>
                        <w:keepNext/>
                        <w:keepLines/>
                        <w:spacing w:after="0" w:line="240" w:lineRule="exact"/>
                        <w:jc w:val="center"/>
                        <w:rPr>
                          <w:rFonts w:cstheme="minorHAnsi"/>
                          <w:highlight w:val="yellow"/>
                        </w:rPr>
                      </w:pPr>
                    </w:p>
                  </w:tc>
                </w:tr>
                <w:tr w:rsidR="00E56221" w:rsidRPr="00A154CE" w14:paraId="27137AA7"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86A0F"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produttiva</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5B69A81A" w14:textId="77777777" w:rsidR="00E56221" w:rsidRPr="00A154CE" w:rsidRDefault="00E56221" w:rsidP="00805E7A">
                      <w:pPr>
                        <w:keepNext/>
                        <w:keepLines/>
                        <w:spacing w:after="0" w:line="240" w:lineRule="exact"/>
                        <w:jc w:val="center"/>
                        <w:rPr>
                          <w:rFonts w:cstheme="minorHAnsi"/>
                          <w:highlight w:val="yellow"/>
                        </w:rPr>
                      </w:pPr>
                      <w:r w:rsidRPr="00A154CE">
                        <w:rPr>
                          <w:rFonts w:cstheme="minorHAnsi"/>
                          <w:highlight w:val="yellow"/>
                        </w:rPr>
                        <w:t>24,00</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7F62C196" w14:textId="77777777" w:rsidR="00E56221" w:rsidRPr="00A154CE" w:rsidRDefault="00E56221" w:rsidP="00805E7A">
                      <w:pPr>
                        <w:keepNext/>
                        <w:keepLines/>
                        <w:spacing w:after="0" w:line="240" w:lineRule="exact"/>
                        <w:jc w:val="center"/>
                        <w:rPr>
                          <w:rFonts w:cstheme="minorHAnsi"/>
                          <w:highlight w:val="yellow"/>
                        </w:rPr>
                      </w:pPr>
                      <w:r w:rsidRPr="00A154CE">
                        <w:rPr>
                          <w:rFonts w:cstheme="minorHAnsi"/>
                          <w:highlight w:val="yellow"/>
                        </w:rPr>
                        <w:t>7,00</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0AA99706" w14:textId="77777777" w:rsidR="00E56221" w:rsidRPr="00A154CE" w:rsidRDefault="00E56221" w:rsidP="00805E7A">
                      <w:pPr>
                        <w:keepNext/>
                        <w:keepLines/>
                        <w:spacing w:after="0" w:line="240" w:lineRule="exact"/>
                        <w:jc w:val="center"/>
                        <w:rPr>
                          <w:rFonts w:cstheme="minorHAnsi"/>
                          <w:highlight w:val="yellow"/>
                        </w:rPr>
                      </w:pPr>
                      <w:r w:rsidRPr="00A154CE">
                        <w:rPr>
                          <w:rFonts w:cstheme="minorHAnsi"/>
                          <w:highlight w:val="yellow"/>
                        </w:rPr>
                        <w:t>31,00</w:t>
                      </w:r>
                    </w:p>
                  </w:tc>
                </w:tr>
                <w:tr w:rsidR="00E56221" w:rsidRPr="00A154CE" w14:paraId="662F3D0D" w14:textId="77777777" w:rsidTr="00805E7A">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5185C"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commerciale all’ingrosso</w:t>
                      </w:r>
                    </w:p>
                  </w:tc>
                  <w:tc>
                    <w:tcPr>
                      <w:tcW w:w="1276" w:type="dxa"/>
                      <w:vMerge/>
                      <w:tcBorders>
                        <w:left w:val="single" w:sz="4" w:space="0" w:color="auto"/>
                        <w:right w:val="single" w:sz="4" w:space="0" w:color="auto"/>
                      </w:tcBorders>
                      <w:shd w:val="clear" w:color="auto" w:fill="auto"/>
                      <w:vAlign w:val="center"/>
                    </w:tcPr>
                    <w:p w14:paraId="28944409" w14:textId="77777777" w:rsidR="00E56221" w:rsidRPr="00A154CE" w:rsidRDefault="00E56221" w:rsidP="00805E7A">
                      <w:pPr>
                        <w:keepNext/>
                        <w:keepLines/>
                        <w:spacing w:after="0" w:line="240" w:lineRule="exact"/>
                        <w:jc w:val="center"/>
                        <w:rPr>
                          <w:rFonts w:cstheme="minorHAnsi"/>
                          <w:highlight w:val="yellow"/>
                        </w:rPr>
                      </w:pPr>
                    </w:p>
                  </w:tc>
                  <w:tc>
                    <w:tcPr>
                      <w:tcW w:w="1276" w:type="dxa"/>
                      <w:vMerge/>
                      <w:tcBorders>
                        <w:left w:val="single" w:sz="4" w:space="0" w:color="auto"/>
                        <w:right w:val="single" w:sz="4" w:space="0" w:color="auto"/>
                      </w:tcBorders>
                      <w:shd w:val="clear" w:color="auto" w:fill="auto"/>
                      <w:vAlign w:val="center"/>
                    </w:tcPr>
                    <w:p w14:paraId="5B02D31A" w14:textId="77777777" w:rsidR="00E56221" w:rsidRPr="00A154CE" w:rsidRDefault="00E56221" w:rsidP="00805E7A">
                      <w:pPr>
                        <w:keepNext/>
                        <w:keepLines/>
                        <w:spacing w:after="0" w:line="240" w:lineRule="exact"/>
                        <w:jc w:val="center"/>
                        <w:rPr>
                          <w:rFonts w:cstheme="minorHAnsi"/>
                          <w:highlight w:val="yellow"/>
                        </w:rPr>
                      </w:pPr>
                    </w:p>
                  </w:tc>
                  <w:tc>
                    <w:tcPr>
                      <w:tcW w:w="1559" w:type="dxa"/>
                      <w:vMerge/>
                      <w:tcBorders>
                        <w:left w:val="single" w:sz="4" w:space="0" w:color="auto"/>
                        <w:right w:val="single" w:sz="4" w:space="0" w:color="auto"/>
                      </w:tcBorders>
                      <w:shd w:val="clear" w:color="auto" w:fill="auto"/>
                      <w:vAlign w:val="center"/>
                    </w:tcPr>
                    <w:p w14:paraId="16697160" w14:textId="77777777" w:rsidR="00E56221" w:rsidRPr="00A154CE" w:rsidRDefault="00E56221" w:rsidP="00805E7A">
                      <w:pPr>
                        <w:keepNext/>
                        <w:keepLines/>
                        <w:spacing w:after="0" w:line="240" w:lineRule="exact"/>
                        <w:jc w:val="center"/>
                        <w:rPr>
                          <w:rFonts w:cstheme="minorHAnsi"/>
                          <w:highlight w:val="yellow"/>
                        </w:rPr>
                      </w:pPr>
                    </w:p>
                  </w:tc>
                </w:tr>
                <w:tr w:rsidR="00E56221" w:rsidRPr="00A154CE" w14:paraId="77256C62" w14:textId="77777777" w:rsidTr="00805E7A">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14:paraId="3D45F902"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rurale</w:t>
                      </w:r>
                    </w:p>
                  </w:tc>
                  <w:tc>
                    <w:tcPr>
                      <w:tcW w:w="1276" w:type="dxa"/>
                      <w:vMerge/>
                      <w:tcBorders>
                        <w:left w:val="single" w:sz="4" w:space="0" w:color="auto"/>
                        <w:bottom w:val="single" w:sz="4" w:space="0" w:color="auto"/>
                        <w:right w:val="single" w:sz="4" w:space="0" w:color="auto"/>
                      </w:tcBorders>
                      <w:shd w:val="clear" w:color="auto" w:fill="auto"/>
                      <w:vAlign w:val="center"/>
                    </w:tcPr>
                    <w:p w14:paraId="406EA109" w14:textId="77777777" w:rsidR="00E56221" w:rsidRPr="00A154CE" w:rsidRDefault="00E56221" w:rsidP="00805E7A">
                      <w:pPr>
                        <w:keepNext/>
                        <w:keepLines/>
                        <w:spacing w:after="0" w:line="240" w:lineRule="exact"/>
                        <w:jc w:val="center"/>
                        <w:rPr>
                          <w:rFonts w:cstheme="minorHAnsi"/>
                          <w:highlight w:val="yellow"/>
                        </w:rPr>
                      </w:pPr>
                    </w:p>
                  </w:tc>
                  <w:tc>
                    <w:tcPr>
                      <w:tcW w:w="1276" w:type="dxa"/>
                      <w:vMerge/>
                      <w:tcBorders>
                        <w:left w:val="single" w:sz="4" w:space="0" w:color="auto"/>
                        <w:bottom w:val="single" w:sz="4" w:space="0" w:color="auto"/>
                        <w:right w:val="single" w:sz="4" w:space="0" w:color="auto"/>
                      </w:tcBorders>
                      <w:shd w:val="clear" w:color="auto" w:fill="auto"/>
                      <w:vAlign w:val="center"/>
                    </w:tcPr>
                    <w:p w14:paraId="6F24B1E7" w14:textId="77777777" w:rsidR="00E56221" w:rsidRPr="00A154CE" w:rsidRDefault="00E56221" w:rsidP="00805E7A">
                      <w:pPr>
                        <w:keepNext/>
                        <w:keepLines/>
                        <w:spacing w:after="0" w:line="240" w:lineRule="exact"/>
                        <w:jc w:val="center"/>
                        <w:rPr>
                          <w:rFonts w:cstheme="minorHAnsi"/>
                          <w:highlight w:val="yellow"/>
                        </w:rPr>
                      </w:pPr>
                    </w:p>
                  </w:tc>
                  <w:tc>
                    <w:tcPr>
                      <w:tcW w:w="1559" w:type="dxa"/>
                      <w:vMerge/>
                      <w:tcBorders>
                        <w:left w:val="single" w:sz="4" w:space="0" w:color="auto"/>
                        <w:bottom w:val="single" w:sz="4" w:space="0" w:color="auto"/>
                        <w:right w:val="single" w:sz="4" w:space="0" w:color="auto"/>
                      </w:tcBorders>
                      <w:shd w:val="clear" w:color="auto" w:fill="auto"/>
                      <w:vAlign w:val="center"/>
                    </w:tcPr>
                    <w:p w14:paraId="6DC9F0BD" w14:textId="77777777" w:rsidR="00E56221" w:rsidRPr="00A154CE" w:rsidRDefault="00E56221" w:rsidP="00805E7A">
                      <w:pPr>
                        <w:keepNext/>
                        <w:keepLines/>
                        <w:spacing w:after="0" w:line="240" w:lineRule="exact"/>
                        <w:jc w:val="center"/>
                        <w:rPr>
                          <w:rFonts w:cstheme="minorHAnsi"/>
                          <w:highlight w:val="yellow"/>
                        </w:rPr>
                      </w:pPr>
                    </w:p>
                  </w:tc>
                </w:tr>
              </w:tbl>
              <w:p w14:paraId="71BBD0D4" w14:textId="77777777" w:rsidR="00E56221" w:rsidRPr="00A154CE" w:rsidRDefault="00E56221" w:rsidP="00805E7A">
                <w:pPr>
                  <w:keepNext/>
                  <w:keepLines/>
                  <w:jc w:val="both"/>
                  <w:rPr>
                    <w:rFonts w:cstheme="minorHAnsi"/>
                    <w:bCs/>
                    <w:i/>
                    <w:iCs/>
                    <w:highlight w:val="yellow"/>
                  </w:rPr>
                </w:pPr>
              </w:p>
              <w:p w14:paraId="4D473E24" w14:textId="77777777" w:rsidR="00E56221" w:rsidRPr="00A154CE" w:rsidRDefault="00E56221" w:rsidP="00805E7A">
                <w:pPr>
                  <w:keepNext/>
                  <w:keepLines/>
                  <w:jc w:val="both"/>
                  <w:rPr>
                    <w:rFonts w:cstheme="minorHAnsi"/>
                    <w:bCs/>
                    <w:i/>
                    <w:iCs/>
                    <w:highlight w:val="yellow"/>
                  </w:rPr>
                </w:pPr>
                <w:r>
                  <w:rPr>
                    <w:rFonts w:cstheme="minorHAnsi"/>
                    <w:bCs/>
                    <w:i/>
                    <w:iCs/>
                    <w:highlight w:val="yellow"/>
                  </w:rPr>
                  <w:t>n</w:t>
                </w:r>
                <w:r w:rsidRPr="00A154CE">
                  <w:rPr>
                    <w:rFonts w:cstheme="minorHAnsi"/>
                    <w:bCs/>
                    <w:i/>
                    <w:iCs/>
                    <w:highlight w:val="yellow"/>
                  </w:rPr>
                  <w:t>el caso in cui si apportano variazioni (nei limiti di cui al punto 1.2.11) compilare la seguente tabella:</w:t>
                </w:r>
              </w:p>
              <w:tbl>
                <w:tblPr>
                  <w:tblpPr w:leftFromText="141" w:rightFromText="141" w:vertAnchor="text" w:horzAnchor="margin" w:tblpY="91"/>
                  <w:tblOverlap w:val="never"/>
                  <w:tblW w:w="9346" w:type="dxa"/>
                  <w:tblCellMar>
                    <w:left w:w="70" w:type="dxa"/>
                    <w:right w:w="70" w:type="dxa"/>
                  </w:tblCellMar>
                  <w:tblLook w:val="04A0" w:firstRow="1" w:lastRow="0" w:firstColumn="1" w:lastColumn="0" w:noHBand="0" w:noVBand="1"/>
                </w:tblPr>
                <w:tblGrid>
                  <w:gridCol w:w="5235"/>
                  <w:gridCol w:w="1276"/>
                  <w:gridCol w:w="1276"/>
                  <w:gridCol w:w="1559"/>
                </w:tblGrid>
                <w:tr w:rsidR="00E56221" w:rsidRPr="00A154CE" w14:paraId="5AA35208" w14:textId="77777777" w:rsidTr="00805E7A">
                  <w:trPr>
                    <w:trHeight w:val="318"/>
                  </w:trPr>
                  <w:tc>
                    <w:tcPr>
                      <w:tcW w:w="52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127BEEC" w14:textId="77777777" w:rsidR="00E56221" w:rsidRPr="00A154CE" w:rsidRDefault="00E56221" w:rsidP="00805E7A">
                      <w:pPr>
                        <w:keepNext/>
                        <w:keepLines/>
                        <w:spacing w:after="0" w:line="240" w:lineRule="exact"/>
                        <w:rPr>
                          <w:rFonts w:cstheme="minorHAnsi"/>
                          <w:b/>
                          <w:highlight w:val="yellow"/>
                        </w:rPr>
                      </w:pPr>
                      <w:r w:rsidRPr="00A154CE">
                        <w:rPr>
                          <w:rFonts w:cstheme="minorHAnsi"/>
                          <w:b/>
                          <w:highlight w:val="yellow"/>
                        </w:rPr>
                        <w:t>Funzioni</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CD44764" w14:textId="77777777" w:rsidR="00E56221" w:rsidRPr="00A154CE" w:rsidRDefault="00E56221" w:rsidP="00805E7A">
                      <w:pPr>
                        <w:keepNext/>
                        <w:keepLines/>
                        <w:spacing w:after="0" w:line="240" w:lineRule="exact"/>
                        <w:jc w:val="center"/>
                        <w:rPr>
                          <w:rFonts w:cstheme="minorHAnsi"/>
                          <w:b/>
                          <w:highlight w:val="yellow"/>
                        </w:rPr>
                      </w:pPr>
                      <w:r w:rsidRPr="00A154CE">
                        <w:rPr>
                          <w:rFonts w:cstheme="minorHAnsi"/>
                          <w:b/>
                          <w:highlight w:val="yellow"/>
                        </w:rPr>
                        <w:t>U1 (€/mq)</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6C39121" w14:textId="77777777" w:rsidR="00E56221" w:rsidRPr="00A154CE" w:rsidRDefault="00E56221" w:rsidP="00805E7A">
                      <w:pPr>
                        <w:keepNext/>
                        <w:keepLines/>
                        <w:spacing w:after="0" w:line="240" w:lineRule="exact"/>
                        <w:jc w:val="center"/>
                        <w:rPr>
                          <w:rFonts w:cstheme="minorHAnsi"/>
                          <w:b/>
                          <w:highlight w:val="yellow"/>
                        </w:rPr>
                      </w:pPr>
                      <w:r w:rsidRPr="00A154CE">
                        <w:rPr>
                          <w:rFonts w:cstheme="minorHAnsi"/>
                          <w:b/>
                          <w:highlight w:val="yellow"/>
                        </w:rPr>
                        <w:t>U2 (€/mq)</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77A39BF7" w14:textId="77777777" w:rsidR="00E56221" w:rsidRPr="00A154CE" w:rsidRDefault="00E56221" w:rsidP="00805E7A">
                      <w:pPr>
                        <w:keepNext/>
                        <w:keepLines/>
                        <w:spacing w:after="0" w:line="240" w:lineRule="exact"/>
                        <w:jc w:val="center"/>
                        <w:rPr>
                          <w:rFonts w:cstheme="minorHAnsi"/>
                          <w:b/>
                          <w:highlight w:val="yellow"/>
                        </w:rPr>
                      </w:pPr>
                      <w:r w:rsidRPr="00A154CE">
                        <w:rPr>
                          <w:rFonts w:cstheme="minorHAnsi"/>
                          <w:b/>
                          <w:highlight w:val="yellow"/>
                        </w:rPr>
                        <w:t>U1+U2 (€/mq)</w:t>
                      </w:r>
                    </w:p>
                  </w:tc>
                </w:tr>
                <w:tr w:rsidR="00E56221" w:rsidRPr="00A154CE" w14:paraId="66C1D4A0"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EEE1F"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residenziale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5206B5" w14:textId="77777777" w:rsidR="00E56221" w:rsidRPr="00D763E8" w:rsidRDefault="00E56221" w:rsidP="00805E7A">
                      <w:pPr>
                        <w:keepNext/>
                        <w:keepLines/>
                        <w:spacing w:after="0" w:line="240" w:lineRule="exact"/>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D839BB" w14:textId="77777777" w:rsidR="00E56221" w:rsidRPr="00D763E8" w:rsidRDefault="00E56221" w:rsidP="00805E7A">
                      <w:pPr>
                        <w:keepNext/>
                        <w:keepLines/>
                        <w:spacing w:after="0" w:line="240" w:lineRule="exact"/>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2B64AB" w14:textId="77777777" w:rsidR="00E56221" w:rsidRPr="00D763E8" w:rsidRDefault="00E56221" w:rsidP="00805E7A">
                      <w:pPr>
                        <w:keepNext/>
                        <w:keepLines/>
                        <w:spacing w:after="0" w:line="240" w:lineRule="exact"/>
                        <w:jc w:val="center"/>
                        <w:rPr>
                          <w:rFonts w:cstheme="minorHAnsi"/>
                        </w:rPr>
                      </w:pPr>
                    </w:p>
                  </w:tc>
                </w:tr>
                <w:tr w:rsidR="00E56221" w:rsidRPr="00A154CE" w14:paraId="70C98C6B"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6FC88"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commerciale al dettaglio e Funzione produttiva limitatamente all’artigianato di servizio (casa, persona)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12B14A" w14:textId="77777777" w:rsidR="00E56221" w:rsidRPr="00D763E8" w:rsidRDefault="00E56221" w:rsidP="00805E7A">
                      <w:pPr>
                        <w:keepNext/>
                        <w:keepLines/>
                        <w:spacing w:after="0" w:line="240" w:lineRule="exact"/>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285374" w14:textId="77777777" w:rsidR="00E56221" w:rsidRPr="00D763E8" w:rsidRDefault="00E56221" w:rsidP="00805E7A">
                      <w:pPr>
                        <w:keepNext/>
                        <w:keepLines/>
                        <w:spacing w:after="0" w:line="240" w:lineRule="exact"/>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164E61" w14:textId="77777777" w:rsidR="00E56221" w:rsidRPr="00D763E8" w:rsidRDefault="00E56221" w:rsidP="00805E7A">
                      <w:pPr>
                        <w:keepNext/>
                        <w:keepLines/>
                        <w:spacing w:after="0" w:line="240" w:lineRule="exact"/>
                        <w:jc w:val="center"/>
                        <w:rPr>
                          <w:rFonts w:cstheme="minorHAnsi"/>
                        </w:rPr>
                      </w:pPr>
                    </w:p>
                  </w:tc>
                </w:tr>
                <w:tr w:rsidR="00E56221" w:rsidRPr="00A154CE" w14:paraId="326A42BB"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CD303"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turistico-ricettiva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D81AE5" w14:textId="77777777" w:rsidR="00E56221" w:rsidRPr="00D763E8" w:rsidRDefault="00E56221" w:rsidP="00805E7A">
                      <w:pPr>
                        <w:keepNext/>
                        <w:keepLines/>
                        <w:spacing w:after="0" w:line="240" w:lineRule="exact"/>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8C7FF5" w14:textId="77777777" w:rsidR="00E56221" w:rsidRPr="00D763E8" w:rsidRDefault="00E56221" w:rsidP="00805E7A">
                      <w:pPr>
                        <w:keepNext/>
                        <w:keepLines/>
                        <w:spacing w:after="0" w:line="240" w:lineRule="exact"/>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15BFC1" w14:textId="77777777" w:rsidR="00E56221" w:rsidRPr="00D763E8" w:rsidRDefault="00E56221" w:rsidP="00805E7A">
                      <w:pPr>
                        <w:keepNext/>
                        <w:keepLines/>
                        <w:spacing w:after="0" w:line="240" w:lineRule="exact"/>
                        <w:jc w:val="center"/>
                        <w:rPr>
                          <w:rFonts w:cstheme="minorHAnsi"/>
                        </w:rPr>
                      </w:pPr>
                    </w:p>
                  </w:tc>
                </w:tr>
                <w:tr w:rsidR="00E56221" w:rsidRPr="00A154CE" w14:paraId="12F8F6B7" w14:textId="77777777" w:rsidTr="00805E7A">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EBDD3"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direzionale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522D7" w14:textId="77777777" w:rsidR="00E56221" w:rsidRPr="00D763E8" w:rsidRDefault="00E56221" w:rsidP="00805E7A">
                      <w:pPr>
                        <w:keepNext/>
                        <w:keepLines/>
                        <w:spacing w:after="0" w:line="240" w:lineRule="exact"/>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66E1E" w14:textId="77777777" w:rsidR="00E56221" w:rsidRPr="00D763E8" w:rsidRDefault="00E56221" w:rsidP="00805E7A">
                      <w:pPr>
                        <w:keepNext/>
                        <w:keepLines/>
                        <w:spacing w:after="0" w:line="240" w:lineRule="exact"/>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1B50D5" w14:textId="77777777" w:rsidR="00E56221" w:rsidRPr="00D763E8" w:rsidRDefault="00E56221" w:rsidP="00805E7A">
                      <w:pPr>
                        <w:keepNext/>
                        <w:keepLines/>
                        <w:spacing w:after="0" w:line="240" w:lineRule="exact"/>
                        <w:jc w:val="center"/>
                        <w:rPr>
                          <w:rFonts w:cstheme="minorHAnsi"/>
                        </w:rPr>
                      </w:pPr>
                    </w:p>
                  </w:tc>
                </w:tr>
                <w:tr w:rsidR="00E56221" w:rsidRPr="00A154CE" w14:paraId="38ED4D07" w14:textId="77777777" w:rsidTr="00805E7A">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7D34"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produttiva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5932F8" w14:textId="77777777" w:rsidR="00E56221" w:rsidRPr="00D763E8" w:rsidRDefault="00E56221" w:rsidP="00805E7A">
                      <w:pPr>
                        <w:keepNext/>
                        <w:keepLines/>
                        <w:spacing w:after="0" w:line="240" w:lineRule="exact"/>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053055" w14:textId="77777777" w:rsidR="00E56221" w:rsidRPr="00D763E8" w:rsidRDefault="00E56221" w:rsidP="00805E7A">
                      <w:pPr>
                        <w:keepNext/>
                        <w:keepLines/>
                        <w:spacing w:after="0" w:line="240" w:lineRule="exact"/>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1BF75B" w14:textId="77777777" w:rsidR="00E56221" w:rsidRPr="00D763E8" w:rsidRDefault="00E56221" w:rsidP="00805E7A">
                      <w:pPr>
                        <w:keepNext/>
                        <w:keepLines/>
                        <w:spacing w:after="0" w:line="240" w:lineRule="exact"/>
                        <w:jc w:val="center"/>
                        <w:rPr>
                          <w:rFonts w:cstheme="minorHAnsi"/>
                        </w:rPr>
                      </w:pPr>
                    </w:p>
                  </w:tc>
                </w:tr>
                <w:tr w:rsidR="00E56221" w:rsidRPr="00A154CE" w14:paraId="6E71C8D8" w14:textId="77777777" w:rsidTr="00805E7A">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0DFC3"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commerciale all’ingrosso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84E3A0" w14:textId="77777777" w:rsidR="00E56221" w:rsidRPr="00D763E8" w:rsidRDefault="00E56221" w:rsidP="00805E7A">
                      <w:pPr>
                        <w:keepNext/>
                        <w:keepLines/>
                        <w:spacing w:after="0" w:line="240" w:lineRule="exact"/>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1D5C46" w14:textId="77777777" w:rsidR="00E56221" w:rsidRPr="00D763E8" w:rsidRDefault="00E56221" w:rsidP="00805E7A">
                      <w:pPr>
                        <w:keepNext/>
                        <w:keepLines/>
                        <w:spacing w:after="0" w:line="240" w:lineRule="exact"/>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69D088" w14:textId="77777777" w:rsidR="00E56221" w:rsidRPr="00D763E8" w:rsidRDefault="00E56221" w:rsidP="00805E7A">
                      <w:pPr>
                        <w:keepNext/>
                        <w:keepLines/>
                        <w:spacing w:after="0" w:line="240" w:lineRule="exact"/>
                        <w:jc w:val="center"/>
                        <w:rPr>
                          <w:rFonts w:cstheme="minorHAnsi"/>
                        </w:rPr>
                      </w:pPr>
                    </w:p>
                  </w:tc>
                </w:tr>
                <w:tr w:rsidR="00E56221" w:rsidRPr="00A154CE" w14:paraId="4B99A5CE" w14:textId="77777777" w:rsidTr="00805E7A">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14:paraId="1E3305B3" w14:textId="77777777" w:rsidR="00E56221" w:rsidRPr="00A154CE" w:rsidRDefault="00E56221" w:rsidP="00805E7A">
                      <w:pPr>
                        <w:keepNext/>
                        <w:keepLines/>
                        <w:spacing w:after="0" w:line="240" w:lineRule="exact"/>
                        <w:rPr>
                          <w:rFonts w:cstheme="minorHAnsi"/>
                          <w:highlight w:val="yellow"/>
                        </w:rPr>
                      </w:pPr>
                      <w:r w:rsidRPr="00A154CE">
                        <w:rPr>
                          <w:rFonts w:cstheme="minorHAnsi"/>
                          <w:highlight w:val="yellow"/>
                        </w:rPr>
                        <w:t>Funzione rurale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6E67FD" w14:textId="77777777" w:rsidR="00E56221" w:rsidRPr="00D763E8" w:rsidRDefault="00E56221" w:rsidP="00805E7A">
                      <w:pPr>
                        <w:keepNext/>
                        <w:keepLines/>
                        <w:spacing w:after="0" w:line="240" w:lineRule="exact"/>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82515" w14:textId="77777777" w:rsidR="00E56221" w:rsidRPr="00D763E8" w:rsidRDefault="00E56221" w:rsidP="00805E7A">
                      <w:pPr>
                        <w:keepNext/>
                        <w:keepLines/>
                        <w:spacing w:after="0" w:line="240" w:lineRule="exact"/>
                        <w:jc w:val="center"/>
                        <w:rPr>
                          <w:rFonts w:cstheme="minorHAns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D37E1C" w14:textId="77777777" w:rsidR="00E56221" w:rsidRPr="00D763E8" w:rsidRDefault="00E56221" w:rsidP="00805E7A">
                      <w:pPr>
                        <w:keepNext/>
                        <w:keepLines/>
                        <w:spacing w:after="0" w:line="240" w:lineRule="exact"/>
                        <w:jc w:val="center"/>
                        <w:rPr>
                          <w:rFonts w:cstheme="minorHAnsi"/>
                        </w:rPr>
                      </w:pPr>
                    </w:p>
                  </w:tc>
                </w:tr>
              </w:tbl>
              <w:p w14:paraId="607A9B10" w14:textId="77777777" w:rsidR="00E56221" w:rsidRPr="00C85E18" w:rsidRDefault="00805E7A" w:rsidP="00805E7A">
                <w:pPr>
                  <w:keepNext/>
                  <w:keepLines/>
                  <w:jc w:val="both"/>
                  <w:rPr>
                    <w:rFonts w:ascii="Arial" w:hAnsi="Arial" w:cs="Arial"/>
                    <w:b/>
                    <w:bCs/>
                    <w:iCs/>
                    <w:sz w:val="20"/>
                    <w:szCs w:val="20"/>
                  </w:rPr>
                </w:pPr>
              </w:p>
            </w:sdtContent>
          </w:sdt>
        </w:tc>
      </w:tr>
    </w:tbl>
    <w:p w14:paraId="1ED8D607" w14:textId="77777777" w:rsidR="00E56221" w:rsidRDefault="00E56221" w:rsidP="00E56221">
      <w:pPr>
        <w:spacing w:after="240"/>
        <w:jc w:val="both"/>
        <w:rPr>
          <w:rFonts w:cs="Arial"/>
          <w:b/>
          <w:bCs/>
          <w:iCs/>
          <w:sz w:val="20"/>
          <w:szCs w:val="20"/>
        </w:rPr>
      </w:pPr>
    </w:p>
    <w:p w14:paraId="7F979C70" w14:textId="77777777" w:rsidR="00E56221" w:rsidRDefault="00E56221" w:rsidP="00E56221">
      <w:pPr>
        <w:spacing w:after="240"/>
        <w:jc w:val="both"/>
        <w:rPr>
          <w:rFonts w:cs="Arial"/>
          <w:b/>
          <w:bCs/>
          <w:iCs/>
          <w:sz w:val="20"/>
          <w:szCs w:val="20"/>
        </w:rPr>
      </w:pPr>
    </w:p>
    <w:p w14:paraId="765962FB" w14:textId="77777777" w:rsidR="00E56221" w:rsidRPr="00120A77" w:rsidRDefault="00E56221" w:rsidP="00E56221">
      <w:pPr>
        <w:spacing w:after="240"/>
        <w:jc w:val="both"/>
        <w:rPr>
          <w:rFonts w:cs="Arial"/>
          <w:b/>
          <w:bCs/>
          <w:iCs/>
          <w:sz w:val="20"/>
          <w:szCs w:val="20"/>
        </w:rPr>
      </w:pPr>
      <w:r w:rsidRPr="00120A77">
        <w:rPr>
          <w:rFonts w:cs="Arial"/>
          <w:b/>
          <w:bCs/>
          <w:iCs/>
          <w:sz w:val="20"/>
          <w:szCs w:val="20"/>
        </w:rPr>
        <w:t>Tabella C - Rapporti di incidenza di U1 e U2 in funzione delle categorie funzionali, del tipo di intervento edilizio e della sua localizzazione urbanistica</w:t>
      </w:r>
    </w:p>
    <w:tbl>
      <w:tblPr>
        <w:tblW w:w="5088" w:type="pct"/>
        <w:tblInd w:w="-10" w:type="dxa"/>
        <w:tblLayout w:type="fixed"/>
        <w:tblCellMar>
          <w:left w:w="70" w:type="dxa"/>
          <w:right w:w="70" w:type="dxa"/>
        </w:tblCellMar>
        <w:tblLook w:val="04A0" w:firstRow="1" w:lastRow="0" w:firstColumn="1" w:lastColumn="0" w:noHBand="0" w:noVBand="1"/>
      </w:tblPr>
      <w:tblGrid>
        <w:gridCol w:w="4546"/>
        <w:gridCol w:w="426"/>
        <w:gridCol w:w="1134"/>
        <w:gridCol w:w="1996"/>
        <w:gridCol w:w="1417"/>
      </w:tblGrid>
      <w:tr w:rsidR="00E56221" w:rsidRPr="00120A77" w14:paraId="03BCCC1A" w14:textId="77777777" w:rsidTr="00805E7A">
        <w:trPr>
          <w:trHeight w:val="315"/>
        </w:trPr>
        <w:tc>
          <w:tcPr>
            <w:tcW w:w="9519" w:type="dxa"/>
            <w:gridSpan w:val="5"/>
            <w:tcBorders>
              <w:top w:val="nil"/>
              <w:left w:val="nil"/>
              <w:bottom w:val="single" w:sz="8" w:space="0" w:color="auto"/>
              <w:right w:val="nil"/>
            </w:tcBorders>
            <w:shd w:val="clear" w:color="auto" w:fill="auto"/>
            <w:noWrap/>
            <w:vAlign w:val="bottom"/>
            <w:hideMark/>
          </w:tcPr>
          <w:p w14:paraId="5E371F68" w14:textId="77777777" w:rsidR="00E56221" w:rsidRPr="00120A77" w:rsidRDefault="00E56221" w:rsidP="00805E7A">
            <w:pPr>
              <w:keepNext/>
              <w:keepLines/>
              <w:spacing w:after="60"/>
              <w:jc w:val="both"/>
              <w:rPr>
                <w:rFonts w:cstheme="minorHAnsi"/>
                <w:b/>
                <w:sz w:val="20"/>
                <w:szCs w:val="20"/>
              </w:rPr>
            </w:pPr>
            <w:r w:rsidRPr="00120A77">
              <w:rPr>
                <w:rFonts w:cstheme="minorHAnsi"/>
                <w:b/>
                <w:bCs/>
                <w:iCs/>
                <w:sz w:val="20"/>
                <w:szCs w:val="20"/>
              </w:rPr>
              <w:t>Funzioni residenziale/turistico-ricettivo/direzionale</w:t>
            </w:r>
          </w:p>
        </w:tc>
      </w:tr>
      <w:tr w:rsidR="00E56221" w:rsidRPr="00120A77" w14:paraId="55D82E91" w14:textId="77777777" w:rsidTr="00805E7A">
        <w:trPr>
          <w:trHeight w:val="1283"/>
        </w:trPr>
        <w:tc>
          <w:tcPr>
            <w:tcW w:w="4546" w:type="dxa"/>
            <w:tcBorders>
              <w:top w:val="nil"/>
              <w:left w:val="single" w:sz="8" w:space="0" w:color="auto"/>
              <w:bottom w:val="single" w:sz="8" w:space="0" w:color="auto"/>
              <w:right w:val="nil"/>
            </w:tcBorders>
            <w:shd w:val="clear" w:color="auto" w:fill="auto"/>
            <w:noWrap/>
            <w:vAlign w:val="center"/>
            <w:hideMark/>
          </w:tcPr>
          <w:p w14:paraId="7CEEA376" w14:textId="77777777" w:rsidR="00E56221" w:rsidRPr="00120A77" w:rsidRDefault="00E56221" w:rsidP="00805E7A">
            <w:pPr>
              <w:spacing w:before="120" w:after="120"/>
              <w:rPr>
                <w:rFonts w:cstheme="minorHAnsi"/>
                <w:color w:val="000000"/>
                <w:sz w:val="20"/>
                <w:szCs w:val="20"/>
              </w:rPr>
            </w:pPr>
            <w:r w:rsidRPr="00120A77">
              <w:rPr>
                <w:rFonts w:cstheme="minorHAnsi"/>
                <w:color w:val="000000"/>
                <w:sz w:val="20"/>
                <w:szCs w:val="20"/>
              </w:rPr>
              <w:t>Tipo di intervento/localizzazione urbanistica</w:t>
            </w:r>
          </w:p>
        </w:tc>
        <w:tc>
          <w:tcPr>
            <w:tcW w:w="426" w:type="dxa"/>
            <w:tcBorders>
              <w:top w:val="nil"/>
              <w:left w:val="single" w:sz="8" w:space="0" w:color="auto"/>
              <w:bottom w:val="single" w:sz="8" w:space="0" w:color="auto"/>
              <w:right w:val="nil"/>
            </w:tcBorders>
            <w:shd w:val="clear" w:color="auto" w:fill="auto"/>
            <w:noWrap/>
            <w:vAlign w:val="center"/>
            <w:hideMark/>
          </w:tcPr>
          <w:p w14:paraId="6A01D189" w14:textId="77777777" w:rsidR="00E56221" w:rsidRPr="00120A77" w:rsidRDefault="00E56221" w:rsidP="00805E7A">
            <w:pPr>
              <w:spacing w:before="120" w:after="120"/>
              <w:rPr>
                <w:rFonts w:cstheme="minorHAnsi"/>
                <w:color w:val="000000"/>
                <w:sz w:val="20"/>
                <w:szCs w:val="20"/>
              </w:rPr>
            </w:pPr>
            <w:r w:rsidRPr="00120A77">
              <w:rPr>
                <w:rFonts w:cstheme="minorHAns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62D075B8" w14:textId="77777777" w:rsidR="00E56221" w:rsidRPr="00120A77" w:rsidRDefault="00E56221" w:rsidP="00805E7A">
            <w:pPr>
              <w:spacing w:before="120" w:after="120"/>
              <w:jc w:val="center"/>
              <w:rPr>
                <w:rFonts w:cstheme="minorHAnsi"/>
                <w:i/>
                <w:iCs/>
                <w:color w:val="000000"/>
                <w:sz w:val="20"/>
                <w:szCs w:val="20"/>
              </w:rPr>
            </w:pPr>
            <w:r w:rsidRPr="00120A77">
              <w:rPr>
                <w:rFonts w:cstheme="minorHAnsi"/>
                <w:i/>
                <w:iCs/>
                <w:color w:val="000000"/>
                <w:sz w:val="20"/>
                <w:szCs w:val="20"/>
              </w:rPr>
              <w:t>Aree esterne al T.U.</w:t>
            </w:r>
          </w:p>
        </w:tc>
        <w:tc>
          <w:tcPr>
            <w:tcW w:w="1996" w:type="dxa"/>
            <w:tcBorders>
              <w:top w:val="nil"/>
              <w:left w:val="nil"/>
              <w:bottom w:val="nil"/>
              <w:right w:val="single" w:sz="8" w:space="0" w:color="auto"/>
            </w:tcBorders>
            <w:shd w:val="clear" w:color="auto" w:fill="auto"/>
            <w:vAlign w:val="center"/>
            <w:hideMark/>
          </w:tcPr>
          <w:p w14:paraId="724104D5" w14:textId="77777777" w:rsidR="00E56221" w:rsidRPr="00120A77" w:rsidRDefault="00E56221" w:rsidP="00805E7A">
            <w:pPr>
              <w:spacing w:before="120" w:after="120"/>
              <w:jc w:val="center"/>
              <w:rPr>
                <w:rFonts w:cstheme="minorHAnsi"/>
                <w:i/>
                <w:iCs/>
                <w:color w:val="000000"/>
                <w:sz w:val="20"/>
                <w:szCs w:val="20"/>
              </w:rPr>
            </w:pPr>
            <w:r w:rsidRPr="00120A77">
              <w:rPr>
                <w:rFonts w:cstheme="minorHAnsi"/>
                <w:i/>
                <w:iCs/>
                <w:color w:val="000000"/>
                <w:sz w:val="20"/>
                <w:szCs w:val="20"/>
              </w:rPr>
              <w:t xml:space="preserve">Aree permeabili ricomprese all’interno del T.U. non dotate di infrastrutture per l’urbanizzazione </w:t>
            </w:r>
          </w:p>
        </w:tc>
        <w:tc>
          <w:tcPr>
            <w:tcW w:w="1417" w:type="dxa"/>
            <w:tcBorders>
              <w:top w:val="nil"/>
              <w:left w:val="nil"/>
              <w:bottom w:val="nil"/>
              <w:right w:val="single" w:sz="8" w:space="0" w:color="auto"/>
            </w:tcBorders>
            <w:shd w:val="clear" w:color="auto" w:fill="auto"/>
            <w:vAlign w:val="center"/>
            <w:hideMark/>
          </w:tcPr>
          <w:p w14:paraId="43635C49" w14:textId="77777777" w:rsidR="00E56221" w:rsidRPr="00120A77" w:rsidRDefault="00E56221" w:rsidP="00805E7A">
            <w:pPr>
              <w:spacing w:before="120" w:after="120"/>
              <w:jc w:val="center"/>
              <w:rPr>
                <w:rFonts w:cstheme="minorHAnsi"/>
                <w:i/>
                <w:iCs/>
                <w:color w:val="000000"/>
                <w:sz w:val="20"/>
                <w:szCs w:val="20"/>
              </w:rPr>
            </w:pPr>
            <w:r w:rsidRPr="00120A77">
              <w:rPr>
                <w:rFonts w:cstheme="minorHAnsi"/>
                <w:i/>
                <w:iCs/>
                <w:color w:val="000000"/>
                <w:sz w:val="20"/>
                <w:szCs w:val="20"/>
              </w:rPr>
              <w:t>Territorio urbanizzato (T.U.)</w:t>
            </w:r>
          </w:p>
        </w:tc>
      </w:tr>
      <w:tr w:rsidR="00E56221" w:rsidRPr="00120A77" w14:paraId="4779072B" w14:textId="77777777" w:rsidTr="00805E7A">
        <w:trPr>
          <w:trHeight w:val="300"/>
        </w:trPr>
        <w:tc>
          <w:tcPr>
            <w:tcW w:w="4546" w:type="dxa"/>
            <w:tcBorders>
              <w:top w:val="single" w:sz="8" w:space="0" w:color="auto"/>
              <w:left w:val="single" w:sz="8" w:space="0" w:color="auto"/>
              <w:bottom w:val="nil"/>
              <w:right w:val="nil"/>
            </w:tcBorders>
            <w:shd w:val="clear" w:color="auto" w:fill="auto"/>
            <w:noWrap/>
            <w:vAlign w:val="center"/>
            <w:hideMark/>
          </w:tcPr>
          <w:p w14:paraId="617F468B" w14:textId="77777777" w:rsidR="00E56221" w:rsidRPr="00120A77" w:rsidRDefault="00E56221" w:rsidP="00805E7A">
            <w:pPr>
              <w:spacing w:before="60" w:after="60"/>
              <w:rPr>
                <w:rFonts w:cstheme="minorHAnsi"/>
                <w:color w:val="000000"/>
                <w:sz w:val="20"/>
                <w:szCs w:val="20"/>
              </w:rPr>
            </w:pPr>
            <w:r w:rsidRPr="00120A77">
              <w:rPr>
                <w:rFonts w:cstheme="minorHAnsi"/>
                <w:color w:val="000000"/>
                <w:sz w:val="20"/>
                <w:szCs w:val="20"/>
              </w:rPr>
              <w:t>NC - Nuova costruzione</w:t>
            </w:r>
          </w:p>
        </w:tc>
        <w:tc>
          <w:tcPr>
            <w:tcW w:w="426" w:type="dxa"/>
            <w:tcBorders>
              <w:top w:val="nil"/>
              <w:left w:val="single" w:sz="8" w:space="0" w:color="auto"/>
              <w:bottom w:val="nil"/>
              <w:right w:val="nil"/>
            </w:tcBorders>
            <w:shd w:val="clear" w:color="auto" w:fill="auto"/>
            <w:noWrap/>
            <w:vAlign w:val="center"/>
            <w:hideMark/>
          </w:tcPr>
          <w:p w14:paraId="6AC2227A"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U1</w:t>
            </w:r>
          </w:p>
        </w:tc>
        <w:tc>
          <w:tcPr>
            <w:tcW w:w="1134" w:type="dxa"/>
            <w:tcBorders>
              <w:top w:val="nil"/>
              <w:left w:val="nil"/>
              <w:bottom w:val="nil"/>
              <w:right w:val="nil"/>
            </w:tcBorders>
            <w:shd w:val="clear" w:color="auto" w:fill="auto"/>
            <w:noWrap/>
            <w:vAlign w:val="center"/>
            <w:hideMark/>
          </w:tcPr>
          <w:p w14:paraId="34B1964F"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996" w:type="dxa"/>
            <w:tcBorders>
              <w:top w:val="single" w:sz="8" w:space="0" w:color="auto"/>
              <w:left w:val="single" w:sz="8" w:space="0" w:color="auto"/>
              <w:bottom w:val="nil"/>
              <w:right w:val="single" w:sz="12" w:space="0" w:color="auto"/>
            </w:tcBorders>
            <w:shd w:val="clear" w:color="auto" w:fill="auto"/>
            <w:noWrap/>
            <w:vAlign w:val="center"/>
            <w:hideMark/>
          </w:tcPr>
          <w:p w14:paraId="1BE0356F"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417" w:type="dxa"/>
            <w:tcBorders>
              <w:top w:val="single" w:sz="8" w:space="0" w:color="auto"/>
              <w:left w:val="single" w:sz="8" w:space="0" w:color="auto"/>
              <w:bottom w:val="nil"/>
              <w:right w:val="single" w:sz="12" w:space="0" w:color="auto"/>
            </w:tcBorders>
            <w:shd w:val="clear" w:color="000000" w:fill="D9D9D9"/>
            <w:noWrap/>
            <w:vAlign w:val="center"/>
            <w:hideMark/>
          </w:tcPr>
          <w:p w14:paraId="036EA9E9"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0,55</w:t>
            </w:r>
          </w:p>
        </w:tc>
      </w:tr>
      <w:tr w:rsidR="00E56221" w:rsidRPr="00120A77" w14:paraId="1F38C258" w14:textId="77777777" w:rsidTr="00805E7A">
        <w:trPr>
          <w:trHeight w:val="315"/>
        </w:trPr>
        <w:tc>
          <w:tcPr>
            <w:tcW w:w="4546" w:type="dxa"/>
            <w:tcBorders>
              <w:top w:val="nil"/>
              <w:left w:val="single" w:sz="8" w:space="0" w:color="auto"/>
              <w:bottom w:val="single" w:sz="8" w:space="0" w:color="auto"/>
              <w:right w:val="nil"/>
            </w:tcBorders>
            <w:shd w:val="clear" w:color="auto" w:fill="auto"/>
            <w:noWrap/>
            <w:vAlign w:val="center"/>
            <w:hideMark/>
          </w:tcPr>
          <w:p w14:paraId="0914C6F4" w14:textId="77777777" w:rsidR="00E56221" w:rsidRPr="00120A77" w:rsidRDefault="00E56221" w:rsidP="00805E7A">
            <w:pPr>
              <w:spacing w:before="60" w:after="60"/>
              <w:rPr>
                <w:rFonts w:cstheme="minorHAnsi"/>
                <w:color w:val="000000"/>
                <w:sz w:val="20"/>
                <w:szCs w:val="20"/>
              </w:rPr>
            </w:pPr>
            <w:r w:rsidRPr="00120A77">
              <w:rPr>
                <w:rFonts w:cstheme="minorHAnsi"/>
                <w:color w:val="000000"/>
                <w:sz w:val="20"/>
                <w:szCs w:val="20"/>
              </w:rPr>
              <w:t>RU - Ristrutturazione urbanistica</w:t>
            </w:r>
          </w:p>
        </w:tc>
        <w:tc>
          <w:tcPr>
            <w:tcW w:w="426" w:type="dxa"/>
            <w:tcBorders>
              <w:top w:val="nil"/>
              <w:left w:val="single" w:sz="8" w:space="0" w:color="auto"/>
              <w:bottom w:val="single" w:sz="8" w:space="0" w:color="auto"/>
              <w:right w:val="nil"/>
            </w:tcBorders>
            <w:shd w:val="clear" w:color="auto" w:fill="auto"/>
            <w:noWrap/>
            <w:vAlign w:val="center"/>
            <w:hideMark/>
          </w:tcPr>
          <w:p w14:paraId="7D21394E"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U2</w:t>
            </w:r>
          </w:p>
        </w:tc>
        <w:tc>
          <w:tcPr>
            <w:tcW w:w="1134" w:type="dxa"/>
            <w:tcBorders>
              <w:top w:val="nil"/>
              <w:left w:val="nil"/>
              <w:bottom w:val="single" w:sz="8" w:space="0" w:color="auto"/>
              <w:right w:val="nil"/>
            </w:tcBorders>
            <w:shd w:val="clear" w:color="auto" w:fill="auto"/>
            <w:noWrap/>
            <w:vAlign w:val="center"/>
            <w:hideMark/>
          </w:tcPr>
          <w:p w14:paraId="7EA06E27"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996" w:type="dxa"/>
            <w:tcBorders>
              <w:top w:val="nil"/>
              <w:left w:val="single" w:sz="8" w:space="0" w:color="auto"/>
              <w:bottom w:val="single" w:sz="8" w:space="0" w:color="auto"/>
              <w:right w:val="single" w:sz="12" w:space="0" w:color="auto"/>
            </w:tcBorders>
            <w:shd w:val="clear" w:color="auto" w:fill="auto"/>
            <w:noWrap/>
            <w:vAlign w:val="center"/>
            <w:hideMark/>
          </w:tcPr>
          <w:p w14:paraId="6BAEC214"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417" w:type="dxa"/>
            <w:tcBorders>
              <w:top w:val="nil"/>
              <w:left w:val="single" w:sz="8" w:space="0" w:color="auto"/>
              <w:bottom w:val="single" w:sz="8" w:space="0" w:color="auto"/>
              <w:right w:val="single" w:sz="12" w:space="0" w:color="auto"/>
            </w:tcBorders>
            <w:shd w:val="clear" w:color="000000" w:fill="D9D9D9"/>
            <w:noWrap/>
            <w:vAlign w:val="center"/>
            <w:hideMark/>
          </w:tcPr>
          <w:p w14:paraId="2A587978"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0,55</w:t>
            </w:r>
          </w:p>
        </w:tc>
      </w:tr>
      <w:tr w:rsidR="00E56221" w:rsidRPr="00120A77" w14:paraId="0FC5CC47" w14:textId="77777777" w:rsidTr="00805E7A">
        <w:trPr>
          <w:trHeight w:val="300"/>
        </w:trPr>
        <w:tc>
          <w:tcPr>
            <w:tcW w:w="4546" w:type="dxa"/>
            <w:tcBorders>
              <w:top w:val="single" w:sz="8" w:space="0" w:color="auto"/>
              <w:left w:val="single" w:sz="8" w:space="0" w:color="auto"/>
              <w:bottom w:val="nil"/>
              <w:right w:val="single" w:sz="8" w:space="0" w:color="auto"/>
            </w:tcBorders>
            <w:shd w:val="clear" w:color="auto" w:fill="auto"/>
            <w:noWrap/>
            <w:vAlign w:val="center"/>
            <w:hideMark/>
          </w:tcPr>
          <w:p w14:paraId="5F8463F6" w14:textId="77777777" w:rsidR="00E56221" w:rsidRPr="00120A77" w:rsidRDefault="00E56221" w:rsidP="00805E7A">
            <w:pPr>
              <w:spacing w:before="60" w:after="60"/>
              <w:rPr>
                <w:rFonts w:cstheme="minorHAnsi"/>
                <w:color w:val="000000"/>
                <w:sz w:val="20"/>
                <w:szCs w:val="20"/>
              </w:rPr>
            </w:pPr>
            <w:r w:rsidRPr="00120A77">
              <w:rPr>
                <w:rFonts w:cstheme="minorHAnsi"/>
                <w:color w:val="000000"/>
                <w:sz w:val="20"/>
                <w:szCs w:val="20"/>
              </w:rPr>
              <w:t>RE - Ristrutturazione edilizia con aumento di CU</w:t>
            </w:r>
          </w:p>
        </w:tc>
        <w:tc>
          <w:tcPr>
            <w:tcW w:w="426" w:type="dxa"/>
            <w:tcBorders>
              <w:top w:val="single" w:sz="8" w:space="0" w:color="auto"/>
              <w:left w:val="single" w:sz="8" w:space="0" w:color="auto"/>
              <w:bottom w:val="nil"/>
              <w:right w:val="nil"/>
            </w:tcBorders>
            <w:shd w:val="clear" w:color="000000" w:fill="D9D9D9"/>
            <w:noWrap/>
            <w:vAlign w:val="center"/>
            <w:hideMark/>
          </w:tcPr>
          <w:p w14:paraId="74FBC4D5"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U1</w:t>
            </w:r>
          </w:p>
        </w:tc>
        <w:tc>
          <w:tcPr>
            <w:tcW w:w="1134" w:type="dxa"/>
            <w:tcBorders>
              <w:top w:val="nil"/>
              <w:left w:val="nil"/>
              <w:bottom w:val="nil"/>
              <w:right w:val="nil"/>
            </w:tcBorders>
            <w:shd w:val="clear" w:color="000000" w:fill="D9D9D9"/>
            <w:noWrap/>
            <w:vAlign w:val="center"/>
            <w:hideMark/>
          </w:tcPr>
          <w:p w14:paraId="79BB11DE"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0,7</w:t>
            </w:r>
          </w:p>
        </w:tc>
        <w:tc>
          <w:tcPr>
            <w:tcW w:w="1996" w:type="dxa"/>
            <w:tcBorders>
              <w:top w:val="nil"/>
              <w:left w:val="single" w:sz="8" w:space="0" w:color="auto"/>
              <w:bottom w:val="nil"/>
              <w:right w:val="single" w:sz="12" w:space="0" w:color="auto"/>
            </w:tcBorders>
            <w:shd w:val="clear" w:color="000000" w:fill="D9D9D9"/>
            <w:noWrap/>
            <w:vAlign w:val="center"/>
            <w:hideMark/>
          </w:tcPr>
          <w:p w14:paraId="18A96078"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0,7</w:t>
            </w:r>
          </w:p>
        </w:tc>
        <w:tc>
          <w:tcPr>
            <w:tcW w:w="1417" w:type="dxa"/>
            <w:tcBorders>
              <w:top w:val="nil"/>
              <w:left w:val="nil"/>
              <w:bottom w:val="nil"/>
              <w:right w:val="single" w:sz="8" w:space="0" w:color="auto"/>
            </w:tcBorders>
            <w:shd w:val="clear" w:color="000000" w:fill="D9D9D9"/>
            <w:vAlign w:val="center"/>
            <w:hideMark/>
          </w:tcPr>
          <w:p w14:paraId="34E6A7F2"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0,45</w:t>
            </w:r>
          </w:p>
        </w:tc>
      </w:tr>
      <w:tr w:rsidR="00E56221" w:rsidRPr="00120A77" w14:paraId="1A54BA5B" w14:textId="77777777" w:rsidTr="00805E7A">
        <w:trPr>
          <w:trHeight w:val="315"/>
        </w:trPr>
        <w:tc>
          <w:tcPr>
            <w:tcW w:w="4546" w:type="dxa"/>
            <w:tcBorders>
              <w:top w:val="nil"/>
              <w:left w:val="single" w:sz="8" w:space="0" w:color="auto"/>
              <w:bottom w:val="single" w:sz="8" w:space="0" w:color="auto"/>
              <w:right w:val="single" w:sz="8" w:space="0" w:color="auto"/>
            </w:tcBorders>
            <w:shd w:val="clear" w:color="auto" w:fill="auto"/>
            <w:noWrap/>
            <w:vAlign w:val="center"/>
            <w:hideMark/>
          </w:tcPr>
          <w:p w14:paraId="323A7FB5" w14:textId="77777777" w:rsidR="00E56221" w:rsidRPr="00120A77" w:rsidRDefault="00E56221" w:rsidP="00805E7A">
            <w:pPr>
              <w:spacing w:before="60" w:after="60"/>
              <w:rPr>
                <w:rFonts w:cstheme="minorHAnsi"/>
                <w:color w:val="000000"/>
                <w:sz w:val="20"/>
                <w:szCs w:val="20"/>
              </w:rPr>
            </w:pPr>
          </w:p>
        </w:tc>
        <w:tc>
          <w:tcPr>
            <w:tcW w:w="426" w:type="dxa"/>
            <w:tcBorders>
              <w:top w:val="nil"/>
              <w:left w:val="single" w:sz="8" w:space="0" w:color="auto"/>
              <w:bottom w:val="single" w:sz="8" w:space="0" w:color="auto"/>
              <w:right w:val="nil"/>
            </w:tcBorders>
            <w:shd w:val="clear" w:color="000000" w:fill="D9D9D9"/>
            <w:noWrap/>
            <w:vAlign w:val="center"/>
            <w:hideMark/>
          </w:tcPr>
          <w:p w14:paraId="09421A46"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U2</w:t>
            </w:r>
          </w:p>
        </w:tc>
        <w:tc>
          <w:tcPr>
            <w:tcW w:w="1134" w:type="dxa"/>
            <w:tcBorders>
              <w:top w:val="nil"/>
              <w:left w:val="nil"/>
              <w:bottom w:val="single" w:sz="8" w:space="0" w:color="auto"/>
              <w:right w:val="nil"/>
            </w:tcBorders>
            <w:shd w:val="clear" w:color="000000" w:fill="D9D9D9"/>
            <w:noWrap/>
            <w:vAlign w:val="center"/>
            <w:hideMark/>
          </w:tcPr>
          <w:p w14:paraId="47F6A8E6"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0,7</w:t>
            </w:r>
          </w:p>
        </w:tc>
        <w:tc>
          <w:tcPr>
            <w:tcW w:w="1996" w:type="dxa"/>
            <w:tcBorders>
              <w:top w:val="nil"/>
              <w:left w:val="single" w:sz="8" w:space="0" w:color="auto"/>
              <w:bottom w:val="single" w:sz="8" w:space="0" w:color="auto"/>
              <w:right w:val="single" w:sz="12" w:space="0" w:color="auto"/>
            </w:tcBorders>
            <w:shd w:val="clear" w:color="000000" w:fill="D9D9D9"/>
            <w:noWrap/>
            <w:vAlign w:val="center"/>
            <w:hideMark/>
          </w:tcPr>
          <w:p w14:paraId="5CBA659B"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0,7</w:t>
            </w:r>
          </w:p>
        </w:tc>
        <w:tc>
          <w:tcPr>
            <w:tcW w:w="1417" w:type="dxa"/>
            <w:tcBorders>
              <w:top w:val="nil"/>
              <w:left w:val="nil"/>
              <w:bottom w:val="single" w:sz="8" w:space="0" w:color="auto"/>
              <w:right w:val="single" w:sz="8" w:space="0" w:color="auto"/>
            </w:tcBorders>
            <w:shd w:val="clear" w:color="000000" w:fill="D9D9D9"/>
            <w:vAlign w:val="center"/>
            <w:hideMark/>
          </w:tcPr>
          <w:p w14:paraId="75D8D448"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0,45</w:t>
            </w:r>
          </w:p>
        </w:tc>
      </w:tr>
      <w:tr w:rsidR="00E56221" w:rsidRPr="00120A77" w14:paraId="4CED8610" w14:textId="77777777" w:rsidTr="00805E7A">
        <w:trPr>
          <w:trHeight w:val="300"/>
        </w:trPr>
        <w:tc>
          <w:tcPr>
            <w:tcW w:w="4546" w:type="dxa"/>
            <w:tcBorders>
              <w:top w:val="nil"/>
              <w:left w:val="single" w:sz="8" w:space="0" w:color="auto"/>
              <w:bottom w:val="nil"/>
              <w:right w:val="single" w:sz="8" w:space="0" w:color="auto"/>
            </w:tcBorders>
            <w:shd w:val="clear" w:color="auto" w:fill="auto"/>
            <w:noWrap/>
            <w:vAlign w:val="center"/>
            <w:hideMark/>
          </w:tcPr>
          <w:p w14:paraId="3F7DF3A0" w14:textId="77777777" w:rsidR="00E56221" w:rsidRPr="00120A77" w:rsidRDefault="00E56221" w:rsidP="00805E7A">
            <w:pPr>
              <w:spacing w:before="60" w:after="60"/>
              <w:rPr>
                <w:rFonts w:cstheme="minorHAnsi"/>
                <w:color w:val="000000"/>
                <w:sz w:val="20"/>
                <w:szCs w:val="20"/>
              </w:rPr>
            </w:pPr>
            <w:r w:rsidRPr="00120A77">
              <w:rPr>
                <w:rFonts w:cstheme="minorHAnsi"/>
                <w:color w:val="000000"/>
                <w:sz w:val="20"/>
                <w:szCs w:val="20"/>
              </w:rPr>
              <w:t>RE - Ristrutturazione edilizia senza aumento di CU</w:t>
            </w:r>
          </w:p>
        </w:tc>
        <w:tc>
          <w:tcPr>
            <w:tcW w:w="426" w:type="dxa"/>
            <w:tcBorders>
              <w:top w:val="nil"/>
              <w:left w:val="single" w:sz="8" w:space="0" w:color="auto"/>
              <w:bottom w:val="nil"/>
              <w:right w:val="nil"/>
            </w:tcBorders>
            <w:shd w:val="clear" w:color="000000" w:fill="D9D9D9"/>
            <w:noWrap/>
            <w:vAlign w:val="center"/>
            <w:hideMark/>
          </w:tcPr>
          <w:p w14:paraId="5DF80E4D"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U1</w:t>
            </w:r>
          </w:p>
        </w:tc>
        <w:tc>
          <w:tcPr>
            <w:tcW w:w="1134" w:type="dxa"/>
            <w:tcBorders>
              <w:top w:val="nil"/>
              <w:left w:val="nil"/>
              <w:bottom w:val="nil"/>
              <w:right w:val="nil"/>
            </w:tcBorders>
            <w:shd w:val="clear" w:color="000000" w:fill="D9D9D9"/>
            <w:noWrap/>
            <w:vAlign w:val="center"/>
            <w:hideMark/>
          </w:tcPr>
          <w:p w14:paraId="10497D43"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0,1</w:t>
            </w:r>
          </w:p>
        </w:tc>
        <w:tc>
          <w:tcPr>
            <w:tcW w:w="1996" w:type="dxa"/>
            <w:tcBorders>
              <w:top w:val="nil"/>
              <w:left w:val="single" w:sz="8" w:space="0" w:color="auto"/>
              <w:bottom w:val="nil"/>
              <w:right w:val="single" w:sz="12" w:space="0" w:color="auto"/>
            </w:tcBorders>
            <w:shd w:val="clear" w:color="000000" w:fill="D9D9D9"/>
            <w:noWrap/>
            <w:vAlign w:val="center"/>
            <w:hideMark/>
          </w:tcPr>
          <w:p w14:paraId="6E572C48"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0,1</w:t>
            </w:r>
          </w:p>
        </w:tc>
        <w:tc>
          <w:tcPr>
            <w:tcW w:w="1417" w:type="dxa"/>
            <w:tcBorders>
              <w:top w:val="nil"/>
              <w:left w:val="nil"/>
              <w:bottom w:val="nil"/>
              <w:right w:val="single" w:sz="8" w:space="0" w:color="auto"/>
            </w:tcBorders>
            <w:shd w:val="clear" w:color="000000" w:fill="D9D9D9"/>
            <w:vAlign w:val="center"/>
            <w:hideMark/>
          </w:tcPr>
          <w:p w14:paraId="214AC829"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0,1</w:t>
            </w:r>
          </w:p>
        </w:tc>
      </w:tr>
      <w:tr w:rsidR="00E56221" w:rsidRPr="00120A77" w14:paraId="16D5CD44" w14:textId="77777777" w:rsidTr="00805E7A">
        <w:trPr>
          <w:trHeight w:val="315"/>
        </w:trPr>
        <w:tc>
          <w:tcPr>
            <w:tcW w:w="4546" w:type="dxa"/>
            <w:tcBorders>
              <w:top w:val="nil"/>
              <w:left w:val="single" w:sz="8" w:space="0" w:color="auto"/>
              <w:bottom w:val="single" w:sz="8" w:space="0" w:color="auto"/>
              <w:right w:val="single" w:sz="8" w:space="0" w:color="auto"/>
            </w:tcBorders>
            <w:shd w:val="clear" w:color="auto" w:fill="auto"/>
            <w:noWrap/>
            <w:vAlign w:val="center"/>
            <w:hideMark/>
          </w:tcPr>
          <w:p w14:paraId="4F3D045B" w14:textId="77777777" w:rsidR="00E56221" w:rsidRPr="00120A77" w:rsidRDefault="00E56221" w:rsidP="00805E7A">
            <w:pPr>
              <w:spacing w:before="60" w:after="60"/>
              <w:jc w:val="center"/>
              <w:rPr>
                <w:rFonts w:cstheme="minorHAnsi"/>
                <w:color w:val="000000"/>
                <w:sz w:val="20"/>
                <w:szCs w:val="20"/>
              </w:rPr>
            </w:pPr>
          </w:p>
        </w:tc>
        <w:tc>
          <w:tcPr>
            <w:tcW w:w="426" w:type="dxa"/>
            <w:tcBorders>
              <w:top w:val="nil"/>
              <w:left w:val="single" w:sz="8" w:space="0" w:color="auto"/>
              <w:bottom w:val="single" w:sz="8" w:space="0" w:color="auto"/>
              <w:right w:val="nil"/>
            </w:tcBorders>
            <w:shd w:val="clear" w:color="000000" w:fill="D9D9D9"/>
            <w:noWrap/>
            <w:vAlign w:val="center"/>
            <w:hideMark/>
          </w:tcPr>
          <w:p w14:paraId="72DCEA27"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U2</w:t>
            </w:r>
          </w:p>
        </w:tc>
        <w:tc>
          <w:tcPr>
            <w:tcW w:w="1134" w:type="dxa"/>
            <w:tcBorders>
              <w:top w:val="nil"/>
              <w:left w:val="nil"/>
              <w:bottom w:val="single" w:sz="8" w:space="0" w:color="auto"/>
              <w:right w:val="nil"/>
            </w:tcBorders>
            <w:shd w:val="clear" w:color="000000" w:fill="D9D9D9"/>
            <w:noWrap/>
            <w:vAlign w:val="center"/>
            <w:hideMark/>
          </w:tcPr>
          <w:p w14:paraId="200FC4DE"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0,1</w:t>
            </w:r>
          </w:p>
        </w:tc>
        <w:tc>
          <w:tcPr>
            <w:tcW w:w="1996" w:type="dxa"/>
            <w:tcBorders>
              <w:top w:val="nil"/>
              <w:left w:val="single" w:sz="8" w:space="0" w:color="auto"/>
              <w:bottom w:val="single" w:sz="8" w:space="0" w:color="auto"/>
              <w:right w:val="single" w:sz="12" w:space="0" w:color="auto"/>
            </w:tcBorders>
            <w:shd w:val="clear" w:color="000000" w:fill="D9D9D9"/>
            <w:noWrap/>
            <w:vAlign w:val="center"/>
            <w:hideMark/>
          </w:tcPr>
          <w:p w14:paraId="1800454E"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0,1</w:t>
            </w:r>
          </w:p>
        </w:tc>
        <w:tc>
          <w:tcPr>
            <w:tcW w:w="1417" w:type="dxa"/>
            <w:tcBorders>
              <w:top w:val="nil"/>
              <w:left w:val="nil"/>
              <w:bottom w:val="single" w:sz="8" w:space="0" w:color="auto"/>
              <w:right w:val="single" w:sz="8" w:space="0" w:color="auto"/>
            </w:tcBorders>
            <w:shd w:val="clear" w:color="000000" w:fill="D9D9D9"/>
            <w:vAlign w:val="center"/>
            <w:hideMark/>
          </w:tcPr>
          <w:p w14:paraId="5D6F6DD8"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0,1</w:t>
            </w:r>
          </w:p>
        </w:tc>
      </w:tr>
      <w:tr w:rsidR="00E56221" w:rsidRPr="00120A77" w14:paraId="59E41F31" w14:textId="77777777" w:rsidTr="00805E7A">
        <w:trPr>
          <w:trHeight w:val="334"/>
        </w:trPr>
        <w:tc>
          <w:tcPr>
            <w:tcW w:w="9519" w:type="dxa"/>
            <w:gridSpan w:val="5"/>
            <w:tcBorders>
              <w:top w:val="nil"/>
              <w:left w:val="nil"/>
              <w:bottom w:val="single" w:sz="8" w:space="0" w:color="auto"/>
            </w:tcBorders>
            <w:shd w:val="clear" w:color="auto" w:fill="auto"/>
            <w:noWrap/>
            <w:vAlign w:val="center"/>
            <w:hideMark/>
          </w:tcPr>
          <w:p w14:paraId="23305C5B" w14:textId="77777777" w:rsidR="00E56221" w:rsidRPr="00120A77" w:rsidRDefault="00E56221" w:rsidP="00805E7A">
            <w:pPr>
              <w:spacing w:after="0"/>
              <w:jc w:val="center"/>
              <w:rPr>
                <w:rFonts w:cstheme="minorHAnsi"/>
                <w:b/>
                <w:bCs/>
                <w:iCs/>
                <w:sz w:val="20"/>
                <w:szCs w:val="20"/>
              </w:rPr>
            </w:pPr>
          </w:p>
          <w:p w14:paraId="1153E0CF" w14:textId="77777777" w:rsidR="00E56221" w:rsidRPr="00120A77" w:rsidRDefault="00E56221" w:rsidP="00805E7A">
            <w:pPr>
              <w:keepNext/>
              <w:keepLines/>
              <w:spacing w:after="60"/>
              <w:rPr>
                <w:rFonts w:cstheme="minorHAnsi"/>
                <w:b/>
                <w:sz w:val="20"/>
                <w:szCs w:val="20"/>
              </w:rPr>
            </w:pPr>
            <w:r w:rsidRPr="00120A77">
              <w:rPr>
                <w:rFonts w:cstheme="minorHAnsi"/>
                <w:b/>
                <w:bCs/>
                <w:iCs/>
                <w:sz w:val="20"/>
                <w:szCs w:val="20"/>
              </w:rPr>
              <w:t>Funzioni produttiva/commerciale/rurale (svolto da non aventi titolo)</w:t>
            </w:r>
          </w:p>
        </w:tc>
      </w:tr>
      <w:tr w:rsidR="00E56221" w:rsidRPr="00120A77" w14:paraId="49144E94" w14:textId="77777777" w:rsidTr="00805E7A">
        <w:trPr>
          <w:trHeight w:val="1289"/>
        </w:trPr>
        <w:tc>
          <w:tcPr>
            <w:tcW w:w="4546" w:type="dxa"/>
            <w:tcBorders>
              <w:top w:val="nil"/>
              <w:left w:val="single" w:sz="8" w:space="0" w:color="auto"/>
              <w:bottom w:val="single" w:sz="8" w:space="0" w:color="auto"/>
              <w:right w:val="nil"/>
            </w:tcBorders>
            <w:shd w:val="clear" w:color="auto" w:fill="auto"/>
            <w:noWrap/>
            <w:vAlign w:val="center"/>
            <w:hideMark/>
          </w:tcPr>
          <w:p w14:paraId="1F8D8B45" w14:textId="77777777" w:rsidR="00E56221" w:rsidRPr="00120A77" w:rsidRDefault="00E56221" w:rsidP="00805E7A">
            <w:pPr>
              <w:spacing w:before="120" w:after="120"/>
              <w:jc w:val="center"/>
              <w:rPr>
                <w:rFonts w:cstheme="minorHAnsi"/>
                <w:color w:val="000000"/>
                <w:sz w:val="20"/>
                <w:szCs w:val="20"/>
              </w:rPr>
            </w:pPr>
            <w:r w:rsidRPr="00120A77">
              <w:rPr>
                <w:rFonts w:cstheme="minorHAnsi"/>
                <w:color w:val="000000"/>
                <w:sz w:val="20"/>
                <w:szCs w:val="20"/>
              </w:rPr>
              <w:t>Tipo di intervento/localizzazione urbanistica</w:t>
            </w:r>
          </w:p>
        </w:tc>
        <w:tc>
          <w:tcPr>
            <w:tcW w:w="426" w:type="dxa"/>
            <w:tcBorders>
              <w:top w:val="single" w:sz="8" w:space="0" w:color="auto"/>
              <w:left w:val="single" w:sz="8" w:space="0" w:color="auto"/>
              <w:bottom w:val="single" w:sz="8" w:space="0" w:color="auto"/>
              <w:right w:val="nil"/>
            </w:tcBorders>
            <w:shd w:val="clear" w:color="auto" w:fill="auto"/>
            <w:noWrap/>
            <w:vAlign w:val="center"/>
            <w:hideMark/>
          </w:tcPr>
          <w:p w14:paraId="1424A232" w14:textId="77777777" w:rsidR="00E56221" w:rsidRPr="00120A77" w:rsidRDefault="00E56221" w:rsidP="00805E7A">
            <w:pPr>
              <w:spacing w:before="120" w:after="120"/>
              <w:jc w:val="center"/>
              <w:rPr>
                <w:rFonts w:cstheme="minorHAnsi"/>
                <w:color w:val="000000"/>
                <w:sz w:val="20"/>
                <w:szCs w:val="20"/>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C6F209E" w14:textId="77777777" w:rsidR="00E56221" w:rsidRPr="00120A77" w:rsidRDefault="00E56221" w:rsidP="00805E7A">
            <w:pPr>
              <w:spacing w:before="120" w:after="120"/>
              <w:jc w:val="center"/>
              <w:rPr>
                <w:rFonts w:cstheme="minorHAnsi"/>
                <w:i/>
                <w:iCs/>
                <w:color w:val="000000"/>
                <w:sz w:val="20"/>
                <w:szCs w:val="20"/>
              </w:rPr>
            </w:pPr>
            <w:r w:rsidRPr="00120A77">
              <w:rPr>
                <w:rFonts w:cstheme="minorHAnsi"/>
                <w:i/>
                <w:iCs/>
                <w:color w:val="000000"/>
                <w:sz w:val="20"/>
                <w:szCs w:val="20"/>
              </w:rPr>
              <w:t>Aree esterne al T.U.</w:t>
            </w:r>
          </w:p>
        </w:tc>
        <w:tc>
          <w:tcPr>
            <w:tcW w:w="1996" w:type="dxa"/>
            <w:tcBorders>
              <w:top w:val="single" w:sz="8" w:space="0" w:color="auto"/>
              <w:left w:val="nil"/>
              <w:bottom w:val="nil"/>
              <w:right w:val="single" w:sz="8" w:space="0" w:color="auto"/>
            </w:tcBorders>
            <w:shd w:val="clear" w:color="auto" w:fill="auto"/>
            <w:vAlign w:val="center"/>
            <w:hideMark/>
          </w:tcPr>
          <w:p w14:paraId="2E43400A" w14:textId="77777777" w:rsidR="00E56221" w:rsidRPr="00120A77" w:rsidRDefault="00E56221" w:rsidP="00805E7A">
            <w:pPr>
              <w:spacing w:before="120" w:after="120"/>
              <w:jc w:val="center"/>
              <w:rPr>
                <w:rFonts w:cstheme="minorHAnsi"/>
                <w:i/>
                <w:iCs/>
                <w:color w:val="000000"/>
                <w:sz w:val="20"/>
                <w:szCs w:val="20"/>
              </w:rPr>
            </w:pPr>
            <w:r w:rsidRPr="00120A77">
              <w:rPr>
                <w:rFonts w:cstheme="minorHAnsi"/>
                <w:i/>
                <w:iCs/>
                <w:color w:val="000000"/>
                <w:sz w:val="20"/>
                <w:szCs w:val="20"/>
              </w:rPr>
              <w:t>Aree permeabili ricomprese all’interno del T.U. non dotate di infrastrutture per l’urbanizzazione</w:t>
            </w:r>
          </w:p>
        </w:tc>
        <w:tc>
          <w:tcPr>
            <w:tcW w:w="1417" w:type="dxa"/>
            <w:tcBorders>
              <w:top w:val="single" w:sz="8" w:space="0" w:color="auto"/>
              <w:left w:val="nil"/>
              <w:bottom w:val="nil"/>
              <w:right w:val="single" w:sz="8" w:space="0" w:color="auto"/>
            </w:tcBorders>
            <w:shd w:val="clear" w:color="auto" w:fill="auto"/>
            <w:vAlign w:val="center"/>
            <w:hideMark/>
          </w:tcPr>
          <w:p w14:paraId="64FC9606" w14:textId="77777777" w:rsidR="00E56221" w:rsidRPr="00120A77" w:rsidRDefault="00E56221" w:rsidP="00805E7A">
            <w:pPr>
              <w:spacing w:before="120" w:after="120"/>
              <w:jc w:val="center"/>
              <w:rPr>
                <w:rFonts w:cstheme="minorHAnsi"/>
                <w:i/>
                <w:iCs/>
                <w:color w:val="000000"/>
                <w:sz w:val="20"/>
                <w:szCs w:val="20"/>
              </w:rPr>
            </w:pPr>
            <w:r w:rsidRPr="00120A77">
              <w:rPr>
                <w:rFonts w:cstheme="minorHAnsi"/>
                <w:i/>
                <w:iCs/>
                <w:color w:val="000000"/>
                <w:sz w:val="20"/>
                <w:szCs w:val="20"/>
              </w:rPr>
              <w:t>Territorio urbanizzato (T.U.)</w:t>
            </w:r>
          </w:p>
        </w:tc>
      </w:tr>
      <w:tr w:rsidR="00E56221" w:rsidRPr="00120A77" w14:paraId="36B408DF" w14:textId="77777777" w:rsidTr="00805E7A">
        <w:trPr>
          <w:trHeight w:val="300"/>
        </w:trPr>
        <w:tc>
          <w:tcPr>
            <w:tcW w:w="4546" w:type="dxa"/>
            <w:tcBorders>
              <w:top w:val="single" w:sz="8" w:space="0" w:color="auto"/>
              <w:left w:val="single" w:sz="8" w:space="0" w:color="auto"/>
              <w:bottom w:val="nil"/>
              <w:right w:val="nil"/>
            </w:tcBorders>
            <w:shd w:val="clear" w:color="auto" w:fill="auto"/>
            <w:noWrap/>
            <w:vAlign w:val="center"/>
            <w:hideMark/>
          </w:tcPr>
          <w:p w14:paraId="2B175AE9" w14:textId="77777777" w:rsidR="00E56221" w:rsidRPr="00120A77" w:rsidRDefault="00E56221" w:rsidP="00805E7A">
            <w:pPr>
              <w:spacing w:before="60" w:after="60"/>
              <w:rPr>
                <w:rFonts w:cstheme="minorHAnsi"/>
                <w:color w:val="000000"/>
                <w:sz w:val="20"/>
                <w:szCs w:val="20"/>
              </w:rPr>
            </w:pPr>
            <w:r w:rsidRPr="00120A77">
              <w:rPr>
                <w:rFonts w:cstheme="minorHAnsi"/>
                <w:color w:val="000000"/>
                <w:sz w:val="20"/>
                <w:szCs w:val="20"/>
              </w:rPr>
              <w:t>NC - Nuova costruzione</w:t>
            </w:r>
          </w:p>
        </w:tc>
        <w:tc>
          <w:tcPr>
            <w:tcW w:w="426" w:type="dxa"/>
            <w:tcBorders>
              <w:top w:val="nil"/>
              <w:left w:val="single" w:sz="8" w:space="0" w:color="auto"/>
              <w:bottom w:val="nil"/>
              <w:right w:val="nil"/>
            </w:tcBorders>
            <w:shd w:val="clear" w:color="auto" w:fill="auto"/>
            <w:noWrap/>
            <w:vAlign w:val="center"/>
            <w:hideMark/>
          </w:tcPr>
          <w:p w14:paraId="3A0759A3"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U1</w:t>
            </w:r>
          </w:p>
        </w:tc>
        <w:tc>
          <w:tcPr>
            <w:tcW w:w="1134" w:type="dxa"/>
            <w:tcBorders>
              <w:top w:val="nil"/>
              <w:left w:val="nil"/>
              <w:bottom w:val="nil"/>
              <w:right w:val="nil"/>
            </w:tcBorders>
            <w:shd w:val="clear" w:color="auto" w:fill="auto"/>
            <w:noWrap/>
            <w:vAlign w:val="center"/>
            <w:hideMark/>
          </w:tcPr>
          <w:p w14:paraId="47069682"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996" w:type="dxa"/>
            <w:tcBorders>
              <w:top w:val="single" w:sz="8" w:space="0" w:color="auto"/>
              <w:left w:val="single" w:sz="8" w:space="0" w:color="auto"/>
              <w:bottom w:val="nil"/>
              <w:right w:val="single" w:sz="12" w:space="0" w:color="auto"/>
            </w:tcBorders>
            <w:shd w:val="clear" w:color="auto" w:fill="auto"/>
            <w:noWrap/>
            <w:vAlign w:val="center"/>
            <w:hideMark/>
          </w:tcPr>
          <w:p w14:paraId="62C8E053"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417" w:type="dxa"/>
            <w:tcBorders>
              <w:top w:val="single" w:sz="8" w:space="0" w:color="auto"/>
              <w:left w:val="single" w:sz="8" w:space="0" w:color="auto"/>
              <w:bottom w:val="nil"/>
              <w:right w:val="single" w:sz="12" w:space="0" w:color="auto"/>
            </w:tcBorders>
            <w:shd w:val="clear" w:color="000000" w:fill="D9D9D9"/>
            <w:noWrap/>
            <w:vAlign w:val="center"/>
            <w:hideMark/>
          </w:tcPr>
          <w:p w14:paraId="4F52CDF5"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0,6</w:t>
            </w:r>
          </w:p>
        </w:tc>
      </w:tr>
      <w:tr w:rsidR="00E56221" w:rsidRPr="00120A77" w14:paraId="4891BC55" w14:textId="77777777" w:rsidTr="00805E7A">
        <w:trPr>
          <w:trHeight w:val="315"/>
        </w:trPr>
        <w:tc>
          <w:tcPr>
            <w:tcW w:w="4546" w:type="dxa"/>
            <w:tcBorders>
              <w:top w:val="nil"/>
              <w:left w:val="single" w:sz="8" w:space="0" w:color="auto"/>
              <w:bottom w:val="single" w:sz="8" w:space="0" w:color="auto"/>
              <w:right w:val="nil"/>
            </w:tcBorders>
            <w:shd w:val="clear" w:color="auto" w:fill="auto"/>
            <w:noWrap/>
            <w:vAlign w:val="center"/>
            <w:hideMark/>
          </w:tcPr>
          <w:p w14:paraId="33C516D3" w14:textId="77777777" w:rsidR="00E56221" w:rsidRPr="00120A77" w:rsidRDefault="00E56221" w:rsidP="00805E7A">
            <w:pPr>
              <w:spacing w:before="60" w:after="60"/>
              <w:rPr>
                <w:rFonts w:cstheme="minorHAnsi"/>
                <w:color w:val="000000"/>
                <w:sz w:val="20"/>
                <w:szCs w:val="20"/>
              </w:rPr>
            </w:pPr>
            <w:r w:rsidRPr="00120A77">
              <w:rPr>
                <w:rFonts w:cstheme="minorHAnsi"/>
                <w:color w:val="000000"/>
                <w:sz w:val="20"/>
                <w:szCs w:val="20"/>
              </w:rPr>
              <w:t>RU - Ristrutturazione urbanistica</w:t>
            </w:r>
          </w:p>
        </w:tc>
        <w:tc>
          <w:tcPr>
            <w:tcW w:w="426" w:type="dxa"/>
            <w:tcBorders>
              <w:top w:val="nil"/>
              <w:left w:val="single" w:sz="8" w:space="0" w:color="auto"/>
              <w:bottom w:val="single" w:sz="8" w:space="0" w:color="auto"/>
              <w:right w:val="nil"/>
            </w:tcBorders>
            <w:shd w:val="clear" w:color="auto" w:fill="auto"/>
            <w:noWrap/>
            <w:vAlign w:val="center"/>
            <w:hideMark/>
          </w:tcPr>
          <w:p w14:paraId="2B095EE4"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U2</w:t>
            </w:r>
          </w:p>
        </w:tc>
        <w:tc>
          <w:tcPr>
            <w:tcW w:w="1134" w:type="dxa"/>
            <w:tcBorders>
              <w:top w:val="nil"/>
              <w:left w:val="nil"/>
              <w:bottom w:val="single" w:sz="8" w:space="0" w:color="auto"/>
              <w:right w:val="nil"/>
            </w:tcBorders>
            <w:shd w:val="clear" w:color="auto" w:fill="auto"/>
            <w:noWrap/>
            <w:vAlign w:val="center"/>
            <w:hideMark/>
          </w:tcPr>
          <w:p w14:paraId="218A1A2F"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996" w:type="dxa"/>
            <w:tcBorders>
              <w:top w:val="nil"/>
              <w:left w:val="single" w:sz="8" w:space="0" w:color="auto"/>
              <w:bottom w:val="single" w:sz="8" w:space="0" w:color="auto"/>
              <w:right w:val="single" w:sz="12" w:space="0" w:color="auto"/>
            </w:tcBorders>
            <w:shd w:val="clear" w:color="auto" w:fill="auto"/>
            <w:noWrap/>
            <w:vAlign w:val="center"/>
            <w:hideMark/>
          </w:tcPr>
          <w:p w14:paraId="4A1B503F"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417" w:type="dxa"/>
            <w:tcBorders>
              <w:top w:val="nil"/>
              <w:left w:val="single" w:sz="8" w:space="0" w:color="auto"/>
              <w:bottom w:val="single" w:sz="8" w:space="0" w:color="auto"/>
              <w:right w:val="single" w:sz="12" w:space="0" w:color="auto"/>
            </w:tcBorders>
            <w:shd w:val="clear" w:color="000000" w:fill="D9D9D9"/>
            <w:noWrap/>
            <w:vAlign w:val="center"/>
            <w:hideMark/>
          </w:tcPr>
          <w:p w14:paraId="14E24C31"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0,6</w:t>
            </w:r>
          </w:p>
        </w:tc>
      </w:tr>
      <w:tr w:rsidR="00E56221" w:rsidRPr="00120A77" w14:paraId="2F9FF9A8" w14:textId="77777777" w:rsidTr="00805E7A">
        <w:trPr>
          <w:trHeight w:val="300"/>
        </w:trPr>
        <w:tc>
          <w:tcPr>
            <w:tcW w:w="4546" w:type="dxa"/>
            <w:tcBorders>
              <w:top w:val="single" w:sz="8" w:space="0" w:color="auto"/>
              <w:left w:val="single" w:sz="8" w:space="0" w:color="auto"/>
              <w:bottom w:val="nil"/>
              <w:right w:val="single" w:sz="8" w:space="0" w:color="auto"/>
            </w:tcBorders>
            <w:shd w:val="clear" w:color="auto" w:fill="auto"/>
            <w:noWrap/>
            <w:vAlign w:val="center"/>
            <w:hideMark/>
          </w:tcPr>
          <w:p w14:paraId="19F2DC20" w14:textId="77777777" w:rsidR="00E56221" w:rsidRPr="00120A77" w:rsidRDefault="00E56221" w:rsidP="00805E7A">
            <w:pPr>
              <w:spacing w:before="60" w:after="60"/>
              <w:rPr>
                <w:rFonts w:cstheme="minorHAnsi"/>
                <w:color w:val="000000"/>
                <w:sz w:val="20"/>
                <w:szCs w:val="20"/>
              </w:rPr>
            </w:pPr>
            <w:r w:rsidRPr="00120A77">
              <w:rPr>
                <w:rFonts w:cstheme="minorHAnsi"/>
                <w:color w:val="000000"/>
                <w:sz w:val="20"/>
                <w:szCs w:val="20"/>
              </w:rPr>
              <w:t>RE - Ristrutturazione edilizia con aumento di CU</w:t>
            </w:r>
          </w:p>
        </w:tc>
        <w:tc>
          <w:tcPr>
            <w:tcW w:w="426" w:type="dxa"/>
            <w:tcBorders>
              <w:top w:val="single" w:sz="8" w:space="0" w:color="auto"/>
              <w:left w:val="single" w:sz="8" w:space="0" w:color="auto"/>
              <w:bottom w:val="nil"/>
              <w:right w:val="nil"/>
            </w:tcBorders>
            <w:shd w:val="clear" w:color="auto" w:fill="auto"/>
            <w:noWrap/>
            <w:vAlign w:val="center"/>
            <w:hideMark/>
          </w:tcPr>
          <w:p w14:paraId="14F389E6"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U1</w:t>
            </w:r>
          </w:p>
        </w:tc>
        <w:tc>
          <w:tcPr>
            <w:tcW w:w="1134" w:type="dxa"/>
            <w:tcBorders>
              <w:top w:val="nil"/>
              <w:left w:val="nil"/>
              <w:bottom w:val="nil"/>
              <w:right w:val="nil"/>
            </w:tcBorders>
            <w:shd w:val="clear" w:color="auto" w:fill="auto"/>
            <w:noWrap/>
            <w:vAlign w:val="center"/>
            <w:hideMark/>
          </w:tcPr>
          <w:p w14:paraId="5DFE00F6"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996" w:type="dxa"/>
            <w:tcBorders>
              <w:top w:val="nil"/>
              <w:left w:val="single" w:sz="8" w:space="0" w:color="auto"/>
              <w:bottom w:val="nil"/>
              <w:right w:val="single" w:sz="12" w:space="0" w:color="auto"/>
            </w:tcBorders>
            <w:shd w:val="clear" w:color="auto" w:fill="auto"/>
            <w:noWrap/>
            <w:vAlign w:val="center"/>
            <w:hideMark/>
          </w:tcPr>
          <w:p w14:paraId="7477D759"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417" w:type="dxa"/>
            <w:tcBorders>
              <w:top w:val="nil"/>
              <w:left w:val="nil"/>
              <w:bottom w:val="nil"/>
              <w:right w:val="single" w:sz="8" w:space="0" w:color="auto"/>
            </w:tcBorders>
            <w:shd w:val="clear" w:color="000000" w:fill="D9D9D9"/>
            <w:vAlign w:val="center"/>
            <w:hideMark/>
          </w:tcPr>
          <w:p w14:paraId="348D6672"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0,5</w:t>
            </w:r>
          </w:p>
        </w:tc>
      </w:tr>
      <w:tr w:rsidR="00E56221" w:rsidRPr="00120A77" w14:paraId="1B1B6C0E" w14:textId="77777777" w:rsidTr="00805E7A">
        <w:trPr>
          <w:trHeight w:val="315"/>
        </w:trPr>
        <w:tc>
          <w:tcPr>
            <w:tcW w:w="4546" w:type="dxa"/>
            <w:tcBorders>
              <w:top w:val="nil"/>
              <w:left w:val="single" w:sz="8" w:space="0" w:color="auto"/>
              <w:bottom w:val="single" w:sz="8" w:space="0" w:color="auto"/>
              <w:right w:val="single" w:sz="8" w:space="0" w:color="auto"/>
            </w:tcBorders>
            <w:shd w:val="clear" w:color="auto" w:fill="auto"/>
            <w:noWrap/>
            <w:vAlign w:val="center"/>
            <w:hideMark/>
          </w:tcPr>
          <w:p w14:paraId="27397E7F" w14:textId="77777777" w:rsidR="00E56221" w:rsidRPr="00120A77" w:rsidRDefault="00E56221" w:rsidP="00805E7A">
            <w:pPr>
              <w:spacing w:before="60" w:after="60"/>
              <w:rPr>
                <w:rFonts w:cstheme="minorHAnsi"/>
                <w:color w:val="000000"/>
                <w:sz w:val="20"/>
                <w:szCs w:val="20"/>
              </w:rPr>
            </w:pPr>
          </w:p>
        </w:tc>
        <w:tc>
          <w:tcPr>
            <w:tcW w:w="426" w:type="dxa"/>
            <w:tcBorders>
              <w:top w:val="nil"/>
              <w:left w:val="single" w:sz="8" w:space="0" w:color="auto"/>
              <w:bottom w:val="single" w:sz="8" w:space="0" w:color="auto"/>
              <w:right w:val="nil"/>
            </w:tcBorders>
            <w:shd w:val="clear" w:color="auto" w:fill="auto"/>
            <w:noWrap/>
            <w:vAlign w:val="center"/>
            <w:hideMark/>
          </w:tcPr>
          <w:p w14:paraId="63B68728"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U2</w:t>
            </w:r>
          </w:p>
        </w:tc>
        <w:tc>
          <w:tcPr>
            <w:tcW w:w="1134" w:type="dxa"/>
            <w:tcBorders>
              <w:top w:val="nil"/>
              <w:left w:val="nil"/>
              <w:bottom w:val="single" w:sz="8" w:space="0" w:color="auto"/>
              <w:right w:val="nil"/>
            </w:tcBorders>
            <w:shd w:val="clear" w:color="auto" w:fill="auto"/>
            <w:noWrap/>
            <w:vAlign w:val="center"/>
            <w:hideMark/>
          </w:tcPr>
          <w:p w14:paraId="6C6BEC22"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996" w:type="dxa"/>
            <w:tcBorders>
              <w:top w:val="nil"/>
              <w:left w:val="single" w:sz="8" w:space="0" w:color="auto"/>
              <w:bottom w:val="single" w:sz="8" w:space="0" w:color="auto"/>
              <w:right w:val="single" w:sz="12" w:space="0" w:color="auto"/>
            </w:tcBorders>
            <w:shd w:val="clear" w:color="auto" w:fill="auto"/>
            <w:noWrap/>
            <w:vAlign w:val="center"/>
            <w:hideMark/>
          </w:tcPr>
          <w:p w14:paraId="034ED60E"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1</w:t>
            </w:r>
          </w:p>
        </w:tc>
        <w:tc>
          <w:tcPr>
            <w:tcW w:w="1417" w:type="dxa"/>
            <w:tcBorders>
              <w:top w:val="nil"/>
              <w:left w:val="nil"/>
              <w:bottom w:val="single" w:sz="8" w:space="0" w:color="auto"/>
              <w:right w:val="single" w:sz="8" w:space="0" w:color="auto"/>
            </w:tcBorders>
            <w:shd w:val="clear" w:color="000000" w:fill="D9D9D9"/>
            <w:vAlign w:val="center"/>
            <w:hideMark/>
          </w:tcPr>
          <w:p w14:paraId="02769AC0"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0,5</w:t>
            </w:r>
          </w:p>
        </w:tc>
      </w:tr>
      <w:tr w:rsidR="00E56221" w:rsidRPr="00120A77" w14:paraId="3C839279" w14:textId="77777777" w:rsidTr="00805E7A">
        <w:trPr>
          <w:trHeight w:val="300"/>
        </w:trPr>
        <w:tc>
          <w:tcPr>
            <w:tcW w:w="4546" w:type="dxa"/>
            <w:tcBorders>
              <w:top w:val="nil"/>
              <w:left w:val="single" w:sz="8" w:space="0" w:color="auto"/>
              <w:bottom w:val="nil"/>
              <w:right w:val="single" w:sz="8" w:space="0" w:color="auto"/>
            </w:tcBorders>
            <w:shd w:val="clear" w:color="auto" w:fill="auto"/>
            <w:noWrap/>
            <w:vAlign w:val="center"/>
            <w:hideMark/>
          </w:tcPr>
          <w:p w14:paraId="060D1752" w14:textId="77777777" w:rsidR="00E56221" w:rsidRPr="00120A77" w:rsidRDefault="00E56221" w:rsidP="00805E7A">
            <w:pPr>
              <w:spacing w:before="60" w:after="60"/>
              <w:rPr>
                <w:rFonts w:cstheme="minorHAnsi"/>
                <w:color w:val="000000"/>
                <w:sz w:val="20"/>
                <w:szCs w:val="20"/>
              </w:rPr>
            </w:pPr>
            <w:r w:rsidRPr="00120A77">
              <w:rPr>
                <w:rFonts w:cstheme="minorHAnsi"/>
                <w:color w:val="000000"/>
                <w:sz w:val="20"/>
                <w:szCs w:val="20"/>
              </w:rPr>
              <w:t>RE - Ristrutturazione edilizia senza aumento di CU</w:t>
            </w:r>
          </w:p>
        </w:tc>
        <w:tc>
          <w:tcPr>
            <w:tcW w:w="426" w:type="dxa"/>
            <w:tcBorders>
              <w:top w:val="nil"/>
              <w:left w:val="single" w:sz="8" w:space="0" w:color="auto"/>
              <w:bottom w:val="nil"/>
              <w:right w:val="nil"/>
            </w:tcBorders>
            <w:shd w:val="clear" w:color="000000" w:fill="D9D9D9"/>
            <w:noWrap/>
            <w:vAlign w:val="center"/>
            <w:hideMark/>
          </w:tcPr>
          <w:p w14:paraId="3F446680"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U1</w:t>
            </w:r>
          </w:p>
        </w:tc>
        <w:tc>
          <w:tcPr>
            <w:tcW w:w="1134" w:type="dxa"/>
            <w:tcBorders>
              <w:top w:val="nil"/>
              <w:left w:val="nil"/>
              <w:bottom w:val="nil"/>
              <w:right w:val="nil"/>
            </w:tcBorders>
            <w:shd w:val="clear" w:color="000000" w:fill="D9D9D9"/>
            <w:noWrap/>
            <w:vAlign w:val="center"/>
            <w:hideMark/>
          </w:tcPr>
          <w:p w14:paraId="3E1D21CE"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0,3</w:t>
            </w:r>
          </w:p>
        </w:tc>
        <w:tc>
          <w:tcPr>
            <w:tcW w:w="1996" w:type="dxa"/>
            <w:tcBorders>
              <w:top w:val="nil"/>
              <w:left w:val="single" w:sz="8" w:space="0" w:color="auto"/>
              <w:bottom w:val="nil"/>
              <w:right w:val="single" w:sz="12" w:space="0" w:color="auto"/>
            </w:tcBorders>
            <w:shd w:val="clear" w:color="000000" w:fill="D9D9D9"/>
            <w:noWrap/>
            <w:vAlign w:val="center"/>
            <w:hideMark/>
          </w:tcPr>
          <w:p w14:paraId="7EA6A57D"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0,3</w:t>
            </w:r>
          </w:p>
        </w:tc>
        <w:tc>
          <w:tcPr>
            <w:tcW w:w="1417" w:type="dxa"/>
            <w:tcBorders>
              <w:top w:val="nil"/>
              <w:left w:val="nil"/>
              <w:bottom w:val="nil"/>
              <w:right w:val="single" w:sz="8" w:space="0" w:color="auto"/>
            </w:tcBorders>
            <w:shd w:val="clear" w:color="000000" w:fill="D9D9D9"/>
            <w:vAlign w:val="center"/>
            <w:hideMark/>
          </w:tcPr>
          <w:p w14:paraId="5A279B74"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0,3</w:t>
            </w:r>
          </w:p>
        </w:tc>
      </w:tr>
      <w:tr w:rsidR="00E56221" w:rsidRPr="00120A77" w14:paraId="42199A5A" w14:textId="77777777" w:rsidTr="00805E7A">
        <w:trPr>
          <w:trHeight w:val="315"/>
        </w:trPr>
        <w:tc>
          <w:tcPr>
            <w:tcW w:w="4546" w:type="dxa"/>
            <w:tcBorders>
              <w:top w:val="nil"/>
              <w:left w:val="single" w:sz="8" w:space="0" w:color="auto"/>
              <w:bottom w:val="single" w:sz="8" w:space="0" w:color="auto"/>
              <w:right w:val="single" w:sz="8" w:space="0" w:color="auto"/>
            </w:tcBorders>
            <w:shd w:val="clear" w:color="auto" w:fill="auto"/>
            <w:noWrap/>
            <w:vAlign w:val="center"/>
            <w:hideMark/>
          </w:tcPr>
          <w:p w14:paraId="1E9703ED" w14:textId="77777777" w:rsidR="00E56221" w:rsidRPr="00120A77" w:rsidRDefault="00E56221" w:rsidP="00805E7A">
            <w:pPr>
              <w:spacing w:before="60" w:after="60"/>
              <w:rPr>
                <w:rFonts w:cstheme="minorHAnsi"/>
                <w:color w:val="000000"/>
                <w:sz w:val="20"/>
                <w:szCs w:val="20"/>
              </w:rPr>
            </w:pPr>
          </w:p>
        </w:tc>
        <w:tc>
          <w:tcPr>
            <w:tcW w:w="426" w:type="dxa"/>
            <w:tcBorders>
              <w:top w:val="nil"/>
              <w:left w:val="single" w:sz="8" w:space="0" w:color="auto"/>
              <w:bottom w:val="single" w:sz="8" w:space="0" w:color="auto"/>
              <w:right w:val="nil"/>
            </w:tcBorders>
            <w:shd w:val="clear" w:color="000000" w:fill="D9D9D9"/>
            <w:noWrap/>
            <w:vAlign w:val="center"/>
            <w:hideMark/>
          </w:tcPr>
          <w:p w14:paraId="227E5804"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U2</w:t>
            </w:r>
          </w:p>
        </w:tc>
        <w:tc>
          <w:tcPr>
            <w:tcW w:w="1134" w:type="dxa"/>
            <w:tcBorders>
              <w:top w:val="nil"/>
              <w:left w:val="nil"/>
              <w:bottom w:val="single" w:sz="8" w:space="0" w:color="auto"/>
              <w:right w:val="nil"/>
            </w:tcBorders>
            <w:shd w:val="clear" w:color="000000" w:fill="D9D9D9"/>
            <w:noWrap/>
            <w:vAlign w:val="center"/>
            <w:hideMark/>
          </w:tcPr>
          <w:p w14:paraId="64035EC7"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0,3</w:t>
            </w:r>
          </w:p>
        </w:tc>
        <w:tc>
          <w:tcPr>
            <w:tcW w:w="1996" w:type="dxa"/>
            <w:tcBorders>
              <w:top w:val="nil"/>
              <w:left w:val="single" w:sz="8" w:space="0" w:color="auto"/>
              <w:bottom w:val="single" w:sz="8" w:space="0" w:color="auto"/>
              <w:right w:val="single" w:sz="12" w:space="0" w:color="auto"/>
            </w:tcBorders>
            <w:shd w:val="clear" w:color="000000" w:fill="D9D9D9"/>
            <w:noWrap/>
            <w:vAlign w:val="center"/>
            <w:hideMark/>
          </w:tcPr>
          <w:p w14:paraId="7057E383"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0,3</w:t>
            </w:r>
          </w:p>
        </w:tc>
        <w:tc>
          <w:tcPr>
            <w:tcW w:w="1417" w:type="dxa"/>
            <w:tcBorders>
              <w:top w:val="nil"/>
              <w:left w:val="nil"/>
              <w:bottom w:val="single" w:sz="8" w:space="0" w:color="auto"/>
              <w:right w:val="single" w:sz="8" w:space="0" w:color="auto"/>
            </w:tcBorders>
            <w:shd w:val="clear" w:color="000000" w:fill="D9D9D9"/>
            <w:vAlign w:val="center"/>
            <w:hideMark/>
          </w:tcPr>
          <w:p w14:paraId="76C01604" w14:textId="77777777" w:rsidR="00E56221" w:rsidRPr="00120A77" w:rsidRDefault="00E56221" w:rsidP="00805E7A">
            <w:pPr>
              <w:spacing w:before="60" w:after="60"/>
              <w:jc w:val="center"/>
              <w:rPr>
                <w:rFonts w:cstheme="minorHAnsi"/>
                <w:color w:val="000000"/>
                <w:sz w:val="20"/>
                <w:szCs w:val="20"/>
              </w:rPr>
            </w:pPr>
            <w:r w:rsidRPr="00120A77">
              <w:rPr>
                <w:rFonts w:cstheme="minorHAnsi"/>
                <w:color w:val="000000"/>
                <w:sz w:val="20"/>
                <w:szCs w:val="20"/>
              </w:rPr>
              <w:t>0,3</w:t>
            </w:r>
          </w:p>
        </w:tc>
      </w:tr>
    </w:tbl>
    <w:p w14:paraId="6B43551F" w14:textId="17FB26AE" w:rsidR="00E56221" w:rsidRPr="00120A77" w:rsidRDefault="00E56221" w:rsidP="00E56221">
      <w:pPr>
        <w:spacing w:before="120" w:after="120" w:line="280" w:lineRule="exact"/>
        <w:jc w:val="both"/>
        <w:rPr>
          <w:rFonts w:cs="Arial"/>
        </w:rPr>
      </w:pPr>
      <w:r w:rsidRPr="00120A77">
        <w:rPr>
          <w:rFonts w:cs="Arial"/>
          <w:b/>
        </w:rPr>
        <w:t>1.2.7.</w:t>
      </w:r>
      <w:r w:rsidRPr="00120A77">
        <w:rPr>
          <w:rFonts w:cs="Arial"/>
        </w:rPr>
        <w:t xml:space="preserve"> La quota 0,3 della precedente Tabella C per </w:t>
      </w:r>
      <w:r w:rsidR="008739B7" w:rsidRPr="00135CBF">
        <w:rPr>
          <w:rFonts w:cs="Arial"/>
          <w:i/>
          <w:iCs/>
        </w:rPr>
        <w:t>RE senza aumento di CU per</w:t>
      </w:r>
      <w:r w:rsidR="008739B7">
        <w:rPr>
          <w:rFonts w:cs="Arial"/>
        </w:rPr>
        <w:t xml:space="preserve"> (</w:t>
      </w:r>
      <w:r w:rsidR="008739B7">
        <w:rPr>
          <w:rStyle w:val="Rimandonotaapidipagina"/>
          <w:rFonts w:cs="Arial"/>
        </w:rPr>
        <w:footnoteReference w:id="6"/>
      </w:r>
      <w:r w:rsidR="008739B7">
        <w:rPr>
          <w:rFonts w:cs="Arial"/>
        </w:rPr>
        <w:t xml:space="preserve">) </w:t>
      </w:r>
      <w:r w:rsidRPr="00120A77">
        <w:rPr>
          <w:rFonts w:cs="Arial"/>
        </w:rPr>
        <w:t xml:space="preserve">funzioni produttive/commerciali/rurali è ridotta a 0,2 in caso di </w:t>
      </w:r>
      <w:r w:rsidRPr="00120A77">
        <w:rPr>
          <w:rFonts w:cs="Arial"/>
          <w:b/>
        </w:rPr>
        <w:t>esercizi di vicinato</w:t>
      </w:r>
      <w:r w:rsidRPr="00120A77">
        <w:rPr>
          <w:rFonts w:cs="Arial"/>
        </w:rPr>
        <w:t xml:space="preserve"> (ovvero di esercizi commerciali in cui si effettua la vendita direttamente al consumatore finale, che abbia una superficie di vendita non superiore a 150 mq nei Comuni con popolazione residente inferiore a 10.000 abitanti e a 250 mq nei Comuni con oltre 10.000 abitanti) e in caso di </w:t>
      </w:r>
      <w:r w:rsidRPr="00120A77">
        <w:rPr>
          <w:rFonts w:cs="Arial"/>
          <w:b/>
        </w:rPr>
        <w:t>artigianato di servizio</w:t>
      </w:r>
      <w:r w:rsidRPr="00120A77">
        <w:rPr>
          <w:rFonts w:cs="Arial"/>
        </w:rPr>
        <w:t xml:space="preserve"> (alla casa e alla persona).</w:t>
      </w:r>
    </w:p>
    <w:p w14:paraId="11256BB8" w14:textId="77777777" w:rsidR="00E56221" w:rsidRPr="00120A77" w:rsidRDefault="00E56221" w:rsidP="00E56221">
      <w:pPr>
        <w:spacing w:before="120" w:after="120" w:line="280" w:lineRule="exact"/>
        <w:jc w:val="both"/>
        <w:rPr>
          <w:rFonts w:cs="Arial"/>
        </w:rPr>
      </w:pPr>
      <w:r w:rsidRPr="00120A77">
        <w:rPr>
          <w:rFonts w:cs="Arial"/>
          <w:b/>
        </w:rPr>
        <w:t>1.2.8.</w:t>
      </w:r>
      <w:r w:rsidRPr="00120A77">
        <w:rPr>
          <w:rFonts w:cs="Arial"/>
        </w:rPr>
        <w:t xml:space="preserve"> Per le </w:t>
      </w:r>
      <w:r w:rsidRPr="00120A77">
        <w:rPr>
          <w:rFonts w:cs="Arial"/>
          <w:b/>
        </w:rPr>
        <w:t xml:space="preserve">attività </w:t>
      </w:r>
      <w:proofErr w:type="gramStart"/>
      <w:r w:rsidRPr="00120A77">
        <w:rPr>
          <w:rFonts w:cs="Arial"/>
          <w:b/>
        </w:rPr>
        <w:t>socio-assistenziali</w:t>
      </w:r>
      <w:proofErr w:type="gramEnd"/>
      <w:r w:rsidRPr="00120A77">
        <w:rPr>
          <w:rFonts w:cs="Arial"/>
          <w:b/>
        </w:rPr>
        <w:t>-sanitarie realizzate da privati</w:t>
      </w:r>
      <w:r w:rsidRPr="00120A77">
        <w:rPr>
          <w:rFonts w:cs="Arial"/>
        </w:rPr>
        <w:t xml:space="preserve"> (case di cura, ospedali, strutture di lunga degenza, ecc.), si applicano le precedenti Tabelle B e C riferite alla funzione direzionale con una riduzione dei valori unitari pari al 20%.</w:t>
      </w:r>
    </w:p>
    <w:p w14:paraId="63A22338" w14:textId="77777777" w:rsidR="00E56221" w:rsidRPr="00120A77" w:rsidRDefault="00E56221" w:rsidP="00E56221">
      <w:pPr>
        <w:spacing w:before="120" w:after="120" w:line="280" w:lineRule="exact"/>
        <w:jc w:val="both"/>
        <w:rPr>
          <w:rFonts w:cs="Arial"/>
        </w:rPr>
      </w:pPr>
      <w:r w:rsidRPr="00120A77">
        <w:rPr>
          <w:rFonts w:cs="Arial"/>
          <w:b/>
        </w:rPr>
        <w:lastRenderedPageBreak/>
        <w:t xml:space="preserve">1.2.9. </w:t>
      </w:r>
      <w:r w:rsidRPr="00120A77">
        <w:rPr>
          <w:rFonts w:cs="Arial"/>
        </w:rPr>
        <w:t xml:space="preserve">Gli oneri da applicare alle </w:t>
      </w:r>
      <w:r w:rsidRPr="00120A77">
        <w:rPr>
          <w:rFonts w:cs="Arial"/>
          <w:b/>
        </w:rPr>
        <w:t>funzioni svolte all’aperto</w:t>
      </w:r>
      <w:r w:rsidRPr="00120A77">
        <w:rPr>
          <w:rFonts w:cs="Arial"/>
        </w:rPr>
        <w:t xml:space="preserve"> sono calcolati nella misura del 2% rispetto ai valori unitari della funzione prevalente di cui alla precedente Tabella B.</w:t>
      </w:r>
    </w:p>
    <w:p w14:paraId="5E2E1015" w14:textId="77777777" w:rsidR="00E56221" w:rsidRPr="00120A77" w:rsidRDefault="00E56221" w:rsidP="00E56221">
      <w:pPr>
        <w:spacing w:before="120" w:after="120" w:line="280" w:lineRule="exact"/>
        <w:jc w:val="both"/>
        <w:rPr>
          <w:rFonts w:cs="Arial"/>
        </w:rPr>
      </w:pPr>
      <w:r w:rsidRPr="00120A77">
        <w:rPr>
          <w:rFonts w:cs="Arial"/>
          <w:b/>
        </w:rPr>
        <w:t>1.2.10.</w:t>
      </w:r>
      <w:r w:rsidRPr="00120A77">
        <w:rPr>
          <w:rFonts w:cs="Arial"/>
        </w:rPr>
        <w:t xml:space="preserve"> Il valore unitario previsto nella Tabella B per la “</w:t>
      </w:r>
      <w:r w:rsidRPr="00120A77">
        <w:rPr>
          <w:rFonts w:cs="Arial"/>
          <w:b/>
        </w:rPr>
        <w:t>funzione rurale</w:t>
      </w:r>
      <w:r w:rsidRPr="00120A77">
        <w:rPr>
          <w:rFonts w:cs="Arial"/>
        </w:rPr>
        <w:t>” si applica agli usi agricoli svolti da soggetti non rientranti tra quelli esonerati dal pagamento del contributo di costruzione.</w:t>
      </w:r>
    </w:p>
    <w:p w14:paraId="282BCF52" w14:textId="77777777" w:rsidR="00E56221" w:rsidRPr="00120A77" w:rsidRDefault="00E56221" w:rsidP="00E56221">
      <w:pPr>
        <w:spacing w:before="120" w:after="120" w:line="280" w:lineRule="exact"/>
        <w:jc w:val="both"/>
        <w:rPr>
          <w:rFonts w:cs="Arial"/>
        </w:rPr>
      </w:pPr>
      <w:r w:rsidRPr="00120A77">
        <w:rPr>
          <w:rFonts w:cs="Arial"/>
          <w:b/>
        </w:rPr>
        <w:t>1.2.11.</w:t>
      </w:r>
      <w:r w:rsidRPr="00120A77">
        <w:rPr>
          <w:rFonts w:cs="Arial"/>
        </w:rPr>
        <w:t xml:space="preserve"> Con delibera del Consiglio comunale,</w:t>
      </w:r>
      <w:r w:rsidRPr="00120A77">
        <w:rPr>
          <w:rFonts w:cs="Arial"/>
          <w:b/>
        </w:rPr>
        <w:t xml:space="preserve"> </w:t>
      </w:r>
      <w:r w:rsidRPr="00120A77">
        <w:rPr>
          <w:rFonts w:cs="Arial"/>
        </w:rPr>
        <w:t>i</w:t>
      </w:r>
      <w:r w:rsidRPr="00120A77">
        <w:rPr>
          <w:rFonts w:cs="Arial"/>
          <w:b/>
        </w:rPr>
        <w:t xml:space="preserve"> Comuni possono motivatamente modulare i valori unitari </w:t>
      </w:r>
      <w:r w:rsidRPr="00120A77">
        <w:rPr>
          <w:rFonts w:cs="Arial"/>
        </w:rPr>
        <w:t xml:space="preserve">definiti con la presente delibera regionale, sulla base delle politiche insediative locali e dei servizi presenti nelle diverse parti del territorio, variando l’entità del valore di base fino ad un massimo del </w:t>
      </w:r>
      <w:r w:rsidRPr="00120A77">
        <w:rPr>
          <w:rFonts w:cs="Arial"/>
          <w:b/>
        </w:rPr>
        <w:t>15%</w:t>
      </w:r>
      <w:r w:rsidRPr="00120A77">
        <w:rPr>
          <w:rFonts w:cs="Arial"/>
        </w:rPr>
        <w:t xml:space="preserve">. </w:t>
      </w:r>
    </w:p>
    <w:p w14:paraId="33BD4086" w14:textId="77777777" w:rsidR="00E56221" w:rsidRPr="00120A77" w:rsidRDefault="00E56221" w:rsidP="00E56221">
      <w:pPr>
        <w:tabs>
          <w:tab w:val="num" w:pos="1140"/>
        </w:tabs>
        <w:spacing w:before="360" w:after="120" w:line="280" w:lineRule="exact"/>
        <w:jc w:val="both"/>
        <w:rPr>
          <w:rFonts w:cs="Arial"/>
          <w:b/>
        </w:rPr>
      </w:pPr>
      <w:r w:rsidRPr="00120A77">
        <w:rPr>
          <w:rFonts w:cs="Arial"/>
          <w:b/>
        </w:rPr>
        <w:t>1.3. APPLICAZIONE DELL'ONERE</w:t>
      </w:r>
    </w:p>
    <w:p w14:paraId="7E61364F" w14:textId="77777777" w:rsidR="00E56221" w:rsidRPr="00120A77" w:rsidRDefault="00E56221" w:rsidP="00E56221">
      <w:pPr>
        <w:spacing w:before="120" w:after="120" w:line="280" w:lineRule="exact"/>
        <w:jc w:val="both"/>
        <w:rPr>
          <w:rFonts w:cs="Arial"/>
        </w:rPr>
      </w:pPr>
      <w:r w:rsidRPr="00120A77">
        <w:rPr>
          <w:rFonts w:cs="Arial"/>
          <w:b/>
        </w:rPr>
        <w:t>1.3.1.</w:t>
      </w:r>
      <w:r w:rsidRPr="00120A77">
        <w:rPr>
          <w:rFonts w:cs="Arial"/>
        </w:rPr>
        <w:t xml:space="preserve"> Le unità di superficie per l'applicazione degli U1 e degli U2 sono di seguito determinate in funzione delle categorie funzionali e delle destinazioni d’uso.</w:t>
      </w:r>
    </w:p>
    <w:p w14:paraId="726D6889" w14:textId="77777777" w:rsidR="00E56221" w:rsidRPr="00120A77" w:rsidRDefault="00E56221" w:rsidP="00E56221">
      <w:pPr>
        <w:spacing w:before="120" w:after="120" w:line="280" w:lineRule="exact"/>
        <w:jc w:val="both"/>
        <w:rPr>
          <w:rFonts w:cs="Arial"/>
        </w:rPr>
      </w:pPr>
      <w:r w:rsidRPr="00120A77">
        <w:rPr>
          <w:rFonts w:cs="Arial"/>
        </w:rPr>
        <w:t xml:space="preserve">L'unità di superficie è il mq di </w:t>
      </w:r>
      <w:r w:rsidRPr="00120A77">
        <w:rPr>
          <w:rFonts w:cs="Arial"/>
          <w:b/>
        </w:rPr>
        <w:t>Superficie utile (SU)</w:t>
      </w:r>
      <w:r w:rsidRPr="00120A77">
        <w:rPr>
          <w:rFonts w:cs="Arial"/>
        </w:rPr>
        <w:t xml:space="preserve"> per:</w:t>
      </w:r>
    </w:p>
    <w:p w14:paraId="6A504914"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residenziale,</w:t>
      </w:r>
    </w:p>
    <w:p w14:paraId="2510611B"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direzionale,</w:t>
      </w:r>
    </w:p>
    <w:p w14:paraId="0069FE50"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produttiva, limitatamente all’artigianato di servizio alla casa e alla persona,</w:t>
      </w:r>
    </w:p>
    <w:p w14:paraId="7D4DEAB2"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commerciale, limitatamente al commercio al dettaglio.</w:t>
      </w:r>
    </w:p>
    <w:p w14:paraId="3131B23E" w14:textId="77777777" w:rsidR="00E56221" w:rsidRPr="00120A77" w:rsidRDefault="00E56221" w:rsidP="00E56221">
      <w:pPr>
        <w:spacing w:before="120" w:after="120" w:line="280" w:lineRule="exact"/>
        <w:jc w:val="both"/>
        <w:rPr>
          <w:rFonts w:cs="Arial"/>
        </w:rPr>
      </w:pPr>
      <w:r w:rsidRPr="00120A77">
        <w:rPr>
          <w:rFonts w:cs="Arial"/>
        </w:rPr>
        <w:t xml:space="preserve">L'unità di superficie è il mq di </w:t>
      </w:r>
      <w:r w:rsidRPr="00120A77">
        <w:rPr>
          <w:rFonts w:cs="Arial"/>
          <w:b/>
        </w:rPr>
        <w:t>Superficie lorda (SL)</w:t>
      </w:r>
      <w:r w:rsidRPr="00120A77">
        <w:rPr>
          <w:rFonts w:cs="Arial"/>
        </w:rPr>
        <w:t xml:space="preserve"> per:</w:t>
      </w:r>
    </w:p>
    <w:p w14:paraId="5A8FB4E3"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turistico-ricettiva,</w:t>
      </w:r>
    </w:p>
    <w:p w14:paraId="561B436D"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produttiva, con esclusione delle funzioni artigianali di servizio alla casa e alla persona,</w:t>
      </w:r>
    </w:p>
    <w:p w14:paraId="6EF69A11"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commerciale, con esclusione del commercio al dettaglio,</w:t>
      </w:r>
    </w:p>
    <w:p w14:paraId="0581667B"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rurale.</w:t>
      </w:r>
    </w:p>
    <w:p w14:paraId="50452A2A" w14:textId="77777777" w:rsidR="00E56221" w:rsidRPr="00120A77" w:rsidRDefault="00E56221" w:rsidP="00E56221">
      <w:pPr>
        <w:spacing w:before="120" w:after="120" w:line="280" w:lineRule="exact"/>
        <w:jc w:val="both"/>
        <w:rPr>
          <w:rFonts w:cs="Arial"/>
        </w:rPr>
      </w:pPr>
      <w:r w:rsidRPr="00120A77">
        <w:rPr>
          <w:rFonts w:cs="Arial"/>
        </w:rPr>
        <w:t xml:space="preserve">L'unità di superficie è il mq di superficie derivante dal rapporto </w:t>
      </w:r>
      <w:r w:rsidRPr="00120A77">
        <w:rPr>
          <w:rFonts w:cs="Arial"/>
          <w:b/>
        </w:rPr>
        <w:t>Volume utile (VU)/6</w:t>
      </w:r>
      <w:r w:rsidRPr="00120A77">
        <w:rPr>
          <w:rFonts w:cs="Arial"/>
        </w:rPr>
        <w:t xml:space="preserve"> per:</w:t>
      </w:r>
    </w:p>
    <w:p w14:paraId="086F70EB"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produttiva e commerciale, limitatamente ai depositi in strutture a maggior sviluppo verticali ovvero aventi intradosso &gt; 6 m (es. silos, magazzini verticali, ecc.).</w:t>
      </w:r>
    </w:p>
    <w:p w14:paraId="364B8AD0" w14:textId="77777777" w:rsidR="00E56221" w:rsidRPr="00120A77" w:rsidRDefault="00E56221" w:rsidP="00E56221">
      <w:pPr>
        <w:spacing w:before="120" w:after="120" w:line="280" w:lineRule="exact"/>
        <w:jc w:val="both"/>
        <w:rPr>
          <w:rFonts w:cs="Arial"/>
        </w:rPr>
      </w:pPr>
      <w:r w:rsidRPr="00120A77">
        <w:rPr>
          <w:rFonts w:cs="Arial"/>
        </w:rPr>
        <w:t>L'unità di superficie è l'</w:t>
      </w:r>
      <w:r w:rsidRPr="00120A77">
        <w:rPr>
          <w:rFonts w:cs="Arial"/>
          <w:b/>
        </w:rPr>
        <w:t xml:space="preserve">Area dell’insediamento all’aperto (AI) </w:t>
      </w:r>
      <w:r w:rsidRPr="00120A77">
        <w:rPr>
          <w:rFonts w:cs="Arial"/>
        </w:rPr>
        <w:t>per:</w:t>
      </w:r>
    </w:p>
    <w:p w14:paraId="0B19242F"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turistico-ricettiva svolta all’aperto, impianti sportivi e ricreativi all’aperto,</w:t>
      </w:r>
    </w:p>
    <w:p w14:paraId="5E8DD1A6"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commerciale e pubblici esercizi svolti all’aperto,</w:t>
      </w:r>
    </w:p>
    <w:p w14:paraId="01B0BE73"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Funzione produttiva svolta all’aperto,</w:t>
      </w:r>
    </w:p>
    <w:p w14:paraId="7486FFE4" w14:textId="77777777" w:rsidR="00E56221" w:rsidRPr="00120A77" w:rsidRDefault="00E56221" w:rsidP="00E56221">
      <w:pPr>
        <w:pStyle w:val="Paragrafoelenco"/>
        <w:numPr>
          <w:ilvl w:val="0"/>
          <w:numId w:val="18"/>
        </w:numPr>
        <w:spacing w:before="120" w:after="120" w:line="280" w:lineRule="exact"/>
        <w:jc w:val="both"/>
        <w:rPr>
          <w:rFonts w:cs="Arial"/>
          <w:sz w:val="24"/>
          <w:szCs w:val="24"/>
        </w:rPr>
      </w:pPr>
      <w:r w:rsidRPr="00120A77">
        <w:rPr>
          <w:rFonts w:cs="Arial"/>
          <w:sz w:val="24"/>
          <w:szCs w:val="24"/>
        </w:rPr>
        <w:t>Altre attività economiche svolte all’aperto.</w:t>
      </w:r>
    </w:p>
    <w:p w14:paraId="7A13BDEC" w14:textId="7790F0BE" w:rsidR="00E56221" w:rsidRDefault="00E56221" w:rsidP="00E56221">
      <w:pPr>
        <w:spacing w:before="120" w:after="120" w:line="280" w:lineRule="exact"/>
        <w:jc w:val="both"/>
        <w:rPr>
          <w:rFonts w:cs="Arial"/>
        </w:rPr>
      </w:pPr>
      <w:r w:rsidRPr="00120A77">
        <w:rPr>
          <w:rFonts w:cs="Arial"/>
        </w:rPr>
        <w:t xml:space="preserve">L'unità di superficie AI è data dalla superficie all’aperto utilizzata per lo svolgimento dell'attività turistica, commerciale, produttiva, collettiva o sportiva, di esercizio pubblico, ivi comprese le superfici destinate ad accogliere gli eventuali spettatori. Limitatamente alle attività sportive è concessa ai Comuni la facoltà di </w:t>
      </w:r>
      <w:r w:rsidRPr="00120A77">
        <w:rPr>
          <w:rFonts w:cs="Arial"/>
          <w:b/>
        </w:rPr>
        <w:t>ridurre fino al 50% la superficie AI</w:t>
      </w:r>
      <w:r w:rsidRPr="00120A77">
        <w:rPr>
          <w:rFonts w:cs="Arial"/>
        </w:rPr>
        <w:t xml:space="preserve"> </w:t>
      </w:r>
      <w:r w:rsidR="008739B7" w:rsidRPr="007D620C">
        <w:rPr>
          <w:rFonts w:cs="Arial"/>
          <w:i/>
          <w:iCs/>
        </w:rPr>
        <w:t>qualora l'area destinata alle attività sportive sia</w:t>
      </w:r>
      <w:r w:rsidR="008739B7" w:rsidRPr="00120555">
        <w:rPr>
          <w:rFonts w:cs="Arial"/>
        </w:rPr>
        <w:t xml:space="preserve"> </w:t>
      </w:r>
      <w:r w:rsidR="008739B7">
        <w:rPr>
          <w:rFonts w:cs="Arial"/>
        </w:rPr>
        <w:t>(</w:t>
      </w:r>
      <w:r w:rsidR="008739B7">
        <w:rPr>
          <w:rStyle w:val="Rimandonotaapidipagina"/>
          <w:rFonts w:cs="Arial"/>
        </w:rPr>
        <w:footnoteReference w:id="7"/>
      </w:r>
      <w:r w:rsidR="008739B7">
        <w:rPr>
          <w:rFonts w:cs="Arial"/>
        </w:rPr>
        <w:t xml:space="preserve">) </w:t>
      </w:r>
      <w:r w:rsidRPr="00120A77">
        <w:rPr>
          <w:rFonts w:cs="Arial"/>
        </w:rPr>
        <w:t>prevalente rispetto a quella riservata al pubblico (es. piste da sci, campi da golf, ecc.).</w:t>
      </w:r>
    </w:p>
    <w:tbl>
      <w:tblPr>
        <w:tblStyle w:val="Grigliatabella"/>
        <w:tblW w:w="0" w:type="auto"/>
        <w:tblLook w:val="04A0" w:firstRow="1" w:lastRow="0" w:firstColumn="1" w:lastColumn="0" w:noHBand="0" w:noVBand="1"/>
      </w:tblPr>
      <w:tblGrid>
        <w:gridCol w:w="9344"/>
      </w:tblGrid>
      <w:tr w:rsidR="00E56221" w14:paraId="31B21B06" w14:textId="77777777" w:rsidTr="00805E7A">
        <w:tc>
          <w:tcPr>
            <w:tcW w:w="9344" w:type="dxa"/>
          </w:tcPr>
          <w:sdt>
            <w:sdtPr>
              <w:rPr>
                <w:rFonts w:eastAsia="Calibri" w:cstheme="minorHAnsi"/>
                <w:highlight w:val="yellow"/>
              </w:rPr>
              <w:id w:val="-1212189537"/>
              <w:placeholder>
                <w:docPart w:val="ADDB64C95A9A470FB3A577CEE2A81544"/>
              </w:placeholder>
            </w:sdtPr>
            <w:sdtEndPr>
              <w:rPr>
                <w:rFonts w:eastAsiaTheme="minorHAnsi"/>
              </w:rPr>
            </w:sdtEndPr>
            <w:sdtContent>
              <w:p w14:paraId="6269ED76" w14:textId="77777777" w:rsidR="00E56221" w:rsidRPr="004E44CF" w:rsidRDefault="00E56221" w:rsidP="00805E7A">
                <w:pPr>
                  <w:spacing w:after="160" w:line="259" w:lineRule="auto"/>
                  <w:jc w:val="both"/>
                  <w:rPr>
                    <w:rFonts w:cstheme="minorHAnsi"/>
                    <w:i/>
                    <w:highlight w:val="yellow"/>
                  </w:rPr>
                </w:pPr>
                <w:r w:rsidRPr="004E44CF">
                  <w:rPr>
                    <w:rFonts w:cstheme="minorHAnsi"/>
                    <w:highlight w:val="yellow"/>
                  </w:rPr>
                  <w:t>In merito a tale possibilità il Comune:</w:t>
                </w:r>
              </w:p>
              <w:p w14:paraId="14C7A2E8" w14:textId="77777777" w:rsidR="00E56221" w:rsidRPr="004E44CF" w:rsidRDefault="00E56221" w:rsidP="00E56221">
                <w:pPr>
                  <w:pStyle w:val="Paragrafoelenco"/>
                  <w:numPr>
                    <w:ilvl w:val="0"/>
                    <w:numId w:val="4"/>
                  </w:numPr>
                  <w:spacing w:after="160" w:line="259" w:lineRule="auto"/>
                  <w:jc w:val="both"/>
                  <w:rPr>
                    <w:rFonts w:cstheme="minorHAnsi"/>
                    <w:sz w:val="24"/>
                    <w:szCs w:val="24"/>
                    <w:highlight w:val="yellow"/>
                  </w:rPr>
                </w:pPr>
                <w:r>
                  <w:rPr>
                    <w:rFonts w:cstheme="minorHAnsi"/>
                    <w:sz w:val="24"/>
                    <w:szCs w:val="24"/>
                    <w:highlight w:val="yellow"/>
                  </w:rPr>
                  <w:t xml:space="preserve">determina di </w:t>
                </w:r>
                <w:r w:rsidRPr="004E44CF">
                  <w:rPr>
                    <w:rFonts w:cstheme="minorHAnsi"/>
                    <w:sz w:val="24"/>
                    <w:szCs w:val="24"/>
                    <w:highlight w:val="yellow"/>
                  </w:rPr>
                  <w:t>non apporta</w:t>
                </w:r>
                <w:r>
                  <w:rPr>
                    <w:rFonts w:cstheme="minorHAnsi"/>
                    <w:sz w:val="24"/>
                    <w:szCs w:val="24"/>
                    <w:highlight w:val="yellow"/>
                  </w:rPr>
                  <w:t>re</w:t>
                </w:r>
                <w:r w:rsidRPr="004E44CF">
                  <w:rPr>
                    <w:rFonts w:cstheme="minorHAnsi"/>
                    <w:sz w:val="24"/>
                    <w:szCs w:val="24"/>
                    <w:highlight w:val="yellow"/>
                  </w:rPr>
                  <w:t xml:space="preserve"> riduzioni della AI;</w:t>
                </w:r>
              </w:p>
              <w:p w14:paraId="49C16C5B" w14:textId="77777777" w:rsidR="00E56221" w:rsidRPr="004E44CF" w:rsidRDefault="00E56221" w:rsidP="00805E7A">
                <w:pPr>
                  <w:pStyle w:val="Paragrafoelenco"/>
                  <w:ind w:left="360"/>
                  <w:jc w:val="both"/>
                  <w:rPr>
                    <w:rFonts w:cstheme="minorHAnsi"/>
                    <w:i/>
                    <w:sz w:val="24"/>
                    <w:szCs w:val="24"/>
                    <w:highlight w:val="yellow"/>
                  </w:rPr>
                </w:pPr>
                <w:r w:rsidRPr="004E44CF">
                  <w:rPr>
                    <w:rFonts w:cstheme="minorHAnsi"/>
                    <w:i/>
                    <w:sz w:val="24"/>
                    <w:szCs w:val="24"/>
                    <w:highlight w:val="yellow"/>
                  </w:rPr>
                  <w:t xml:space="preserve">ovvero </w:t>
                </w:r>
              </w:p>
              <w:p w14:paraId="1C66C33D" w14:textId="77777777" w:rsidR="00E56221" w:rsidRPr="000B534C" w:rsidRDefault="00E56221" w:rsidP="00E56221">
                <w:pPr>
                  <w:pStyle w:val="Paragrafoelenco"/>
                  <w:numPr>
                    <w:ilvl w:val="0"/>
                    <w:numId w:val="4"/>
                  </w:numPr>
                  <w:spacing w:after="160" w:line="259" w:lineRule="auto"/>
                  <w:jc w:val="both"/>
                  <w:rPr>
                    <w:rFonts w:ascii="Arial" w:eastAsia="Cambria" w:hAnsi="Arial" w:cs="Arial"/>
                    <w:sz w:val="24"/>
                    <w:szCs w:val="24"/>
                    <w:lang w:eastAsia="ar-SA"/>
                  </w:rPr>
                </w:pPr>
                <w:r>
                  <w:rPr>
                    <w:rFonts w:cstheme="minorHAnsi"/>
                    <w:sz w:val="24"/>
                    <w:szCs w:val="24"/>
                    <w:highlight w:val="yellow"/>
                  </w:rPr>
                  <w:lastRenderedPageBreak/>
                  <w:t xml:space="preserve">stabilisce di </w:t>
                </w:r>
                <w:r w:rsidRPr="004E44CF">
                  <w:rPr>
                    <w:rFonts w:cstheme="minorHAnsi"/>
                    <w:sz w:val="24"/>
                    <w:szCs w:val="24"/>
                    <w:highlight w:val="yellow"/>
                  </w:rPr>
                  <w:t>ridu</w:t>
                </w:r>
                <w:r>
                  <w:rPr>
                    <w:rFonts w:cstheme="minorHAnsi"/>
                    <w:sz w:val="24"/>
                    <w:szCs w:val="24"/>
                    <w:highlight w:val="yellow"/>
                  </w:rPr>
                  <w:t>rre</w:t>
                </w:r>
                <w:r w:rsidRPr="004E44CF">
                  <w:rPr>
                    <w:rFonts w:cstheme="minorHAnsi"/>
                    <w:sz w:val="24"/>
                    <w:szCs w:val="24"/>
                    <w:highlight w:val="yellow"/>
                  </w:rPr>
                  <w:t xml:space="preserve"> il valore AI per le attività sportive di seguito elencate</w:t>
                </w:r>
                <w:r>
                  <w:rPr>
                    <w:rFonts w:cstheme="minorHAnsi"/>
                    <w:sz w:val="24"/>
                    <w:szCs w:val="24"/>
                    <w:highlight w:val="yellow"/>
                  </w:rPr>
                  <w:t>,</w:t>
                </w:r>
                <w:r w:rsidRPr="004E44CF">
                  <w:rPr>
                    <w:rFonts w:cstheme="minorHAnsi"/>
                    <w:sz w:val="24"/>
                    <w:szCs w:val="24"/>
                    <w:highlight w:val="yellow"/>
                  </w:rPr>
                  <w:t xml:space="preserve"> delle percentuali rispettivamente indicate</w:t>
                </w:r>
                <w:r>
                  <w:rPr>
                    <w:rFonts w:cstheme="minorHAnsi"/>
                    <w:sz w:val="24"/>
                    <w:szCs w:val="24"/>
                    <w:highlight w:val="yellow"/>
                  </w:rPr>
                  <w:t xml:space="preserve"> per ciascuna di esse</w:t>
                </w:r>
                <w:r w:rsidRPr="004E44CF">
                  <w:rPr>
                    <w:rFonts w:cstheme="minorHAnsi"/>
                    <w:sz w:val="24"/>
                    <w:szCs w:val="24"/>
                    <w:highlight w:val="yellow"/>
                  </w:rPr>
                  <w:t xml:space="preserve">: </w:t>
                </w:r>
              </w:p>
              <w:p w14:paraId="2D5CCF62" w14:textId="77777777" w:rsidR="00E56221" w:rsidRPr="000D5A9C" w:rsidRDefault="00E56221" w:rsidP="00805E7A">
                <w:pPr>
                  <w:pStyle w:val="Paragrafoelenco"/>
                  <w:spacing w:after="160" w:line="259" w:lineRule="auto"/>
                  <w:ind w:left="1068"/>
                  <w:jc w:val="both"/>
                  <w:rPr>
                    <w:rFonts w:cstheme="minorHAnsi"/>
                    <w:i/>
                    <w:sz w:val="24"/>
                    <w:szCs w:val="24"/>
                    <w:highlight w:val="yellow"/>
                  </w:rPr>
                </w:pPr>
                <w:r w:rsidRPr="000D5A9C">
                  <w:rPr>
                    <w:rFonts w:cstheme="minorHAnsi"/>
                    <w:i/>
                    <w:sz w:val="24"/>
                    <w:szCs w:val="24"/>
                    <w:highlight w:val="yellow"/>
                  </w:rPr>
                  <w:t xml:space="preserve">            Attività sportiva                                          Percentuale di riduzione di AI</w:t>
                </w:r>
              </w:p>
              <w:p w14:paraId="5C8C9C5F" w14:textId="77777777" w:rsidR="00E56221" w:rsidRDefault="00E56221" w:rsidP="00805E7A">
                <w:pPr>
                  <w:pStyle w:val="Paragrafoelenco"/>
                  <w:spacing w:after="160" w:line="259" w:lineRule="auto"/>
                  <w:ind w:left="1068"/>
                  <w:jc w:val="both"/>
                  <w:rPr>
                    <w:rFonts w:cstheme="minorHAnsi"/>
                    <w:sz w:val="24"/>
                    <w:szCs w:val="24"/>
                    <w:highlight w:val="yellow"/>
                  </w:rPr>
                </w:pPr>
                <w:r>
                  <w:rPr>
                    <w:rFonts w:cstheme="minorHAnsi"/>
                    <w:sz w:val="24"/>
                    <w:szCs w:val="24"/>
                    <w:highlight w:val="yellow"/>
                  </w:rPr>
                  <w:t>……………………………………………..                                               … %</w:t>
                </w:r>
              </w:p>
              <w:p w14:paraId="1957C414" w14:textId="77777777" w:rsidR="00E56221" w:rsidRDefault="00E56221" w:rsidP="00805E7A">
                <w:pPr>
                  <w:pStyle w:val="Paragrafoelenco"/>
                  <w:spacing w:after="160" w:line="259" w:lineRule="auto"/>
                  <w:ind w:left="1068"/>
                  <w:jc w:val="both"/>
                  <w:rPr>
                    <w:rFonts w:cstheme="minorHAnsi"/>
                    <w:sz w:val="24"/>
                    <w:szCs w:val="24"/>
                    <w:highlight w:val="yellow"/>
                  </w:rPr>
                </w:pPr>
                <w:r>
                  <w:rPr>
                    <w:rFonts w:cstheme="minorHAnsi"/>
                    <w:sz w:val="24"/>
                    <w:szCs w:val="24"/>
                    <w:highlight w:val="yellow"/>
                  </w:rPr>
                  <w:t>……………………………………………..                                               … %</w:t>
                </w:r>
              </w:p>
              <w:p w14:paraId="5709E564" w14:textId="77777777" w:rsidR="00E56221" w:rsidRPr="00C85E18" w:rsidRDefault="00E56221" w:rsidP="00805E7A">
                <w:pPr>
                  <w:pStyle w:val="Paragrafoelenco"/>
                  <w:spacing w:after="160" w:line="259" w:lineRule="auto"/>
                  <w:ind w:left="1068"/>
                  <w:jc w:val="both"/>
                  <w:rPr>
                    <w:rFonts w:ascii="Arial" w:eastAsia="Cambria" w:hAnsi="Arial" w:cs="Arial"/>
                    <w:sz w:val="24"/>
                    <w:szCs w:val="24"/>
                    <w:lang w:eastAsia="ar-SA"/>
                  </w:rPr>
                </w:pPr>
                <w:r>
                  <w:rPr>
                    <w:rFonts w:cstheme="minorHAnsi"/>
                    <w:sz w:val="24"/>
                    <w:szCs w:val="24"/>
                    <w:highlight w:val="yellow"/>
                  </w:rPr>
                  <w:t xml:space="preserve">……………………………………………..                                               … % </w:t>
                </w:r>
              </w:p>
            </w:sdtContent>
          </w:sdt>
        </w:tc>
      </w:tr>
    </w:tbl>
    <w:p w14:paraId="18C38C06" w14:textId="77777777" w:rsidR="00E56221" w:rsidRPr="00120A77" w:rsidRDefault="00E56221" w:rsidP="00E56221">
      <w:pPr>
        <w:spacing w:before="120" w:after="120" w:line="280" w:lineRule="exact"/>
        <w:jc w:val="both"/>
        <w:rPr>
          <w:rFonts w:cs="Arial"/>
        </w:rPr>
      </w:pPr>
      <w:r w:rsidRPr="00120A77">
        <w:rPr>
          <w:rFonts w:cs="Arial"/>
        </w:rPr>
        <w:lastRenderedPageBreak/>
        <w:t xml:space="preserve">Per i significati delle voci e delle abbreviazioni utilizzate nel presente atto si deve fare riferimento alle definizioni tecniche uniformi regionali. </w:t>
      </w:r>
    </w:p>
    <w:p w14:paraId="20DF89AA" w14:textId="77777777" w:rsidR="00E56221" w:rsidRPr="00120A77" w:rsidRDefault="00E56221" w:rsidP="00E56221">
      <w:pPr>
        <w:spacing w:before="120" w:after="120" w:line="280" w:lineRule="exact"/>
        <w:jc w:val="both"/>
        <w:rPr>
          <w:rFonts w:cs="Arial"/>
        </w:rPr>
      </w:pPr>
      <w:r w:rsidRPr="00120A77">
        <w:rPr>
          <w:rFonts w:cs="Arial"/>
          <w:b/>
        </w:rPr>
        <w:t>1.3.2.</w:t>
      </w:r>
      <w:r w:rsidRPr="00120A77">
        <w:rPr>
          <w:rFonts w:cs="Arial"/>
        </w:rPr>
        <w:t xml:space="preserve"> Ai sensi degli artt. 28 e 30 della L.R. n.15/2013, per incremento di carico urbanistico (CU) si intende:</w:t>
      </w:r>
    </w:p>
    <w:p w14:paraId="3AB0FD2C" w14:textId="77777777" w:rsidR="00E56221" w:rsidRPr="00120A77" w:rsidRDefault="00E56221" w:rsidP="00E56221">
      <w:pPr>
        <w:pStyle w:val="Paragrafoelenco"/>
        <w:numPr>
          <w:ilvl w:val="0"/>
          <w:numId w:val="21"/>
        </w:numPr>
        <w:spacing w:before="120" w:after="0" w:line="280" w:lineRule="exact"/>
        <w:ind w:left="714" w:hanging="357"/>
        <w:contextualSpacing w:val="0"/>
        <w:jc w:val="both"/>
        <w:rPr>
          <w:rFonts w:cs="Arial"/>
          <w:sz w:val="24"/>
          <w:szCs w:val="24"/>
        </w:rPr>
      </w:pPr>
      <w:r w:rsidRPr="00120A77">
        <w:rPr>
          <w:rFonts w:cs="Arial"/>
          <w:sz w:val="24"/>
          <w:szCs w:val="24"/>
        </w:rPr>
        <w:t xml:space="preserve">un </w:t>
      </w:r>
      <w:r w:rsidRPr="00120A77">
        <w:rPr>
          <w:rFonts w:cs="Arial"/>
          <w:b/>
          <w:sz w:val="24"/>
          <w:szCs w:val="24"/>
        </w:rPr>
        <w:t>aumento delle superfici utili</w:t>
      </w:r>
      <w:r w:rsidRPr="00120A77">
        <w:rPr>
          <w:rFonts w:cs="Arial"/>
          <w:sz w:val="24"/>
          <w:szCs w:val="24"/>
        </w:rPr>
        <w:t>;</w:t>
      </w:r>
    </w:p>
    <w:p w14:paraId="32ED6697" w14:textId="77777777" w:rsidR="00E56221" w:rsidRPr="00120A77" w:rsidRDefault="00E56221" w:rsidP="00E56221">
      <w:pPr>
        <w:pStyle w:val="Paragrafoelenco"/>
        <w:numPr>
          <w:ilvl w:val="0"/>
          <w:numId w:val="21"/>
        </w:numPr>
        <w:spacing w:before="120" w:after="0" w:line="280" w:lineRule="exact"/>
        <w:ind w:left="714" w:hanging="357"/>
        <w:contextualSpacing w:val="0"/>
        <w:jc w:val="both"/>
        <w:rPr>
          <w:rFonts w:cs="Arial"/>
          <w:sz w:val="24"/>
          <w:szCs w:val="24"/>
        </w:rPr>
      </w:pPr>
      <w:r w:rsidRPr="00120A77">
        <w:rPr>
          <w:rFonts w:cs="Arial"/>
          <w:sz w:val="24"/>
          <w:szCs w:val="24"/>
        </w:rPr>
        <w:t xml:space="preserve">un </w:t>
      </w:r>
      <w:r w:rsidRPr="00120A77">
        <w:rPr>
          <w:rFonts w:cs="Arial"/>
          <w:b/>
          <w:sz w:val="24"/>
          <w:szCs w:val="24"/>
        </w:rPr>
        <w:t>mutamento della destinazione d'uso</w:t>
      </w:r>
      <w:r w:rsidRPr="00120A77">
        <w:rPr>
          <w:rFonts w:cs="Arial"/>
          <w:sz w:val="24"/>
          <w:szCs w:val="24"/>
        </w:rPr>
        <w:t xml:space="preserve"> degli immobili, qualora preveda l'assegnazione dell'immobile o dell'unità immobiliare ad una diversa categoria funzionale tra quelle </w:t>
      </w:r>
      <w:proofErr w:type="gramStart"/>
      <w:r w:rsidRPr="00120A77">
        <w:rPr>
          <w:rFonts w:cs="Arial"/>
          <w:sz w:val="24"/>
          <w:szCs w:val="24"/>
        </w:rPr>
        <w:t>sotto elencate</w:t>
      </w:r>
      <w:proofErr w:type="gramEnd"/>
      <w:r w:rsidRPr="00120A77">
        <w:rPr>
          <w:rFonts w:cs="Arial"/>
          <w:sz w:val="24"/>
          <w:szCs w:val="24"/>
        </w:rPr>
        <w:t xml:space="preserve"> che richieda maggiori oneri e/o una maggior quota di dotazioni territoriali, o all’interno della medesima categoria funzionale, nel passaggio ad un uso che richieda maggiori dotazioni territoriali:</w:t>
      </w:r>
    </w:p>
    <w:p w14:paraId="58856E05" w14:textId="77777777" w:rsidR="00E56221" w:rsidRPr="00120A77" w:rsidRDefault="00E56221" w:rsidP="00E56221">
      <w:pPr>
        <w:spacing w:before="120" w:after="0" w:line="240" w:lineRule="exact"/>
        <w:ind w:left="1418"/>
        <w:jc w:val="both"/>
        <w:rPr>
          <w:rFonts w:cs="Arial"/>
        </w:rPr>
      </w:pPr>
      <w:r w:rsidRPr="00120A77">
        <w:rPr>
          <w:rFonts w:cs="Arial"/>
        </w:rPr>
        <w:t>a) residenziale,</w:t>
      </w:r>
    </w:p>
    <w:p w14:paraId="11DA9461" w14:textId="77777777" w:rsidR="00E56221" w:rsidRPr="00120A77" w:rsidRDefault="00E56221" w:rsidP="00E56221">
      <w:pPr>
        <w:spacing w:before="120" w:after="0" w:line="240" w:lineRule="exact"/>
        <w:ind w:left="1418"/>
        <w:jc w:val="both"/>
        <w:rPr>
          <w:rFonts w:cs="Arial"/>
        </w:rPr>
      </w:pPr>
      <w:r w:rsidRPr="00120A77">
        <w:rPr>
          <w:rFonts w:cs="Arial"/>
        </w:rPr>
        <w:t>b) turistico ricettiva,</w:t>
      </w:r>
    </w:p>
    <w:p w14:paraId="097B098F" w14:textId="77777777" w:rsidR="00E56221" w:rsidRPr="00120A77" w:rsidRDefault="00E56221" w:rsidP="00E56221">
      <w:pPr>
        <w:spacing w:before="120" w:after="0" w:line="240" w:lineRule="exact"/>
        <w:ind w:left="1418"/>
        <w:jc w:val="both"/>
        <w:rPr>
          <w:rFonts w:cs="Arial"/>
        </w:rPr>
      </w:pPr>
      <w:r w:rsidRPr="00120A77">
        <w:rPr>
          <w:rFonts w:cs="Arial"/>
        </w:rPr>
        <w:t>c) produttiva,</w:t>
      </w:r>
    </w:p>
    <w:p w14:paraId="502A6EE4" w14:textId="77777777" w:rsidR="00E56221" w:rsidRPr="00120A77" w:rsidRDefault="00E56221" w:rsidP="00E56221">
      <w:pPr>
        <w:spacing w:before="120" w:after="0" w:line="240" w:lineRule="exact"/>
        <w:ind w:left="1418"/>
        <w:jc w:val="both"/>
        <w:rPr>
          <w:rFonts w:cs="Arial"/>
        </w:rPr>
      </w:pPr>
      <w:r w:rsidRPr="00120A77">
        <w:rPr>
          <w:rFonts w:cs="Arial"/>
        </w:rPr>
        <w:t>d) direzionale,</w:t>
      </w:r>
    </w:p>
    <w:p w14:paraId="06ED06A9" w14:textId="77777777" w:rsidR="00E56221" w:rsidRPr="00120A77" w:rsidRDefault="00E56221" w:rsidP="00E56221">
      <w:pPr>
        <w:spacing w:before="120" w:after="0" w:line="240" w:lineRule="exact"/>
        <w:ind w:left="1418"/>
        <w:jc w:val="both"/>
        <w:rPr>
          <w:rFonts w:cs="Arial"/>
        </w:rPr>
      </w:pPr>
      <w:r w:rsidRPr="00120A77">
        <w:rPr>
          <w:rFonts w:cs="Arial"/>
        </w:rPr>
        <w:t>e) commerciale,</w:t>
      </w:r>
    </w:p>
    <w:p w14:paraId="4E252F1A" w14:textId="77777777" w:rsidR="00E56221" w:rsidRPr="00120A77" w:rsidRDefault="00E56221" w:rsidP="00E56221">
      <w:pPr>
        <w:spacing w:before="120" w:after="0" w:line="240" w:lineRule="exact"/>
        <w:ind w:left="1418"/>
        <w:jc w:val="both"/>
        <w:rPr>
          <w:rFonts w:cs="Arial"/>
        </w:rPr>
      </w:pPr>
      <w:r w:rsidRPr="00120A77">
        <w:rPr>
          <w:rFonts w:cs="Arial"/>
        </w:rPr>
        <w:t>f) rurale;</w:t>
      </w:r>
    </w:p>
    <w:p w14:paraId="038CCAA5" w14:textId="77777777" w:rsidR="00E56221" w:rsidRPr="00120A77" w:rsidRDefault="00E56221" w:rsidP="00E56221">
      <w:pPr>
        <w:pStyle w:val="Paragrafoelenco"/>
        <w:numPr>
          <w:ilvl w:val="0"/>
          <w:numId w:val="21"/>
        </w:numPr>
        <w:spacing w:before="120" w:after="0" w:line="280" w:lineRule="exact"/>
        <w:ind w:left="714" w:hanging="357"/>
        <w:contextualSpacing w:val="0"/>
        <w:jc w:val="both"/>
        <w:rPr>
          <w:rFonts w:cs="Arial"/>
          <w:sz w:val="24"/>
          <w:szCs w:val="24"/>
        </w:rPr>
      </w:pPr>
      <w:r w:rsidRPr="00120A77">
        <w:rPr>
          <w:rFonts w:cs="Arial"/>
          <w:sz w:val="24"/>
          <w:szCs w:val="24"/>
        </w:rPr>
        <w:t xml:space="preserve">un </w:t>
      </w:r>
      <w:r w:rsidRPr="00120A77">
        <w:rPr>
          <w:rFonts w:cs="Arial"/>
          <w:b/>
          <w:sz w:val="24"/>
          <w:szCs w:val="24"/>
        </w:rPr>
        <w:t>aumento delle unità immobiliari</w:t>
      </w:r>
      <w:r w:rsidRPr="00120A77">
        <w:rPr>
          <w:rFonts w:cs="Arial"/>
          <w:sz w:val="24"/>
          <w:szCs w:val="24"/>
        </w:rPr>
        <w:t xml:space="preserve"> non rientrante nella definizione di manutenzione straordinaria (MS), di cui alla lettera b), secondo periodo, dell’Allegato della L.R. n.15/2013.</w:t>
      </w:r>
    </w:p>
    <w:p w14:paraId="4B46D962" w14:textId="77777777" w:rsidR="00E56221" w:rsidRPr="00120A77" w:rsidRDefault="00E56221" w:rsidP="00E56221">
      <w:pPr>
        <w:spacing w:before="120" w:after="120" w:line="280" w:lineRule="exact"/>
        <w:jc w:val="both"/>
        <w:rPr>
          <w:rFonts w:cs="Arial"/>
        </w:rPr>
      </w:pPr>
      <w:r w:rsidRPr="00120A77">
        <w:rPr>
          <w:rFonts w:cs="Arial"/>
        </w:rPr>
        <w:t>Non è considerato aumento di superficie utile la maggiore SU che derivi dalla eliminazione totale o parziale di pareti interne dell’edificio o dell’unità immobiliare.</w:t>
      </w:r>
    </w:p>
    <w:p w14:paraId="780E5C57" w14:textId="32B8E8AA" w:rsidR="00E56221" w:rsidRPr="00120A77" w:rsidRDefault="00E56221" w:rsidP="00E56221">
      <w:pPr>
        <w:spacing w:before="120" w:after="120" w:line="280" w:lineRule="exact"/>
        <w:jc w:val="both"/>
        <w:rPr>
          <w:rFonts w:cs="Arial"/>
        </w:rPr>
      </w:pPr>
      <w:r w:rsidRPr="00120A77">
        <w:rPr>
          <w:rFonts w:cs="Arial"/>
          <w:b/>
        </w:rPr>
        <w:t xml:space="preserve">1.3.3. </w:t>
      </w:r>
      <w:r w:rsidRPr="00120A77">
        <w:rPr>
          <w:rFonts w:cs="Arial"/>
        </w:rPr>
        <w:t xml:space="preserve">Negli interventi di </w:t>
      </w:r>
      <w:r w:rsidRPr="00120A77">
        <w:rPr>
          <w:rFonts w:cs="Arial"/>
          <w:b/>
        </w:rPr>
        <w:t>ristrutturazione edilizia (RE) senza aumento di CU</w:t>
      </w:r>
      <w:r w:rsidRPr="00120A77">
        <w:rPr>
          <w:rFonts w:cs="Arial"/>
        </w:rPr>
        <w:t>, la superficie cui applicare gli U1 e U2 è quella riferita alla superficie oggetto della ristrutturazione. Non sono dovuti oneri qualora le opere siano relative alle sole</w:t>
      </w:r>
      <w:r w:rsidRPr="00120A77">
        <w:rPr>
          <w:rFonts w:cs="Arial"/>
          <w:b/>
        </w:rPr>
        <w:t xml:space="preserve"> modifiche dei prospetti</w:t>
      </w:r>
      <w:r w:rsidR="008739B7">
        <w:rPr>
          <w:rFonts w:cs="Arial"/>
          <w:b/>
        </w:rPr>
        <w:t>,</w:t>
      </w:r>
      <w:r w:rsidR="008739B7" w:rsidRPr="008739B7">
        <w:rPr>
          <w:rFonts w:cs="Arial"/>
          <w:bCs/>
          <w:i/>
          <w:iCs/>
        </w:rPr>
        <w:t xml:space="preserve"> </w:t>
      </w:r>
      <w:r w:rsidR="008739B7" w:rsidRPr="007D620C">
        <w:rPr>
          <w:rFonts w:cs="Arial"/>
          <w:bCs/>
          <w:i/>
          <w:iCs/>
        </w:rPr>
        <w:t>anche se accompagnate da opere di MS</w:t>
      </w:r>
      <w:r w:rsidR="008739B7">
        <w:rPr>
          <w:rFonts w:cs="Arial"/>
        </w:rPr>
        <w:t xml:space="preserve"> (</w:t>
      </w:r>
      <w:r w:rsidR="008739B7">
        <w:rPr>
          <w:rStyle w:val="Rimandonotaapidipagina"/>
          <w:rFonts w:cs="Arial"/>
        </w:rPr>
        <w:footnoteReference w:id="8"/>
      </w:r>
      <w:r w:rsidR="008739B7">
        <w:rPr>
          <w:rFonts w:cs="Arial"/>
        </w:rPr>
        <w:t>)</w:t>
      </w:r>
      <w:r w:rsidRPr="00120A77">
        <w:rPr>
          <w:rFonts w:cs="Arial"/>
        </w:rPr>
        <w:t>. Non sono dovuti oneri qualora l’</w:t>
      </w:r>
      <w:r w:rsidRPr="00120A77">
        <w:rPr>
          <w:rFonts w:cs="Arial"/>
          <w:b/>
        </w:rPr>
        <w:t xml:space="preserve">aumento delle unità immobiliari </w:t>
      </w:r>
      <w:r w:rsidRPr="00120A77">
        <w:rPr>
          <w:rFonts w:cs="Arial"/>
        </w:rPr>
        <w:t>realizzate con opere di intervento di manutenzione straordinaria (MS), di cui alla lettera b), secondo periodo, dell’Allegato della L.R. n.15/2013, sia accompagnato anche da opere relative alle modifiche del sistema di aperture dell’edificio strettamente necessarie a garantire i requisiti tecnici e funzionali delle nuove unità immobiliari.</w:t>
      </w:r>
    </w:p>
    <w:p w14:paraId="59F96A58" w14:textId="77777777" w:rsidR="00E56221" w:rsidRPr="00120A77" w:rsidRDefault="00E56221" w:rsidP="00E56221">
      <w:pPr>
        <w:spacing w:before="120" w:after="120" w:line="280" w:lineRule="exact"/>
        <w:jc w:val="both"/>
        <w:rPr>
          <w:rFonts w:cs="Arial"/>
        </w:rPr>
      </w:pPr>
      <w:r w:rsidRPr="00120A77">
        <w:rPr>
          <w:rFonts w:cs="Arial"/>
          <w:b/>
        </w:rPr>
        <w:t>1.3.4.</w:t>
      </w:r>
      <w:r w:rsidRPr="00120A77">
        <w:rPr>
          <w:rFonts w:cs="Arial"/>
        </w:rPr>
        <w:t xml:space="preserve"> Nei </w:t>
      </w:r>
      <w:r w:rsidRPr="00120A77">
        <w:rPr>
          <w:rFonts w:cs="Arial"/>
          <w:b/>
        </w:rPr>
        <w:t>mutamenti della destinazione d’uso senza opere con aumento di CU</w:t>
      </w:r>
      <w:r w:rsidRPr="00120A77">
        <w:rPr>
          <w:rFonts w:cs="Arial"/>
        </w:rPr>
        <w:t>, è corrisposta al Comune la differenza tra gli oneri di urbanizzazione, previsti nelle nuove costruzioni, per la nuova destinazione dell’immobile e quelli, più bassi, relativi alla destinazione d’uso vigente al momento della presentazione del titolo edilizio, moltiplicati per la superficie interessata dal mutamento della destinazione d’uso.</w:t>
      </w:r>
    </w:p>
    <w:p w14:paraId="50718BCF" w14:textId="77777777" w:rsidR="00E56221" w:rsidRPr="00120A77" w:rsidRDefault="00E56221" w:rsidP="00E56221">
      <w:pPr>
        <w:spacing w:before="120" w:after="120" w:line="280" w:lineRule="exact"/>
        <w:jc w:val="both"/>
        <w:rPr>
          <w:rFonts w:cs="Arial"/>
        </w:rPr>
      </w:pPr>
      <w:r w:rsidRPr="00120A77">
        <w:rPr>
          <w:rFonts w:cs="Arial"/>
          <w:b/>
        </w:rPr>
        <w:t>1.3.5.</w:t>
      </w:r>
      <w:r w:rsidRPr="00120A77">
        <w:rPr>
          <w:rFonts w:cs="Arial"/>
        </w:rPr>
        <w:t xml:space="preserve"> Per interventi di </w:t>
      </w:r>
      <w:r w:rsidRPr="00120A77">
        <w:rPr>
          <w:rFonts w:cs="Arial"/>
          <w:b/>
        </w:rPr>
        <w:t>ristrutturazione edilizia (RE) con aumento di CU</w:t>
      </w:r>
      <w:r w:rsidRPr="00120A77">
        <w:rPr>
          <w:rFonts w:cs="Arial"/>
        </w:rPr>
        <w:t xml:space="preserve"> si applicano le seguenti modalità di calcolo di U1 e U2:</w:t>
      </w:r>
    </w:p>
    <w:p w14:paraId="2F0D55DF" w14:textId="10A8B6AF" w:rsidR="00E56221" w:rsidRPr="00120A77" w:rsidRDefault="00E56221" w:rsidP="00E56221">
      <w:pPr>
        <w:pStyle w:val="Paragrafoelenco"/>
        <w:numPr>
          <w:ilvl w:val="0"/>
          <w:numId w:val="24"/>
        </w:numPr>
        <w:spacing w:before="120" w:after="120" w:line="280" w:lineRule="exact"/>
        <w:jc w:val="both"/>
        <w:rPr>
          <w:rFonts w:cs="Arial"/>
          <w:sz w:val="24"/>
          <w:szCs w:val="24"/>
        </w:rPr>
      </w:pPr>
      <w:r w:rsidRPr="00120A77">
        <w:rPr>
          <w:rFonts w:cs="Arial"/>
          <w:sz w:val="24"/>
          <w:szCs w:val="24"/>
        </w:rPr>
        <w:lastRenderedPageBreak/>
        <w:t xml:space="preserve">negli interventi di RE con aumento di CU, in cui l’aumento di CU derivi da un </w:t>
      </w:r>
      <w:r w:rsidRPr="00120A77">
        <w:rPr>
          <w:rFonts w:cs="Arial"/>
          <w:b/>
          <w:sz w:val="24"/>
          <w:szCs w:val="24"/>
        </w:rPr>
        <w:t>incremento di Superficie utile</w:t>
      </w:r>
      <w:r w:rsidRPr="00120A77">
        <w:rPr>
          <w:rFonts w:cs="Arial"/>
          <w:sz w:val="24"/>
          <w:szCs w:val="24"/>
        </w:rPr>
        <w:t xml:space="preserve">, la superficie cui applicare </w:t>
      </w:r>
      <w:r w:rsidR="008739B7">
        <w:rPr>
          <w:rFonts w:cs="Arial"/>
          <w:i/>
          <w:iCs/>
          <w:szCs w:val="24"/>
        </w:rPr>
        <w:t xml:space="preserve">la relativa tariffa </w:t>
      </w:r>
      <w:r w:rsidR="008739B7" w:rsidRPr="007D620C">
        <w:rPr>
          <w:rFonts w:cs="Arial"/>
          <w:szCs w:val="24"/>
        </w:rPr>
        <w:t>(</w:t>
      </w:r>
      <w:r w:rsidR="008739B7">
        <w:rPr>
          <w:rStyle w:val="Rimandonotaapidipagina"/>
          <w:rFonts w:cs="Arial"/>
          <w:szCs w:val="24"/>
        </w:rPr>
        <w:footnoteReference w:id="9"/>
      </w:r>
      <w:r w:rsidR="008739B7" w:rsidRPr="007D620C">
        <w:rPr>
          <w:rFonts w:cs="Arial"/>
          <w:szCs w:val="24"/>
        </w:rPr>
        <w:t>)</w:t>
      </w:r>
      <w:r w:rsidR="008739B7" w:rsidRPr="00120555">
        <w:rPr>
          <w:rFonts w:cs="Arial"/>
          <w:szCs w:val="24"/>
        </w:rPr>
        <w:t xml:space="preserve"> </w:t>
      </w:r>
      <w:r w:rsidRPr="00120A77">
        <w:rPr>
          <w:rFonts w:cs="Arial"/>
          <w:sz w:val="24"/>
          <w:szCs w:val="24"/>
        </w:rPr>
        <w:t>è solo quella riferita all’aumento;</w:t>
      </w:r>
    </w:p>
    <w:p w14:paraId="2DA42567" w14:textId="1B8E8BD1" w:rsidR="00E56221" w:rsidRPr="00120A77" w:rsidRDefault="00E56221" w:rsidP="00E56221">
      <w:pPr>
        <w:pStyle w:val="Paragrafoelenco"/>
        <w:numPr>
          <w:ilvl w:val="0"/>
          <w:numId w:val="24"/>
        </w:numPr>
        <w:spacing w:before="120" w:after="120" w:line="280" w:lineRule="exact"/>
        <w:jc w:val="both"/>
        <w:rPr>
          <w:rFonts w:cs="Arial"/>
          <w:sz w:val="24"/>
          <w:szCs w:val="24"/>
        </w:rPr>
      </w:pPr>
      <w:r w:rsidRPr="00120A77">
        <w:rPr>
          <w:rFonts w:cs="Arial"/>
          <w:sz w:val="24"/>
          <w:szCs w:val="24"/>
        </w:rPr>
        <w:t>negli interventi di RE con aumento di CU, in cui l’aumento di CU derivi da un</w:t>
      </w:r>
      <w:r w:rsidRPr="00120A77">
        <w:rPr>
          <w:rFonts w:cs="Arial"/>
          <w:b/>
          <w:sz w:val="24"/>
          <w:szCs w:val="24"/>
        </w:rPr>
        <w:t xml:space="preserve"> aumento delle unità immobiliari</w:t>
      </w:r>
      <w:r w:rsidRPr="00120A77">
        <w:rPr>
          <w:rFonts w:cs="Arial"/>
          <w:sz w:val="24"/>
          <w:szCs w:val="24"/>
        </w:rPr>
        <w:t xml:space="preserve">, la superficie cui applicare </w:t>
      </w:r>
      <w:r w:rsidR="008739B7">
        <w:rPr>
          <w:rFonts w:cs="Arial"/>
          <w:i/>
          <w:iCs/>
          <w:szCs w:val="24"/>
        </w:rPr>
        <w:t xml:space="preserve">la relativa tariffa </w:t>
      </w:r>
      <w:r w:rsidR="008739B7" w:rsidRPr="007D620C">
        <w:rPr>
          <w:rFonts w:cs="Arial"/>
          <w:szCs w:val="24"/>
        </w:rPr>
        <w:t>(</w:t>
      </w:r>
      <w:r w:rsidR="008739B7">
        <w:rPr>
          <w:rStyle w:val="Rimandonotaapidipagina"/>
          <w:rFonts w:cs="Arial"/>
          <w:szCs w:val="24"/>
        </w:rPr>
        <w:footnoteReference w:id="10"/>
      </w:r>
      <w:r w:rsidR="008739B7" w:rsidRPr="007D620C">
        <w:rPr>
          <w:rFonts w:cs="Arial"/>
          <w:szCs w:val="24"/>
        </w:rPr>
        <w:t>)</w:t>
      </w:r>
      <w:r w:rsidR="008739B7" w:rsidRPr="00120555">
        <w:rPr>
          <w:rFonts w:cs="Arial"/>
          <w:szCs w:val="24"/>
        </w:rPr>
        <w:t xml:space="preserve"> </w:t>
      </w:r>
      <w:r w:rsidRPr="00120A77">
        <w:rPr>
          <w:rFonts w:cs="Arial"/>
          <w:sz w:val="24"/>
          <w:szCs w:val="24"/>
        </w:rPr>
        <w:t>è quella relativa alla/e unità immobiliare minore/minori;</w:t>
      </w:r>
    </w:p>
    <w:p w14:paraId="0D3BAEA6" w14:textId="77777777" w:rsidR="00E56221" w:rsidRPr="00120A77" w:rsidRDefault="00E56221" w:rsidP="00E56221">
      <w:pPr>
        <w:pStyle w:val="Paragrafoelenco"/>
        <w:numPr>
          <w:ilvl w:val="0"/>
          <w:numId w:val="24"/>
        </w:numPr>
        <w:spacing w:before="120" w:after="120" w:line="280" w:lineRule="exact"/>
        <w:jc w:val="both"/>
        <w:rPr>
          <w:rFonts w:cs="Arial"/>
          <w:sz w:val="24"/>
          <w:szCs w:val="24"/>
        </w:rPr>
      </w:pPr>
      <w:r w:rsidRPr="00120A77">
        <w:rPr>
          <w:rFonts w:cs="Arial"/>
          <w:sz w:val="24"/>
          <w:szCs w:val="24"/>
        </w:rPr>
        <w:t xml:space="preserve">negli interventi di RE con aumento di CU, in cui l’aumento di CU derivi da un </w:t>
      </w:r>
      <w:r w:rsidRPr="00120A77">
        <w:rPr>
          <w:rFonts w:cs="Arial"/>
          <w:b/>
          <w:sz w:val="24"/>
          <w:szCs w:val="24"/>
        </w:rPr>
        <w:t>mutamento della destinazione d'uso</w:t>
      </w:r>
      <w:r w:rsidRPr="00120A77">
        <w:rPr>
          <w:rFonts w:cs="Arial"/>
          <w:sz w:val="24"/>
          <w:szCs w:val="24"/>
        </w:rPr>
        <w:t>, l’onere è calcolato sommando la quota del mutamento della destinazione d’uso senza opere con aumento di CU di cui al precedente punto 1.3.4. a quella della RE senza aumento di CU per la SU interessata dalle opere di ristrutturazione. Tale somma in ogni caso non può superare quella dovuta per RE con aumento di CU.</w:t>
      </w:r>
    </w:p>
    <w:p w14:paraId="45A7BBB2" w14:textId="77777777" w:rsidR="00E56221" w:rsidRPr="00120A77" w:rsidRDefault="00E56221" w:rsidP="00E56221">
      <w:pPr>
        <w:spacing w:before="120" w:after="120" w:line="280" w:lineRule="exact"/>
        <w:jc w:val="both"/>
        <w:rPr>
          <w:rFonts w:cs="Arial"/>
        </w:rPr>
      </w:pPr>
      <w:r w:rsidRPr="00120A77">
        <w:rPr>
          <w:rFonts w:cs="Arial"/>
          <w:b/>
        </w:rPr>
        <w:t>1.3.6.</w:t>
      </w:r>
      <w:r w:rsidRPr="00120A77">
        <w:rPr>
          <w:rFonts w:cs="Arial"/>
        </w:rPr>
        <w:t xml:space="preserve"> Negli interventi di </w:t>
      </w:r>
      <w:r w:rsidRPr="00120A77">
        <w:rPr>
          <w:rFonts w:cs="Arial"/>
          <w:b/>
        </w:rPr>
        <w:t>restauro scientifico (RS) e restauro e risanamento conservativo (RRC)</w:t>
      </w:r>
      <w:r w:rsidRPr="00120A77">
        <w:rPr>
          <w:rFonts w:cs="Arial"/>
        </w:rPr>
        <w:t xml:space="preserve"> che prevedano un mutamento della destinazione d'uso comportante incremento di CU, si applica la quota del mutamento della destinazione d’uso senza opere con aumento di CU di cui al precedente punto 1.3.4.; se l’aumento del CU sia derivante da aumento di superficie calpestabile, si applica l’onere della RE con aumento di CU per la superficie in aumento.</w:t>
      </w:r>
    </w:p>
    <w:p w14:paraId="4ED867A4" w14:textId="77777777" w:rsidR="00E56221" w:rsidRPr="00120A77" w:rsidRDefault="00E56221" w:rsidP="00E56221">
      <w:pPr>
        <w:spacing w:before="120" w:after="120" w:line="280" w:lineRule="exact"/>
        <w:jc w:val="both"/>
        <w:rPr>
          <w:rFonts w:cs="Arial"/>
        </w:rPr>
      </w:pPr>
      <w:r w:rsidRPr="00120A77">
        <w:rPr>
          <w:rFonts w:cs="Arial"/>
          <w:b/>
        </w:rPr>
        <w:t>1.3.7.</w:t>
      </w:r>
      <w:r w:rsidRPr="00120A77">
        <w:rPr>
          <w:rFonts w:cs="Arial"/>
        </w:rPr>
        <w:t xml:space="preserve"> Negli interventi di </w:t>
      </w:r>
      <w:r w:rsidRPr="00120A77">
        <w:rPr>
          <w:rFonts w:cs="Arial"/>
          <w:b/>
        </w:rPr>
        <w:t>manutenzione straordinaria (MS) con aumento del CU</w:t>
      </w:r>
      <w:r w:rsidRPr="00120A77">
        <w:rPr>
          <w:rFonts w:cs="Arial"/>
        </w:rPr>
        <w:t xml:space="preserve"> derivante da aumento di superficie calpestabile, si applica l’onere della RE con aumento di CU per la superficie in aumento.</w:t>
      </w:r>
    </w:p>
    <w:p w14:paraId="5F0CDF75" w14:textId="77777777" w:rsidR="00E56221" w:rsidRPr="00120A77" w:rsidRDefault="00E56221" w:rsidP="00E56221">
      <w:pPr>
        <w:spacing w:before="240" w:after="120"/>
        <w:jc w:val="both"/>
        <w:rPr>
          <w:rFonts w:cs="Arial"/>
          <w:b/>
          <w:bCs/>
          <w:iCs/>
          <w:sz w:val="20"/>
          <w:szCs w:val="20"/>
        </w:rPr>
      </w:pPr>
      <w:r w:rsidRPr="00120A77">
        <w:rPr>
          <w:rFonts w:cs="Arial"/>
          <w:b/>
          <w:bCs/>
          <w:iCs/>
          <w:sz w:val="20"/>
          <w:szCs w:val="20"/>
        </w:rPr>
        <w:t>Tabella D – Sintesi degli interventi sul patrimonio esistente comportanti aumento di CU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953"/>
      </w:tblGrid>
      <w:tr w:rsidR="00E56221" w:rsidRPr="00120A77" w14:paraId="54B780C0" w14:textId="77777777" w:rsidTr="00805E7A">
        <w:trPr>
          <w:trHeight w:val="300"/>
        </w:trPr>
        <w:tc>
          <w:tcPr>
            <w:tcW w:w="3681" w:type="dxa"/>
            <w:shd w:val="clear" w:color="auto" w:fill="auto"/>
            <w:noWrap/>
            <w:vAlign w:val="bottom"/>
            <w:hideMark/>
          </w:tcPr>
          <w:p w14:paraId="0BE58664" w14:textId="77777777" w:rsidR="00E56221" w:rsidRPr="00120A77" w:rsidRDefault="00E56221" w:rsidP="00805E7A">
            <w:pPr>
              <w:spacing w:before="120" w:after="120" w:line="280" w:lineRule="exact"/>
              <w:jc w:val="center"/>
              <w:rPr>
                <w:rFonts w:cs="Arial"/>
                <w:b/>
                <w:sz w:val="20"/>
                <w:szCs w:val="20"/>
              </w:rPr>
            </w:pPr>
            <w:r w:rsidRPr="00120A77">
              <w:rPr>
                <w:rFonts w:cs="Arial"/>
                <w:b/>
                <w:sz w:val="20"/>
                <w:szCs w:val="20"/>
              </w:rPr>
              <w:t>Tipo di intervento</w:t>
            </w:r>
          </w:p>
        </w:tc>
        <w:tc>
          <w:tcPr>
            <w:tcW w:w="5953" w:type="dxa"/>
            <w:shd w:val="clear" w:color="auto" w:fill="auto"/>
            <w:noWrap/>
            <w:vAlign w:val="bottom"/>
            <w:hideMark/>
          </w:tcPr>
          <w:p w14:paraId="7F61599B" w14:textId="77777777" w:rsidR="00E56221" w:rsidRPr="00120A77" w:rsidRDefault="00E56221" w:rsidP="00805E7A">
            <w:pPr>
              <w:spacing w:before="120" w:after="120" w:line="280" w:lineRule="exact"/>
              <w:jc w:val="center"/>
              <w:rPr>
                <w:rFonts w:cs="Arial"/>
                <w:b/>
                <w:sz w:val="20"/>
                <w:szCs w:val="20"/>
              </w:rPr>
            </w:pPr>
            <w:r w:rsidRPr="00120A77">
              <w:rPr>
                <w:rFonts w:cs="Arial"/>
                <w:b/>
                <w:sz w:val="20"/>
                <w:szCs w:val="20"/>
              </w:rPr>
              <w:t>Onere da applicare (</w:t>
            </w:r>
            <w:proofErr w:type="spellStart"/>
            <w:r w:rsidRPr="00120A77">
              <w:rPr>
                <w:rFonts w:cs="Arial"/>
                <w:b/>
                <w:sz w:val="20"/>
                <w:szCs w:val="20"/>
              </w:rPr>
              <w:t>rif.</w:t>
            </w:r>
            <w:proofErr w:type="spellEnd"/>
            <w:r w:rsidRPr="00120A77">
              <w:rPr>
                <w:rFonts w:cs="Arial"/>
                <w:b/>
                <w:sz w:val="20"/>
                <w:szCs w:val="20"/>
              </w:rPr>
              <w:t xml:space="preserve"> </w:t>
            </w:r>
            <w:proofErr w:type="spellStart"/>
            <w:r w:rsidRPr="00120A77">
              <w:rPr>
                <w:rFonts w:cs="Arial"/>
                <w:b/>
                <w:sz w:val="20"/>
                <w:szCs w:val="20"/>
              </w:rPr>
              <w:t>Tab</w:t>
            </w:r>
            <w:proofErr w:type="spellEnd"/>
            <w:r w:rsidRPr="00120A77">
              <w:rPr>
                <w:rFonts w:cs="Arial"/>
                <w:b/>
                <w:sz w:val="20"/>
                <w:szCs w:val="20"/>
              </w:rPr>
              <w:t xml:space="preserve"> B)</w:t>
            </w:r>
          </w:p>
        </w:tc>
      </w:tr>
      <w:tr w:rsidR="00E56221" w:rsidRPr="00120A77" w14:paraId="25AD7CFF" w14:textId="77777777" w:rsidTr="00805E7A">
        <w:trPr>
          <w:trHeight w:val="300"/>
        </w:trPr>
        <w:tc>
          <w:tcPr>
            <w:tcW w:w="3681" w:type="dxa"/>
            <w:shd w:val="clear" w:color="auto" w:fill="auto"/>
            <w:noWrap/>
            <w:vAlign w:val="center"/>
            <w:hideMark/>
          </w:tcPr>
          <w:p w14:paraId="1ED31FE4"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RE con aumento di CU derivante da:</w:t>
            </w:r>
          </w:p>
        </w:tc>
        <w:tc>
          <w:tcPr>
            <w:tcW w:w="5953" w:type="dxa"/>
            <w:shd w:val="clear" w:color="auto" w:fill="auto"/>
            <w:noWrap/>
            <w:vAlign w:val="bottom"/>
            <w:hideMark/>
          </w:tcPr>
          <w:p w14:paraId="247B3503"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 </w:t>
            </w:r>
          </w:p>
        </w:tc>
      </w:tr>
      <w:tr w:rsidR="00E56221" w:rsidRPr="00120A77" w14:paraId="633E236C" w14:textId="77777777" w:rsidTr="00805E7A">
        <w:trPr>
          <w:trHeight w:val="300"/>
        </w:trPr>
        <w:tc>
          <w:tcPr>
            <w:tcW w:w="3681" w:type="dxa"/>
            <w:shd w:val="clear" w:color="auto" w:fill="auto"/>
            <w:noWrap/>
            <w:vAlign w:val="center"/>
            <w:hideMark/>
          </w:tcPr>
          <w:p w14:paraId="0BA1125D" w14:textId="77777777" w:rsidR="00E56221" w:rsidRPr="00120A77" w:rsidRDefault="00E56221" w:rsidP="00E56221">
            <w:pPr>
              <w:pStyle w:val="Paragrafoelenco"/>
              <w:numPr>
                <w:ilvl w:val="0"/>
                <w:numId w:val="22"/>
              </w:numPr>
              <w:spacing w:before="40" w:after="40" w:line="280" w:lineRule="exact"/>
              <w:ind w:left="492" w:hanging="283"/>
              <w:jc w:val="both"/>
              <w:rPr>
                <w:rFonts w:cs="Arial"/>
                <w:sz w:val="20"/>
                <w:szCs w:val="20"/>
              </w:rPr>
            </w:pPr>
            <w:r w:rsidRPr="00120A77">
              <w:rPr>
                <w:rFonts w:cs="Arial"/>
                <w:sz w:val="20"/>
                <w:szCs w:val="20"/>
              </w:rPr>
              <w:t>aumento di superficie</w:t>
            </w:r>
          </w:p>
        </w:tc>
        <w:tc>
          <w:tcPr>
            <w:tcW w:w="5953" w:type="dxa"/>
            <w:shd w:val="clear" w:color="auto" w:fill="auto"/>
            <w:noWrap/>
            <w:vAlign w:val="bottom"/>
            <w:hideMark/>
          </w:tcPr>
          <w:p w14:paraId="3D4A3774"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“RE con aumento di CU” sulla superficie in aumento (punto 1.3.5., a)</w:t>
            </w:r>
          </w:p>
        </w:tc>
      </w:tr>
      <w:tr w:rsidR="00E56221" w:rsidRPr="00120A77" w14:paraId="196BA195" w14:textId="77777777" w:rsidTr="00805E7A">
        <w:trPr>
          <w:trHeight w:val="300"/>
        </w:trPr>
        <w:tc>
          <w:tcPr>
            <w:tcW w:w="3681" w:type="dxa"/>
            <w:shd w:val="clear" w:color="auto" w:fill="auto"/>
            <w:noWrap/>
            <w:vAlign w:val="center"/>
          </w:tcPr>
          <w:p w14:paraId="61E1CE9C" w14:textId="77777777" w:rsidR="00E56221" w:rsidRPr="00120A77" w:rsidRDefault="00E56221" w:rsidP="00E56221">
            <w:pPr>
              <w:pStyle w:val="Paragrafoelenco"/>
              <w:numPr>
                <w:ilvl w:val="0"/>
                <w:numId w:val="22"/>
              </w:numPr>
              <w:spacing w:before="40" w:after="40" w:line="280" w:lineRule="exact"/>
              <w:ind w:left="492" w:hanging="283"/>
              <w:jc w:val="both"/>
              <w:rPr>
                <w:rFonts w:cs="Arial"/>
                <w:sz w:val="20"/>
                <w:szCs w:val="20"/>
              </w:rPr>
            </w:pPr>
            <w:r w:rsidRPr="00120A77">
              <w:rPr>
                <w:rFonts w:cs="Arial"/>
                <w:sz w:val="20"/>
                <w:szCs w:val="20"/>
              </w:rPr>
              <w:t>aumento delle unità immobiliari</w:t>
            </w:r>
          </w:p>
        </w:tc>
        <w:tc>
          <w:tcPr>
            <w:tcW w:w="5953" w:type="dxa"/>
            <w:shd w:val="clear" w:color="auto" w:fill="auto"/>
            <w:noWrap/>
            <w:vAlign w:val="bottom"/>
          </w:tcPr>
          <w:p w14:paraId="2EC0117D"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“RE con aumento di CU” sulla/e unità più piccola/e (punto 1.3.5., b)</w:t>
            </w:r>
          </w:p>
        </w:tc>
      </w:tr>
      <w:tr w:rsidR="00E56221" w:rsidRPr="00120A77" w14:paraId="01D16E73" w14:textId="77777777" w:rsidTr="00805E7A">
        <w:trPr>
          <w:trHeight w:val="300"/>
        </w:trPr>
        <w:tc>
          <w:tcPr>
            <w:tcW w:w="3681" w:type="dxa"/>
            <w:shd w:val="clear" w:color="auto" w:fill="auto"/>
            <w:noWrap/>
            <w:vAlign w:val="center"/>
            <w:hideMark/>
          </w:tcPr>
          <w:p w14:paraId="51229B4F" w14:textId="77777777" w:rsidR="00E56221" w:rsidRPr="00120A77" w:rsidRDefault="00E56221" w:rsidP="00E56221">
            <w:pPr>
              <w:pStyle w:val="Paragrafoelenco"/>
              <w:numPr>
                <w:ilvl w:val="0"/>
                <w:numId w:val="22"/>
              </w:numPr>
              <w:spacing w:before="40" w:after="40" w:line="280" w:lineRule="exact"/>
              <w:ind w:left="492" w:hanging="283"/>
              <w:jc w:val="both"/>
              <w:rPr>
                <w:rFonts w:cs="Arial"/>
                <w:sz w:val="20"/>
                <w:szCs w:val="20"/>
              </w:rPr>
            </w:pPr>
            <w:r w:rsidRPr="00120A77">
              <w:rPr>
                <w:rFonts w:cs="Arial"/>
                <w:sz w:val="20"/>
                <w:szCs w:val="20"/>
              </w:rPr>
              <w:t>mutamento della destinazione d'uso</w:t>
            </w:r>
          </w:p>
        </w:tc>
        <w:tc>
          <w:tcPr>
            <w:tcW w:w="5953" w:type="dxa"/>
            <w:shd w:val="clear" w:color="auto" w:fill="auto"/>
            <w:noWrap/>
            <w:vAlign w:val="bottom"/>
            <w:hideMark/>
          </w:tcPr>
          <w:p w14:paraId="37ACF8CC"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 xml:space="preserve">“NC” funzione di progetto – “NC” </w:t>
            </w:r>
            <w:proofErr w:type="spellStart"/>
            <w:r w:rsidRPr="00120A77">
              <w:rPr>
                <w:rFonts w:cs="Arial"/>
                <w:sz w:val="20"/>
                <w:szCs w:val="20"/>
              </w:rPr>
              <w:t>funz</w:t>
            </w:r>
            <w:proofErr w:type="spellEnd"/>
            <w:r w:rsidRPr="00120A77">
              <w:rPr>
                <w:rFonts w:cs="Arial"/>
                <w:sz w:val="20"/>
                <w:szCs w:val="20"/>
              </w:rPr>
              <w:t>. esistente (punto 1.3.4) + “RE senza aumento di CU” sulla superficie interessata dalle opere (1.3.5., c)</w:t>
            </w:r>
          </w:p>
        </w:tc>
      </w:tr>
      <w:tr w:rsidR="00E56221" w:rsidRPr="00120A77" w14:paraId="0115D429" w14:textId="77777777" w:rsidTr="00805E7A">
        <w:trPr>
          <w:trHeight w:val="300"/>
        </w:trPr>
        <w:tc>
          <w:tcPr>
            <w:tcW w:w="3681" w:type="dxa"/>
            <w:shd w:val="clear" w:color="auto" w:fill="auto"/>
            <w:noWrap/>
            <w:vAlign w:val="center"/>
            <w:hideMark/>
          </w:tcPr>
          <w:p w14:paraId="5A86D810"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RS-RRC con aumento di CU derivante da:</w:t>
            </w:r>
          </w:p>
        </w:tc>
        <w:tc>
          <w:tcPr>
            <w:tcW w:w="5953" w:type="dxa"/>
            <w:shd w:val="clear" w:color="auto" w:fill="auto"/>
            <w:noWrap/>
            <w:vAlign w:val="bottom"/>
            <w:hideMark/>
          </w:tcPr>
          <w:p w14:paraId="021BD70E"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 </w:t>
            </w:r>
          </w:p>
        </w:tc>
      </w:tr>
      <w:tr w:rsidR="00E56221" w:rsidRPr="00120A77" w14:paraId="41705BB9" w14:textId="77777777" w:rsidTr="00805E7A">
        <w:trPr>
          <w:trHeight w:val="300"/>
        </w:trPr>
        <w:tc>
          <w:tcPr>
            <w:tcW w:w="3681" w:type="dxa"/>
            <w:shd w:val="clear" w:color="auto" w:fill="auto"/>
            <w:noWrap/>
            <w:vAlign w:val="center"/>
            <w:hideMark/>
          </w:tcPr>
          <w:p w14:paraId="3D78D27C" w14:textId="77777777" w:rsidR="00E56221" w:rsidRPr="00120A77" w:rsidRDefault="00E56221" w:rsidP="00E56221">
            <w:pPr>
              <w:pStyle w:val="Paragrafoelenco"/>
              <w:numPr>
                <w:ilvl w:val="0"/>
                <w:numId w:val="22"/>
              </w:numPr>
              <w:spacing w:before="40" w:after="40" w:line="280" w:lineRule="exact"/>
              <w:ind w:left="492" w:hanging="283"/>
              <w:jc w:val="both"/>
              <w:rPr>
                <w:rFonts w:cs="Arial"/>
                <w:sz w:val="20"/>
                <w:szCs w:val="20"/>
              </w:rPr>
            </w:pPr>
            <w:r w:rsidRPr="00120A77">
              <w:rPr>
                <w:rFonts w:cs="Arial"/>
                <w:sz w:val="20"/>
                <w:szCs w:val="20"/>
              </w:rPr>
              <w:t>mutamento della destinazione d'uso</w:t>
            </w:r>
          </w:p>
        </w:tc>
        <w:tc>
          <w:tcPr>
            <w:tcW w:w="5953" w:type="dxa"/>
            <w:shd w:val="clear" w:color="auto" w:fill="auto"/>
            <w:noWrap/>
            <w:vAlign w:val="bottom"/>
            <w:hideMark/>
          </w:tcPr>
          <w:p w14:paraId="5F2FA240"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 xml:space="preserve">“NC” funzione di progetto – “NC” </w:t>
            </w:r>
            <w:proofErr w:type="spellStart"/>
            <w:r w:rsidRPr="00120A77">
              <w:rPr>
                <w:rFonts w:cs="Arial"/>
                <w:sz w:val="20"/>
                <w:szCs w:val="20"/>
              </w:rPr>
              <w:t>funz</w:t>
            </w:r>
            <w:proofErr w:type="spellEnd"/>
            <w:r w:rsidRPr="00120A77">
              <w:rPr>
                <w:rFonts w:cs="Arial"/>
                <w:sz w:val="20"/>
                <w:szCs w:val="20"/>
              </w:rPr>
              <w:t>. esistente (punto 1.3.4)</w:t>
            </w:r>
          </w:p>
        </w:tc>
      </w:tr>
      <w:tr w:rsidR="00E56221" w:rsidRPr="00120A77" w14:paraId="2C2B3811" w14:textId="77777777" w:rsidTr="00805E7A">
        <w:trPr>
          <w:trHeight w:val="300"/>
        </w:trPr>
        <w:tc>
          <w:tcPr>
            <w:tcW w:w="3681" w:type="dxa"/>
            <w:shd w:val="clear" w:color="auto" w:fill="auto"/>
            <w:noWrap/>
            <w:vAlign w:val="center"/>
          </w:tcPr>
          <w:p w14:paraId="0E7BA652" w14:textId="77777777" w:rsidR="00E56221" w:rsidRPr="00120A77" w:rsidRDefault="00E56221" w:rsidP="00E56221">
            <w:pPr>
              <w:pStyle w:val="Paragrafoelenco"/>
              <w:numPr>
                <w:ilvl w:val="0"/>
                <w:numId w:val="22"/>
              </w:numPr>
              <w:spacing w:before="40" w:after="40" w:line="280" w:lineRule="exact"/>
              <w:ind w:left="492" w:hanging="283"/>
              <w:jc w:val="both"/>
              <w:rPr>
                <w:rFonts w:cs="Arial"/>
                <w:sz w:val="20"/>
                <w:szCs w:val="20"/>
              </w:rPr>
            </w:pPr>
            <w:r w:rsidRPr="00120A77">
              <w:rPr>
                <w:rFonts w:cs="Arial"/>
                <w:sz w:val="20"/>
                <w:szCs w:val="20"/>
              </w:rPr>
              <w:t>aumento di superficie</w:t>
            </w:r>
          </w:p>
        </w:tc>
        <w:tc>
          <w:tcPr>
            <w:tcW w:w="5953" w:type="dxa"/>
            <w:shd w:val="clear" w:color="auto" w:fill="auto"/>
            <w:noWrap/>
            <w:vAlign w:val="bottom"/>
          </w:tcPr>
          <w:p w14:paraId="38A850A9"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“RE con aumento di CU” sulla superficie in aumento (punto 1.3.5., a)</w:t>
            </w:r>
          </w:p>
        </w:tc>
      </w:tr>
      <w:tr w:rsidR="00E56221" w:rsidRPr="00120A77" w14:paraId="5FBEAFC8" w14:textId="77777777" w:rsidTr="00805E7A">
        <w:trPr>
          <w:trHeight w:val="300"/>
        </w:trPr>
        <w:tc>
          <w:tcPr>
            <w:tcW w:w="3681" w:type="dxa"/>
            <w:shd w:val="clear" w:color="auto" w:fill="auto"/>
            <w:noWrap/>
            <w:vAlign w:val="center"/>
            <w:hideMark/>
          </w:tcPr>
          <w:p w14:paraId="1112A165"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MS con aumento di CU derivante da:</w:t>
            </w:r>
          </w:p>
        </w:tc>
        <w:tc>
          <w:tcPr>
            <w:tcW w:w="5953" w:type="dxa"/>
            <w:shd w:val="clear" w:color="auto" w:fill="auto"/>
            <w:noWrap/>
            <w:vAlign w:val="bottom"/>
          </w:tcPr>
          <w:p w14:paraId="12C66288" w14:textId="77777777" w:rsidR="00E56221" w:rsidRPr="00120A77" w:rsidRDefault="00E56221" w:rsidP="00805E7A">
            <w:pPr>
              <w:spacing w:before="40" w:after="40" w:line="280" w:lineRule="exact"/>
              <w:jc w:val="both"/>
              <w:rPr>
                <w:rFonts w:cs="Arial"/>
                <w:sz w:val="20"/>
                <w:szCs w:val="20"/>
              </w:rPr>
            </w:pPr>
          </w:p>
        </w:tc>
      </w:tr>
      <w:tr w:rsidR="00E56221" w:rsidRPr="00120A77" w14:paraId="1160F873" w14:textId="77777777" w:rsidTr="00805E7A">
        <w:trPr>
          <w:trHeight w:val="300"/>
        </w:trPr>
        <w:tc>
          <w:tcPr>
            <w:tcW w:w="3681" w:type="dxa"/>
            <w:shd w:val="clear" w:color="auto" w:fill="auto"/>
            <w:noWrap/>
            <w:vAlign w:val="center"/>
          </w:tcPr>
          <w:p w14:paraId="316A6439" w14:textId="77777777" w:rsidR="00E56221" w:rsidRPr="00120A77" w:rsidRDefault="00E56221" w:rsidP="00E56221">
            <w:pPr>
              <w:pStyle w:val="Paragrafoelenco"/>
              <w:numPr>
                <w:ilvl w:val="0"/>
                <w:numId w:val="22"/>
              </w:numPr>
              <w:spacing w:before="40" w:after="40" w:line="280" w:lineRule="exact"/>
              <w:ind w:left="492" w:hanging="283"/>
              <w:jc w:val="both"/>
              <w:rPr>
                <w:rFonts w:cs="Arial"/>
                <w:sz w:val="20"/>
                <w:szCs w:val="20"/>
              </w:rPr>
            </w:pPr>
            <w:r w:rsidRPr="00120A77">
              <w:rPr>
                <w:rFonts w:cs="Arial"/>
                <w:sz w:val="20"/>
                <w:szCs w:val="20"/>
              </w:rPr>
              <w:t>aumento di superficie</w:t>
            </w:r>
          </w:p>
        </w:tc>
        <w:tc>
          <w:tcPr>
            <w:tcW w:w="5953" w:type="dxa"/>
            <w:shd w:val="clear" w:color="auto" w:fill="auto"/>
            <w:noWrap/>
            <w:vAlign w:val="bottom"/>
          </w:tcPr>
          <w:p w14:paraId="5993AD02" w14:textId="77777777" w:rsidR="00E56221" w:rsidRPr="00120A77" w:rsidRDefault="00E56221" w:rsidP="00805E7A">
            <w:pPr>
              <w:spacing w:before="40" w:after="40" w:line="280" w:lineRule="exact"/>
              <w:jc w:val="both"/>
              <w:rPr>
                <w:rFonts w:cs="Arial"/>
                <w:sz w:val="20"/>
                <w:szCs w:val="20"/>
              </w:rPr>
            </w:pPr>
            <w:r w:rsidRPr="00120A77">
              <w:rPr>
                <w:rFonts w:cs="Arial"/>
                <w:sz w:val="20"/>
                <w:szCs w:val="20"/>
              </w:rPr>
              <w:t>“RE con aumento di CU” sulla superficie in aumento (punto 1.3.7)</w:t>
            </w:r>
          </w:p>
        </w:tc>
      </w:tr>
    </w:tbl>
    <w:p w14:paraId="50281BA2" w14:textId="77777777" w:rsidR="00E56221" w:rsidRPr="00120A77" w:rsidRDefault="00E56221" w:rsidP="00E56221">
      <w:pPr>
        <w:spacing w:before="240" w:after="120" w:line="280" w:lineRule="exact"/>
        <w:jc w:val="both"/>
        <w:rPr>
          <w:rFonts w:cs="Arial"/>
        </w:rPr>
      </w:pPr>
      <w:r w:rsidRPr="00120A77">
        <w:rPr>
          <w:rFonts w:cs="Arial"/>
          <w:b/>
        </w:rPr>
        <w:t>1.3.8.</w:t>
      </w:r>
      <w:r w:rsidRPr="00120A77">
        <w:rPr>
          <w:rFonts w:cs="Arial"/>
        </w:rPr>
        <w:t xml:space="preserve"> Qualora la trasformazione edilizia sia costituita dalla </w:t>
      </w:r>
      <w:r w:rsidRPr="00120A77">
        <w:rPr>
          <w:rFonts w:cs="Arial"/>
          <w:b/>
        </w:rPr>
        <w:t>somma di più interventi</w:t>
      </w:r>
      <w:r w:rsidRPr="00120A77">
        <w:rPr>
          <w:rFonts w:cs="Arial"/>
        </w:rPr>
        <w:t>, nel titolo edilizio sono specificate le superfici di ciascun intervento oneroso con i relativi importi di U1 e U2. Gli oneri sono calcolati sommando le tariffe corrispondenti alle sole parti oggetto di interventi onerosi sulla base dei valori indicati nelle tabelle parametriche.</w:t>
      </w:r>
    </w:p>
    <w:p w14:paraId="2DB8F71C" w14:textId="77777777" w:rsidR="00E56221" w:rsidRPr="00120A77" w:rsidRDefault="00E56221" w:rsidP="00E56221">
      <w:pPr>
        <w:spacing w:before="120" w:after="120" w:line="280" w:lineRule="exact"/>
        <w:jc w:val="both"/>
        <w:rPr>
          <w:rFonts w:cs="Arial"/>
        </w:rPr>
      </w:pPr>
      <w:r w:rsidRPr="00120A77">
        <w:rPr>
          <w:rFonts w:cs="Arial"/>
          <w:b/>
        </w:rPr>
        <w:t>1.3.9.</w:t>
      </w:r>
      <w:r w:rsidRPr="00120A77">
        <w:rPr>
          <w:rFonts w:cs="Arial"/>
        </w:rPr>
        <w:t xml:space="preserve"> Nel caso di interventi unitari che comportino </w:t>
      </w:r>
      <w:r w:rsidRPr="00120A77">
        <w:rPr>
          <w:rFonts w:cs="Arial"/>
          <w:b/>
        </w:rPr>
        <w:t>destinazioni d'uso multiple</w:t>
      </w:r>
      <w:r w:rsidRPr="00120A77">
        <w:rPr>
          <w:rFonts w:cs="Arial"/>
        </w:rPr>
        <w:t xml:space="preserve">, il titolo edilizio è unico, in esso sono specificate, per ciascuna unità immobiliare, la destinazione d'uso, i relativi oneri e l'eventuale convenzione. </w:t>
      </w:r>
    </w:p>
    <w:p w14:paraId="2BECBE2C" w14:textId="77777777" w:rsidR="00E56221" w:rsidRPr="00120A77" w:rsidRDefault="00E56221" w:rsidP="00E56221">
      <w:pPr>
        <w:spacing w:before="120" w:after="120" w:line="280" w:lineRule="exact"/>
        <w:jc w:val="both"/>
        <w:rPr>
          <w:rFonts w:cs="Arial"/>
        </w:rPr>
      </w:pPr>
      <w:r w:rsidRPr="00120A77">
        <w:rPr>
          <w:rFonts w:cs="Arial"/>
          <w:b/>
        </w:rPr>
        <w:t>1.3.10.</w:t>
      </w:r>
      <w:r w:rsidRPr="00120A77">
        <w:rPr>
          <w:rFonts w:cs="Arial"/>
        </w:rPr>
        <w:t xml:space="preserve"> </w:t>
      </w:r>
      <w:r w:rsidRPr="00120A77">
        <w:rPr>
          <w:rFonts w:cs="Arial"/>
          <w:b/>
        </w:rPr>
        <w:t>Non sono considerati mutamenti di destinazione d'uso</w:t>
      </w:r>
      <w:r w:rsidRPr="00120A77">
        <w:rPr>
          <w:rFonts w:cs="Arial"/>
        </w:rPr>
        <w:t xml:space="preserve"> i casi di cui all’art. 28, comma 7, della L.R. n.15/2013 ovvero il cambio dell'uso in atto nell'unità immobiliare entro il limite del 30 per cento della </w:t>
      </w:r>
      <w:r w:rsidRPr="00120A77">
        <w:rPr>
          <w:rFonts w:cs="Arial"/>
        </w:rPr>
        <w:lastRenderedPageBreak/>
        <w:t xml:space="preserve">superficie utile dell'unità stessa e comunque compreso entro i 30 metri quadrati nonché il cambio d'uso di parte degli edifici dell'azienda agricola a superficie di vendita diretta al dettaglio dei prodotti dell'impresa stessa, secondo quanto previsto dall'articolo 4 del </w:t>
      </w:r>
      <w:proofErr w:type="spellStart"/>
      <w:r w:rsidRPr="00120A77">
        <w:rPr>
          <w:rFonts w:cs="Arial"/>
        </w:rPr>
        <w:t>D.lgs</w:t>
      </w:r>
      <w:proofErr w:type="spellEnd"/>
      <w:r w:rsidRPr="00120A77">
        <w:rPr>
          <w:rFonts w:cs="Arial"/>
        </w:rPr>
        <w:t xml:space="preserve"> n. 228/2001, purché contenuta entro il limite del 25 per cento della superficie totale degli immobili e comunque entro il limite di 500 metri quadrati ovvero, in caso di aziende florovivaistiche, di 750 metri quadrati.</w:t>
      </w:r>
    </w:p>
    <w:p w14:paraId="34485F06" w14:textId="77777777" w:rsidR="00E56221" w:rsidRPr="00120A77" w:rsidRDefault="00E56221" w:rsidP="00E56221">
      <w:pPr>
        <w:spacing w:before="120" w:after="120" w:line="280" w:lineRule="exact"/>
        <w:jc w:val="both"/>
        <w:rPr>
          <w:rFonts w:cs="Arial"/>
        </w:rPr>
      </w:pPr>
      <w:r w:rsidRPr="00120A77">
        <w:rPr>
          <w:rFonts w:cs="Arial"/>
          <w:b/>
        </w:rPr>
        <w:t>1.3.11.</w:t>
      </w:r>
      <w:r w:rsidRPr="00120A77">
        <w:rPr>
          <w:rFonts w:cs="Arial"/>
        </w:rPr>
        <w:t xml:space="preserve"> I casi di </w:t>
      </w:r>
      <w:r w:rsidRPr="00120A77">
        <w:rPr>
          <w:rFonts w:cs="Arial"/>
          <w:b/>
        </w:rPr>
        <w:t>riduzione ed esonero</w:t>
      </w:r>
      <w:r w:rsidRPr="00120A77">
        <w:rPr>
          <w:rFonts w:cs="Arial"/>
        </w:rPr>
        <w:t xml:space="preserve"> dal versamento del contributo di costruzione sono disciplinati dall’art. 32 della L.R. n.15/2013. </w:t>
      </w:r>
    </w:p>
    <w:p w14:paraId="57723621" w14:textId="77777777" w:rsidR="00E56221" w:rsidRPr="00120A77" w:rsidRDefault="00E56221" w:rsidP="00E56221">
      <w:pPr>
        <w:spacing w:before="120" w:after="120" w:line="280" w:lineRule="exact"/>
        <w:jc w:val="both"/>
        <w:rPr>
          <w:rFonts w:cs="Arial"/>
        </w:rPr>
      </w:pPr>
      <w:r w:rsidRPr="00120A77">
        <w:rPr>
          <w:rFonts w:cs="Arial"/>
          <w:b/>
        </w:rPr>
        <w:t>1.3.12.</w:t>
      </w:r>
      <w:r w:rsidRPr="00120A77">
        <w:rPr>
          <w:rFonts w:cs="Arial"/>
        </w:rPr>
        <w:t xml:space="preserve"> In caso di sanatoria di abuso edilizio rientrante nei casi di riduzione o esonero, si applicano gli U1/U2 della funzione prevalente in termini di maggiore SU.</w:t>
      </w:r>
    </w:p>
    <w:p w14:paraId="53937EBB" w14:textId="77777777" w:rsidR="00E56221" w:rsidRDefault="00E56221" w:rsidP="00E56221">
      <w:pPr>
        <w:tabs>
          <w:tab w:val="num" w:pos="1140"/>
        </w:tabs>
        <w:spacing w:before="360" w:after="120" w:line="280" w:lineRule="exact"/>
        <w:jc w:val="both"/>
        <w:rPr>
          <w:rFonts w:cs="Arial"/>
          <w:b/>
        </w:rPr>
      </w:pPr>
      <w:r w:rsidRPr="00120A77">
        <w:rPr>
          <w:rFonts w:cs="Arial"/>
          <w:b/>
        </w:rPr>
        <w:t>1.4. RIDUZIONI DI U1 E U2</w:t>
      </w:r>
    </w:p>
    <w:p w14:paraId="5C71B79B" w14:textId="77777777" w:rsidR="00E56221" w:rsidRDefault="00E56221" w:rsidP="00E56221">
      <w:pPr>
        <w:spacing w:before="120" w:after="120" w:line="280" w:lineRule="exact"/>
        <w:jc w:val="both"/>
        <w:rPr>
          <w:rFonts w:cs="Arial"/>
        </w:rPr>
      </w:pPr>
      <w:r w:rsidRPr="00120A77">
        <w:rPr>
          <w:rFonts w:cs="Arial"/>
          <w:b/>
        </w:rPr>
        <w:t>1.4.1.</w:t>
      </w:r>
      <w:r w:rsidRPr="00120A77">
        <w:rPr>
          <w:rFonts w:cs="Arial"/>
        </w:rPr>
        <w:t xml:space="preserve"> All’interno del territorio urbanizzato, </w:t>
      </w:r>
      <w:r w:rsidRPr="00120A77">
        <w:rPr>
          <w:rFonts w:cs="Arial"/>
          <w:b/>
        </w:rPr>
        <w:t>U1 e U2 sono ridotti in misura non inferiore al 35 per cento</w:t>
      </w:r>
      <w:r w:rsidRPr="00120A77">
        <w:rPr>
          <w:rFonts w:cs="Arial"/>
        </w:rPr>
        <w:t xml:space="preserve">, rispetto a quello previsto per le nuove costruzioni, per gli interventi di ristrutturazione urbanistica </w:t>
      </w:r>
      <w:proofErr w:type="gramStart"/>
      <w:r w:rsidRPr="00120A77">
        <w:rPr>
          <w:rFonts w:cs="Arial"/>
        </w:rPr>
        <w:t>ed</w:t>
      </w:r>
      <w:proofErr w:type="gramEnd"/>
      <w:r w:rsidRPr="00120A77">
        <w:rPr>
          <w:rFonts w:cs="Arial"/>
        </w:rPr>
        <w:t xml:space="preserve"> edilizia, addensamento o sostituzione urbana, e per interventi di recupero o riuso di immobili dismessi o in via di dismissione. Per i medesimi interventi i Comuni hanno la facoltà di deliberare ulteriori riduzioni, fino alla completa esenzione dallo stesso onere, anche in considerazione delle particolari caratteristiche delle opere da realizzare.</w:t>
      </w:r>
      <w:r>
        <w:rPr>
          <w:rFonts w:cs="Arial"/>
        </w:rPr>
        <w:t xml:space="preserve"> </w:t>
      </w:r>
    </w:p>
    <w:tbl>
      <w:tblPr>
        <w:tblStyle w:val="Grigliatabella"/>
        <w:tblW w:w="0" w:type="auto"/>
        <w:tblLook w:val="04A0" w:firstRow="1" w:lastRow="0" w:firstColumn="1" w:lastColumn="0" w:noHBand="0" w:noVBand="1"/>
      </w:tblPr>
      <w:tblGrid>
        <w:gridCol w:w="9344"/>
      </w:tblGrid>
      <w:tr w:rsidR="00E56221" w:rsidRPr="00C85E18" w14:paraId="529633BA" w14:textId="77777777" w:rsidTr="00805E7A">
        <w:tc>
          <w:tcPr>
            <w:tcW w:w="9344" w:type="dxa"/>
          </w:tcPr>
          <w:sdt>
            <w:sdtPr>
              <w:rPr>
                <w:rFonts w:cstheme="minorHAnsi"/>
                <w:b/>
                <w:highlight w:val="yellow"/>
              </w:rPr>
              <w:id w:val="-798065155"/>
              <w:placeholder>
                <w:docPart w:val="C8ACCF9C2FD7411193D0E51B2C5C70A2"/>
              </w:placeholder>
            </w:sdtPr>
            <w:sdtContent>
              <w:p w14:paraId="119D8FD3" w14:textId="77777777" w:rsidR="00E56221" w:rsidRPr="004E44CF" w:rsidRDefault="00E56221" w:rsidP="00805E7A">
                <w:pPr>
                  <w:spacing w:before="120" w:after="120" w:line="280" w:lineRule="exact"/>
                  <w:jc w:val="both"/>
                  <w:rPr>
                    <w:rFonts w:cstheme="minorHAnsi"/>
                    <w:highlight w:val="yellow"/>
                  </w:rPr>
                </w:pPr>
                <w:r w:rsidRPr="004E44CF">
                  <w:rPr>
                    <w:rFonts w:cstheme="minorHAnsi"/>
                    <w:highlight w:val="yellow"/>
                  </w:rPr>
                  <w:t>In merito a tale facoltà il Comune</w:t>
                </w:r>
                <w:r>
                  <w:rPr>
                    <w:rFonts w:cstheme="minorHAnsi"/>
                    <w:highlight w:val="yellow"/>
                  </w:rPr>
                  <w:t xml:space="preserve"> </w:t>
                </w:r>
              </w:p>
              <w:p w14:paraId="64A35550" w14:textId="77777777" w:rsidR="00E56221" w:rsidRPr="004E44CF" w:rsidRDefault="00E56221" w:rsidP="00E56221">
                <w:pPr>
                  <w:pStyle w:val="Paragrafoelenco"/>
                  <w:numPr>
                    <w:ilvl w:val="0"/>
                    <w:numId w:val="4"/>
                  </w:numPr>
                  <w:spacing w:after="160" w:line="259" w:lineRule="auto"/>
                  <w:jc w:val="both"/>
                  <w:rPr>
                    <w:rFonts w:cstheme="minorHAnsi"/>
                    <w:sz w:val="24"/>
                    <w:szCs w:val="24"/>
                    <w:highlight w:val="yellow"/>
                  </w:rPr>
                </w:pPr>
                <w:r>
                  <w:rPr>
                    <w:rFonts w:cstheme="minorHAnsi"/>
                    <w:highlight w:val="yellow"/>
                  </w:rPr>
                  <w:t xml:space="preserve">determina di </w:t>
                </w:r>
                <w:r w:rsidRPr="004E44CF">
                  <w:rPr>
                    <w:rFonts w:cstheme="minorHAnsi"/>
                    <w:sz w:val="24"/>
                    <w:szCs w:val="24"/>
                    <w:highlight w:val="yellow"/>
                  </w:rPr>
                  <w:t>non applica</w:t>
                </w:r>
                <w:r>
                  <w:rPr>
                    <w:rFonts w:cstheme="minorHAnsi"/>
                    <w:sz w:val="24"/>
                    <w:szCs w:val="24"/>
                    <w:highlight w:val="yellow"/>
                  </w:rPr>
                  <w:t>re</w:t>
                </w:r>
                <w:r w:rsidRPr="004E44CF">
                  <w:rPr>
                    <w:rFonts w:cstheme="minorHAnsi"/>
                    <w:sz w:val="24"/>
                    <w:szCs w:val="24"/>
                    <w:highlight w:val="yellow"/>
                  </w:rPr>
                  <w:t xml:space="preserve"> ulteriori riduzioni di U1 e/o U2.</w:t>
                </w:r>
              </w:p>
              <w:p w14:paraId="690CB8B9" w14:textId="77777777" w:rsidR="00E56221" w:rsidRPr="004E44CF" w:rsidRDefault="00E56221" w:rsidP="00805E7A">
                <w:pPr>
                  <w:pStyle w:val="Paragrafoelenco"/>
                  <w:ind w:left="360"/>
                  <w:jc w:val="both"/>
                  <w:rPr>
                    <w:rFonts w:cstheme="minorHAnsi"/>
                    <w:i/>
                    <w:sz w:val="24"/>
                    <w:szCs w:val="24"/>
                    <w:highlight w:val="yellow"/>
                  </w:rPr>
                </w:pPr>
                <w:r w:rsidRPr="004E44CF">
                  <w:rPr>
                    <w:rFonts w:cstheme="minorHAnsi"/>
                    <w:i/>
                    <w:sz w:val="24"/>
                    <w:szCs w:val="24"/>
                    <w:highlight w:val="yellow"/>
                  </w:rPr>
                  <w:t xml:space="preserve">ovvero </w:t>
                </w:r>
              </w:p>
              <w:p w14:paraId="2817892B" w14:textId="77777777" w:rsidR="00E56221" w:rsidRPr="004E44CF" w:rsidRDefault="00E56221" w:rsidP="00E56221">
                <w:pPr>
                  <w:pStyle w:val="Paragrafoelenco"/>
                  <w:numPr>
                    <w:ilvl w:val="0"/>
                    <w:numId w:val="4"/>
                  </w:numPr>
                  <w:spacing w:after="160" w:line="259" w:lineRule="auto"/>
                  <w:jc w:val="both"/>
                  <w:rPr>
                    <w:rFonts w:cstheme="minorHAnsi"/>
                    <w:sz w:val="24"/>
                    <w:szCs w:val="24"/>
                    <w:highlight w:val="yellow"/>
                  </w:rPr>
                </w:pPr>
                <w:r w:rsidRPr="004E44CF">
                  <w:rPr>
                    <w:rFonts w:cstheme="minorHAnsi"/>
                    <w:sz w:val="24"/>
                    <w:szCs w:val="24"/>
                    <w:highlight w:val="yellow"/>
                  </w:rPr>
                  <w:t>stabili</w:t>
                </w:r>
                <w:r>
                  <w:rPr>
                    <w:rFonts w:cstheme="minorHAnsi"/>
                    <w:sz w:val="24"/>
                    <w:szCs w:val="24"/>
                    <w:highlight w:val="yellow"/>
                  </w:rPr>
                  <w:t>sce</w:t>
                </w:r>
                <w:r w:rsidRPr="004E44CF">
                  <w:rPr>
                    <w:rFonts w:cstheme="minorHAnsi"/>
                    <w:sz w:val="24"/>
                    <w:szCs w:val="24"/>
                    <w:highlight w:val="yellow"/>
                  </w:rPr>
                  <w:t xml:space="preserve"> le seguenti ulteriori riduzioni</w:t>
                </w:r>
                <w:r>
                  <w:rPr>
                    <w:rFonts w:cstheme="minorHAnsi"/>
                    <w:sz w:val="24"/>
                    <w:szCs w:val="24"/>
                    <w:highlight w:val="yellow"/>
                  </w:rPr>
                  <w:t xml:space="preserve"> di U1 e/o U2</w:t>
                </w:r>
                <w:r w:rsidRPr="004E44CF">
                  <w:rPr>
                    <w:rFonts w:cstheme="minorHAnsi"/>
                    <w:sz w:val="24"/>
                    <w:szCs w:val="24"/>
                    <w:highlight w:val="yellow"/>
                  </w:rPr>
                  <w:t>:</w:t>
                </w:r>
              </w:p>
              <w:tbl>
                <w:tblPr>
                  <w:tblStyle w:val="Grigliatabella"/>
                  <w:tblpPr w:leftFromText="141" w:rightFromText="141" w:vertAnchor="text" w:horzAnchor="margin" w:tblpX="1134" w:tblpY="-22"/>
                  <w:tblOverlap w:val="never"/>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59"/>
                  <w:gridCol w:w="1559"/>
                </w:tblGrid>
                <w:tr w:rsidR="00E56221" w:rsidRPr="004E44CF" w14:paraId="3796B9D5" w14:textId="77777777" w:rsidTr="00805E7A">
                  <w:tc>
                    <w:tcPr>
                      <w:tcW w:w="3969" w:type="dxa"/>
                      <w:vMerge w:val="restart"/>
                      <w:vAlign w:val="center"/>
                    </w:tcPr>
                    <w:p w14:paraId="29F6090B" w14:textId="77777777" w:rsidR="00E56221" w:rsidRDefault="00E56221" w:rsidP="00805E7A">
                      <w:pPr>
                        <w:autoSpaceDE w:val="0"/>
                        <w:autoSpaceDN w:val="0"/>
                        <w:adjustRightInd w:val="0"/>
                        <w:spacing w:after="120"/>
                        <w:rPr>
                          <w:rFonts w:cstheme="minorHAnsi"/>
                          <w:highlight w:val="yellow"/>
                        </w:rPr>
                      </w:pPr>
                      <w:r w:rsidRPr="004E44CF">
                        <w:rPr>
                          <w:rFonts w:cstheme="minorHAnsi"/>
                          <w:highlight w:val="yellow"/>
                        </w:rPr>
                        <w:t>Descrizione intervento</w:t>
                      </w:r>
                    </w:p>
                    <w:p w14:paraId="5EC5BD57" w14:textId="77777777" w:rsidR="00E56221" w:rsidRPr="004E44CF" w:rsidRDefault="00E56221" w:rsidP="00805E7A">
                      <w:pPr>
                        <w:autoSpaceDE w:val="0"/>
                        <w:autoSpaceDN w:val="0"/>
                        <w:adjustRightInd w:val="0"/>
                        <w:spacing w:after="120"/>
                        <w:rPr>
                          <w:rFonts w:cstheme="minorHAnsi"/>
                          <w:highlight w:val="yellow"/>
                        </w:rPr>
                      </w:pPr>
                    </w:p>
                  </w:tc>
                  <w:tc>
                    <w:tcPr>
                      <w:tcW w:w="3118" w:type="dxa"/>
                      <w:gridSpan w:val="2"/>
                      <w:vAlign w:val="center"/>
                    </w:tcPr>
                    <w:p w14:paraId="62FDA458" w14:textId="77777777" w:rsidR="00E56221" w:rsidRPr="004E44CF" w:rsidRDefault="00E56221" w:rsidP="00805E7A">
                      <w:pPr>
                        <w:autoSpaceDE w:val="0"/>
                        <w:autoSpaceDN w:val="0"/>
                        <w:adjustRightInd w:val="0"/>
                        <w:spacing w:after="120"/>
                        <w:ind w:firstLine="39"/>
                        <w:rPr>
                          <w:rFonts w:cstheme="minorHAnsi"/>
                          <w:highlight w:val="yellow"/>
                        </w:rPr>
                      </w:pPr>
                      <w:r w:rsidRPr="000B534C">
                        <w:rPr>
                          <w:rFonts w:cstheme="minorHAnsi"/>
                        </w:rPr>
                        <w:t xml:space="preserve">      </w:t>
                      </w:r>
                      <w:r>
                        <w:rPr>
                          <w:rFonts w:cstheme="minorHAnsi"/>
                          <w:highlight w:val="yellow"/>
                        </w:rPr>
                        <w:t>percentuale</w:t>
                      </w:r>
                      <w:r w:rsidRPr="004E44CF">
                        <w:rPr>
                          <w:rFonts w:cstheme="minorHAnsi"/>
                          <w:highlight w:val="yellow"/>
                        </w:rPr>
                        <w:t xml:space="preserve"> di riduzione</w:t>
                      </w:r>
                    </w:p>
                  </w:tc>
                </w:tr>
                <w:tr w:rsidR="00E56221" w:rsidRPr="004E44CF" w14:paraId="542411B3" w14:textId="77777777" w:rsidTr="00805E7A">
                  <w:tc>
                    <w:tcPr>
                      <w:tcW w:w="3969" w:type="dxa"/>
                      <w:vMerge/>
                      <w:vAlign w:val="center"/>
                    </w:tcPr>
                    <w:p w14:paraId="2C63EF81" w14:textId="77777777" w:rsidR="00E56221" w:rsidRPr="004E44CF" w:rsidRDefault="00E56221" w:rsidP="00805E7A">
                      <w:pPr>
                        <w:autoSpaceDE w:val="0"/>
                        <w:autoSpaceDN w:val="0"/>
                        <w:adjustRightInd w:val="0"/>
                        <w:spacing w:after="120"/>
                        <w:jc w:val="center"/>
                        <w:rPr>
                          <w:rFonts w:cstheme="minorHAnsi"/>
                          <w:highlight w:val="yellow"/>
                        </w:rPr>
                      </w:pPr>
                    </w:p>
                  </w:tc>
                  <w:tc>
                    <w:tcPr>
                      <w:tcW w:w="1559" w:type="dxa"/>
                      <w:vAlign w:val="center"/>
                    </w:tcPr>
                    <w:p w14:paraId="10E7FA83"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U1</w:t>
                      </w:r>
                    </w:p>
                  </w:tc>
                  <w:tc>
                    <w:tcPr>
                      <w:tcW w:w="1559" w:type="dxa"/>
                      <w:vAlign w:val="center"/>
                    </w:tcPr>
                    <w:p w14:paraId="2E82347B"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U2</w:t>
                      </w:r>
                    </w:p>
                  </w:tc>
                </w:tr>
                <w:tr w:rsidR="00E56221" w:rsidRPr="004E44CF" w14:paraId="7E9963FE" w14:textId="77777777" w:rsidTr="00805E7A">
                  <w:tc>
                    <w:tcPr>
                      <w:tcW w:w="3969" w:type="dxa"/>
                    </w:tcPr>
                    <w:p w14:paraId="06C7D0A7" w14:textId="77777777" w:rsidR="00E56221" w:rsidRPr="004E44CF" w:rsidRDefault="00E56221" w:rsidP="00805E7A">
                      <w:pPr>
                        <w:autoSpaceDE w:val="0"/>
                        <w:autoSpaceDN w:val="0"/>
                        <w:adjustRightInd w:val="0"/>
                        <w:spacing w:after="120"/>
                        <w:jc w:val="both"/>
                        <w:rPr>
                          <w:rFonts w:cstheme="minorHAnsi"/>
                          <w:highlight w:val="yellow"/>
                        </w:rPr>
                      </w:pPr>
                      <w:r w:rsidRPr="004E44CF">
                        <w:rPr>
                          <w:rFonts w:cstheme="minorHAnsi"/>
                          <w:highlight w:val="yellow"/>
                        </w:rPr>
                        <w:t>…………</w:t>
                      </w:r>
                      <w:r>
                        <w:rPr>
                          <w:rFonts w:cstheme="minorHAnsi"/>
                          <w:highlight w:val="yellow"/>
                        </w:rPr>
                        <w:t>…………………………</w:t>
                      </w:r>
                    </w:p>
                  </w:tc>
                  <w:tc>
                    <w:tcPr>
                      <w:tcW w:w="1559" w:type="dxa"/>
                    </w:tcPr>
                    <w:p w14:paraId="3A9C5B3A" w14:textId="77777777" w:rsidR="00E56221" w:rsidRPr="004E44CF" w:rsidRDefault="00E56221" w:rsidP="00805E7A">
                      <w:pPr>
                        <w:autoSpaceDE w:val="0"/>
                        <w:autoSpaceDN w:val="0"/>
                        <w:adjustRightInd w:val="0"/>
                        <w:spacing w:after="120"/>
                        <w:jc w:val="both"/>
                        <w:rPr>
                          <w:rFonts w:cstheme="minorHAnsi"/>
                          <w:highlight w:val="yellow"/>
                        </w:rPr>
                      </w:pPr>
                      <w:r w:rsidRPr="000B534C">
                        <w:rPr>
                          <w:rFonts w:cstheme="minorHAnsi"/>
                        </w:rPr>
                        <w:t xml:space="preserve">         </w:t>
                      </w:r>
                      <w:r>
                        <w:rPr>
                          <w:rFonts w:cstheme="minorHAnsi"/>
                          <w:highlight w:val="yellow"/>
                        </w:rPr>
                        <w:t>…  %</w:t>
                      </w:r>
                    </w:p>
                  </w:tc>
                  <w:tc>
                    <w:tcPr>
                      <w:tcW w:w="1559" w:type="dxa"/>
                    </w:tcPr>
                    <w:p w14:paraId="1B64A1A1" w14:textId="77777777" w:rsidR="00E56221" w:rsidRPr="004E44CF" w:rsidRDefault="00E56221" w:rsidP="00805E7A">
                      <w:pPr>
                        <w:autoSpaceDE w:val="0"/>
                        <w:autoSpaceDN w:val="0"/>
                        <w:adjustRightInd w:val="0"/>
                        <w:spacing w:after="120"/>
                        <w:jc w:val="both"/>
                        <w:rPr>
                          <w:rFonts w:cstheme="minorHAnsi"/>
                          <w:highlight w:val="yellow"/>
                        </w:rPr>
                      </w:pPr>
                      <w:r w:rsidRPr="000B534C">
                        <w:rPr>
                          <w:rFonts w:cstheme="minorHAnsi"/>
                        </w:rPr>
                        <w:t xml:space="preserve">         </w:t>
                      </w:r>
                      <w:r>
                        <w:rPr>
                          <w:rFonts w:cstheme="minorHAnsi"/>
                          <w:highlight w:val="yellow"/>
                        </w:rPr>
                        <w:t>…  %</w:t>
                      </w:r>
                    </w:p>
                  </w:tc>
                </w:tr>
                <w:tr w:rsidR="00E56221" w:rsidRPr="004E44CF" w14:paraId="01087914" w14:textId="77777777" w:rsidTr="00805E7A">
                  <w:tc>
                    <w:tcPr>
                      <w:tcW w:w="3969" w:type="dxa"/>
                    </w:tcPr>
                    <w:p w14:paraId="5D9E048D" w14:textId="77777777" w:rsidR="00E56221" w:rsidRPr="004E44CF" w:rsidRDefault="00E56221" w:rsidP="00805E7A">
                      <w:pPr>
                        <w:autoSpaceDE w:val="0"/>
                        <w:autoSpaceDN w:val="0"/>
                        <w:adjustRightInd w:val="0"/>
                        <w:spacing w:after="120"/>
                        <w:jc w:val="both"/>
                        <w:rPr>
                          <w:rFonts w:cstheme="minorHAnsi"/>
                          <w:highlight w:val="yellow"/>
                        </w:rPr>
                      </w:pPr>
                      <w:r w:rsidRPr="004E44CF">
                        <w:rPr>
                          <w:rFonts w:cstheme="minorHAnsi"/>
                          <w:highlight w:val="yellow"/>
                        </w:rPr>
                        <w:t>…………</w:t>
                      </w:r>
                      <w:r>
                        <w:rPr>
                          <w:rFonts w:cstheme="minorHAnsi"/>
                          <w:highlight w:val="yellow"/>
                        </w:rPr>
                        <w:t>………………………..</w:t>
                      </w:r>
                      <w:r w:rsidRPr="004E44CF">
                        <w:rPr>
                          <w:rFonts w:cstheme="minorHAnsi"/>
                          <w:highlight w:val="yellow"/>
                        </w:rPr>
                        <w:t>.</w:t>
                      </w:r>
                    </w:p>
                  </w:tc>
                  <w:tc>
                    <w:tcPr>
                      <w:tcW w:w="1559" w:type="dxa"/>
                    </w:tcPr>
                    <w:p w14:paraId="12218A0A" w14:textId="77777777" w:rsidR="00E56221" w:rsidRPr="004E44CF" w:rsidRDefault="00E56221" w:rsidP="00805E7A">
                      <w:pPr>
                        <w:autoSpaceDE w:val="0"/>
                        <w:autoSpaceDN w:val="0"/>
                        <w:adjustRightInd w:val="0"/>
                        <w:spacing w:after="120"/>
                        <w:jc w:val="both"/>
                        <w:rPr>
                          <w:rFonts w:cstheme="minorHAnsi"/>
                          <w:highlight w:val="yellow"/>
                        </w:rPr>
                      </w:pPr>
                      <w:r w:rsidRPr="00301FCD">
                        <w:rPr>
                          <w:rFonts w:cstheme="minorHAnsi"/>
                        </w:rPr>
                        <w:t xml:space="preserve">         </w:t>
                      </w:r>
                      <w:r>
                        <w:rPr>
                          <w:rFonts w:cstheme="minorHAnsi"/>
                          <w:highlight w:val="yellow"/>
                        </w:rPr>
                        <w:t>…  %</w:t>
                      </w:r>
                    </w:p>
                  </w:tc>
                  <w:tc>
                    <w:tcPr>
                      <w:tcW w:w="1559" w:type="dxa"/>
                    </w:tcPr>
                    <w:p w14:paraId="2BB95BEE" w14:textId="77777777" w:rsidR="00E56221" w:rsidRPr="004E44CF" w:rsidRDefault="00E56221" w:rsidP="00805E7A">
                      <w:pPr>
                        <w:autoSpaceDE w:val="0"/>
                        <w:autoSpaceDN w:val="0"/>
                        <w:adjustRightInd w:val="0"/>
                        <w:spacing w:after="120"/>
                        <w:jc w:val="both"/>
                        <w:rPr>
                          <w:rFonts w:cstheme="minorHAnsi"/>
                          <w:highlight w:val="yellow"/>
                        </w:rPr>
                      </w:pPr>
                      <w:r w:rsidRPr="00301FCD">
                        <w:rPr>
                          <w:rFonts w:cstheme="minorHAnsi"/>
                        </w:rPr>
                        <w:t xml:space="preserve">         </w:t>
                      </w:r>
                      <w:r>
                        <w:rPr>
                          <w:rFonts w:cstheme="minorHAnsi"/>
                          <w:highlight w:val="yellow"/>
                        </w:rPr>
                        <w:t>…  %</w:t>
                      </w:r>
                    </w:p>
                  </w:tc>
                </w:tr>
                <w:tr w:rsidR="00E56221" w:rsidRPr="004E44CF" w14:paraId="2589E4A1" w14:textId="77777777" w:rsidTr="00805E7A">
                  <w:tc>
                    <w:tcPr>
                      <w:tcW w:w="3969" w:type="dxa"/>
                    </w:tcPr>
                    <w:p w14:paraId="3D19AFE9" w14:textId="77777777" w:rsidR="00E56221" w:rsidRPr="004E44CF" w:rsidRDefault="00E56221" w:rsidP="00805E7A">
                      <w:pPr>
                        <w:autoSpaceDE w:val="0"/>
                        <w:autoSpaceDN w:val="0"/>
                        <w:adjustRightInd w:val="0"/>
                        <w:spacing w:after="120"/>
                        <w:jc w:val="both"/>
                        <w:rPr>
                          <w:rFonts w:cstheme="minorHAnsi"/>
                          <w:highlight w:val="yellow"/>
                        </w:rPr>
                      </w:pPr>
                      <w:r w:rsidRPr="004E44CF">
                        <w:rPr>
                          <w:rFonts w:cstheme="minorHAnsi"/>
                          <w:highlight w:val="yellow"/>
                        </w:rPr>
                        <w:t>………</w:t>
                      </w:r>
                      <w:r>
                        <w:rPr>
                          <w:rFonts w:cstheme="minorHAnsi"/>
                          <w:highlight w:val="yellow"/>
                        </w:rPr>
                        <w:t>………………………..</w:t>
                      </w:r>
                      <w:r w:rsidRPr="004E44CF">
                        <w:rPr>
                          <w:rFonts w:cstheme="minorHAnsi"/>
                          <w:highlight w:val="yellow"/>
                        </w:rPr>
                        <w:t>….</w:t>
                      </w:r>
                    </w:p>
                  </w:tc>
                  <w:tc>
                    <w:tcPr>
                      <w:tcW w:w="1559" w:type="dxa"/>
                    </w:tcPr>
                    <w:p w14:paraId="1D7E479A" w14:textId="77777777" w:rsidR="00E56221" w:rsidRPr="004E44CF" w:rsidRDefault="00E56221" w:rsidP="00805E7A">
                      <w:pPr>
                        <w:autoSpaceDE w:val="0"/>
                        <w:autoSpaceDN w:val="0"/>
                        <w:adjustRightInd w:val="0"/>
                        <w:spacing w:after="120"/>
                        <w:jc w:val="both"/>
                        <w:rPr>
                          <w:rFonts w:cstheme="minorHAnsi"/>
                          <w:highlight w:val="yellow"/>
                        </w:rPr>
                      </w:pPr>
                      <w:r w:rsidRPr="00301FCD">
                        <w:rPr>
                          <w:rFonts w:cstheme="minorHAnsi"/>
                        </w:rPr>
                        <w:t xml:space="preserve">         </w:t>
                      </w:r>
                      <w:r>
                        <w:rPr>
                          <w:rFonts w:cstheme="minorHAnsi"/>
                          <w:highlight w:val="yellow"/>
                        </w:rPr>
                        <w:t>…  %</w:t>
                      </w:r>
                    </w:p>
                  </w:tc>
                  <w:tc>
                    <w:tcPr>
                      <w:tcW w:w="1559" w:type="dxa"/>
                    </w:tcPr>
                    <w:p w14:paraId="108DA89A" w14:textId="77777777" w:rsidR="00E56221" w:rsidRPr="004E44CF" w:rsidRDefault="00E56221" w:rsidP="00805E7A">
                      <w:pPr>
                        <w:autoSpaceDE w:val="0"/>
                        <w:autoSpaceDN w:val="0"/>
                        <w:adjustRightInd w:val="0"/>
                        <w:spacing w:after="120"/>
                        <w:jc w:val="both"/>
                        <w:rPr>
                          <w:rFonts w:cstheme="minorHAnsi"/>
                          <w:highlight w:val="yellow"/>
                        </w:rPr>
                      </w:pPr>
                      <w:r w:rsidRPr="00301FCD">
                        <w:rPr>
                          <w:rFonts w:cstheme="minorHAnsi"/>
                        </w:rPr>
                        <w:t xml:space="preserve">         </w:t>
                      </w:r>
                      <w:r>
                        <w:rPr>
                          <w:rFonts w:cstheme="minorHAnsi"/>
                          <w:highlight w:val="yellow"/>
                        </w:rPr>
                        <w:t>…  %</w:t>
                      </w:r>
                    </w:p>
                  </w:tc>
                </w:tr>
              </w:tbl>
              <w:p w14:paraId="3614AF4F" w14:textId="77777777" w:rsidR="00E56221" w:rsidRPr="00C85E18" w:rsidRDefault="00805E7A" w:rsidP="00805E7A">
                <w:pPr>
                  <w:spacing w:line="259" w:lineRule="auto"/>
                  <w:jc w:val="both"/>
                  <w:rPr>
                    <w:rFonts w:cstheme="minorHAnsi"/>
                    <w:b/>
                  </w:rPr>
                </w:pPr>
              </w:p>
            </w:sdtContent>
          </w:sdt>
        </w:tc>
      </w:tr>
    </w:tbl>
    <w:p w14:paraId="674B5217" w14:textId="77777777" w:rsidR="00E56221" w:rsidRDefault="00E56221" w:rsidP="00E56221">
      <w:pPr>
        <w:spacing w:before="120" w:after="120" w:line="280" w:lineRule="exact"/>
        <w:jc w:val="both"/>
        <w:rPr>
          <w:rFonts w:cs="Arial"/>
        </w:rPr>
      </w:pPr>
      <w:r w:rsidRPr="00120A77">
        <w:rPr>
          <w:rFonts w:cs="Arial"/>
          <w:b/>
        </w:rPr>
        <w:t xml:space="preserve">1.4.2. </w:t>
      </w:r>
      <w:r w:rsidRPr="00120A77">
        <w:rPr>
          <w:rFonts w:cs="Arial"/>
        </w:rPr>
        <w:t xml:space="preserve">Il Comune può ridurre fino ad un massimo del 30% i valori di U1 e U2, per talune </w:t>
      </w:r>
      <w:r w:rsidRPr="00120A77">
        <w:rPr>
          <w:rFonts w:cs="Arial"/>
          <w:b/>
        </w:rPr>
        <w:t>Frazioni</w:t>
      </w:r>
      <w:r w:rsidRPr="00120A77">
        <w:rPr>
          <w:rFonts w:cs="Arial"/>
        </w:rPr>
        <w:t xml:space="preserve"> del proprio territorio.</w:t>
      </w:r>
    </w:p>
    <w:tbl>
      <w:tblPr>
        <w:tblStyle w:val="Grigliatabella"/>
        <w:tblW w:w="0" w:type="auto"/>
        <w:tblLook w:val="04A0" w:firstRow="1" w:lastRow="0" w:firstColumn="1" w:lastColumn="0" w:noHBand="0" w:noVBand="1"/>
      </w:tblPr>
      <w:tblGrid>
        <w:gridCol w:w="9344"/>
      </w:tblGrid>
      <w:tr w:rsidR="00E56221" w14:paraId="7E27749E" w14:textId="77777777" w:rsidTr="00805E7A">
        <w:tc>
          <w:tcPr>
            <w:tcW w:w="9344" w:type="dxa"/>
          </w:tcPr>
          <w:sdt>
            <w:sdtPr>
              <w:rPr>
                <w:rFonts w:cstheme="minorHAnsi"/>
                <w:highlight w:val="yellow"/>
              </w:rPr>
              <w:id w:val="1861699043"/>
              <w:placeholder>
                <w:docPart w:val="4AA58683E97F4AB08999CA425DB5B0E8"/>
              </w:placeholder>
            </w:sdtPr>
            <w:sdtContent>
              <w:p w14:paraId="4F992F4B" w14:textId="77777777" w:rsidR="00E56221" w:rsidRPr="008141ED" w:rsidRDefault="00E56221" w:rsidP="00805E7A">
                <w:pPr>
                  <w:spacing w:before="120" w:after="120" w:line="280" w:lineRule="exact"/>
                  <w:jc w:val="both"/>
                  <w:rPr>
                    <w:rFonts w:cstheme="minorHAnsi"/>
                    <w:highlight w:val="yellow"/>
                  </w:rPr>
                </w:pPr>
                <w:r w:rsidRPr="008141ED">
                  <w:rPr>
                    <w:rFonts w:cstheme="minorHAnsi"/>
                    <w:highlight w:val="yellow"/>
                  </w:rPr>
                  <w:t xml:space="preserve">In merito a tale facoltà il Comune </w:t>
                </w:r>
              </w:p>
              <w:p w14:paraId="42B84283" w14:textId="77777777" w:rsidR="00E56221" w:rsidRPr="008141ED" w:rsidRDefault="00E56221" w:rsidP="00E56221">
                <w:pPr>
                  <w:pStyle w:val="Paragrafoelenco"/>
                  <w:numPr>
                    <w:ilvl w:val="0"/>
                    <w:numId w:val="4"/>
                  </w:numPr>
                  <w:spacing w:after="160" w:line="259" w:lineRule="auto"/>
                  <w:jc w:val="both"/>
                  <w:rPr>
                    <w:rFonts w:cstheme="minorHAnsi"/>
                    <w:sz w:val="24"/>
                    <w:szCs w:val="24"/>
                    <w:highlight w:val="yellow"/>
                  </w:rPr>
                </w:pPr>
                <w:r w:rsidRPr="008141ED">
                  <w:rPr>
                    <w:rFonts w:cstheme="minorHAnsi"/>
                    <w:sz w:val="24"/>
                    <w:szCs w:val="24"/>
                    <w:highlight w:val="yellow"/>
                  </w:rPr>
                  <w:t>determina di non apporta</w:t>
                </w:r>
                <w:r w:rsidRPr="008141ED">
                  <w:rPr>
                    <w:rFonts w:cstheme="minorHAnsi"/>
                    <w:highlight w:val="yellow"/>
                  </w:rPr>
                  <w:t>re</w:t>
                </w:r>
                <w:r w:rsidRPr="008141ED">
                  <w:rPr>
                    <w:rFonts w:cstheme="minorHAnsi"/>
                    <w:sz w:val="24"/>
                    <w:szCs w:val="24"/>
                    <w:highlight w:val="yellow"/>
                  </w:rPr>
                  <w:t xml:space="preserve"> variazioni relative alle </w:t>
                </w:r>
                <w:r>
                  <w:rPr>
                    <w:rFonts w:cstheme="minorHAnsi"/>
                    <w:sz w:val="24"/>
                    <w:szCs w:val="24"/>
                    <w:highlight w:val="yellow"/>
                  </w:rPr>
                  <w:t>F</w:t>
                </w:r>
                <w:r w:rsidRPr="008141ED">
                  <w:rPr>
                    <w:rFonts w:cstheme="minorHAnsi"/>
                    <w:sz w:val="24"/>
                    <w:szCs w:val="24"/>
                    <w:highlight w:val="yellow"/>
                  </w:rPr>
                  <w:t>razioni.</w:t>
                </w:r>
              </w:p>
              <w:p w14:paraId="31DC7581" w14:textId="77777777" w:rsidR="00E56221" w:rsidRPr="008141ED" w:rsidRDefault="00E56221" w:rsidP="00805E7A">
                <w:pPr>
                  <w:pStyle w:val="Paragrafoelenco"/>
                  <w:ind w:left="360"/>
                  <w:jc w:val="both"/>
                  <w:rPr>
                    <w:rFonts w:cstheme="minorHAnsi"/>
                    <w:i/>
                    <w:sz w:val="24"/>
                    <w:szCs w:val="24"/>
                    <w:highlight w:val="yellow"/>
                  </w:rPr>
                </w:pPr>
                <w:r w:rsidRPr="008141ED">
                  <w:rPr>
                    <w:rFonts w:cstheme="minorHAnsi"/>
                    <w:i/>
                    <w:sz w:val="24"/>
                    <w:szCs w:val="24"/>
                    <w:highlight w:val="yellow"/>
                  </w:rPr>
                  <w:t xml:space="preserve">ovvero </w:t>
                </w:r>
              </w:p>
              <w:p w14:paraId="7194AE80" w14:textId="77777777" w:rsidR="00E56221" w:rsidRPr="008141ED" w:rsidRDefault="00E56221" w:rsidP="00E56221">
                <w:pPr>
                  <w:pStyle w:val="Paragrafoelenco"/>
                  <w:numPr>
                    <w:ilvl w:val="0"/>
                    <w:numId w:val="4"/>
                  </w:numPr>
                  <w:spacing w:after="160" w:line="259" w:lineRule="auto"/>
                  <w:jc w:val="both"/>
                  <w:rPr>
                    <w:rFonts w:cstheme="minorHAnsi"/>
                    <w:sz w:val="24"/>
                    <w:szCs w:val="24"/>
                    <w:highlight w:val="yellow"/>
                  </w:rPr>
                </w:pPr>
                <w:r w:rsidRPr="008141ED">
                  <w:rPr>
                    <w:rFonts w:cstheme="minorHAnsi"/>
                    <w:sz w:val="24"/>
                    <w:szCs w:val="24"/>
                    <w:highlight w:val="yellow"/>
                  </w:rPr>
                  <w:t>stabili</w:t>
                </w:r>
                <w:r>
                  <w:rPr>
                    <w:rFonts w:cstheme="minorHAnsi"/>
                    <w:sz w:val="24"/>
                    <w:szCs w:val="24"/>
                    <w:highlight w:val="yellow"/>
                  </w:rPr>
                  <w:t>sce</w:t>
                </w:r>
                <w:r w:rsidRPr="008141ED">
                  <w:rPr>
                    <w:rFonts w:cstheme="minorHAnsi"/>
                    <w:sz w:val="24"/>
                    <w:szCs w:val="24"/>
                    <w:highlight w:val="yellow"/>
                  </w:rPr>
                  <w:t xml:space="preserve"> le seguenti percentuali di riduzione dei valori unitari U1 e/o U2 per le seguenti </w:t>
                </w:r>
                <w:r>
                  <w:rPr>
                    <w:rFonts w:cstheme="minorHAnsi"/>
                    <w:sz w:val="24"/>
                    <w:szCs w:val="24"/>
                    <w:highlight w:val="yellow"/>
                  </w:rPr>
                  <w:t>F</w:t>
                </w:r>
                <w:r w:rsidRPr="008141ED">
                  <w:rPr>
                    <w:rFonts w:cstheme="minorHAnsi"/>
                    <w:sz w:val="24"/>
                    <w:szCs w:val="24"/>
                    <w:highlight w:val="yellow"/>
                  </w:rPr>
                  <w:t>razioni:</w:t>
                </w:r>
              </w:p>
              <w:tbl>
                <w:tblPr>
                  <w:tblStyle w:val="Grigliatabella"/>
                  <w:tblpPr w:leftFromText="141" w:rightFromText="141" w:vertAnchor="text" w:horzAnchor="margin" w:tblpY="-22"/>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559"/>
                  <w:gridCol w:w="1843"/>
                </w:tblGrid>
                <w:tr w:rsidR="00E56221" w:rsidRPr="008141ED" w14:paraId="43F606B0" w14:textId="77777777" w:rsidTr="00805E7A">
                  <w:tc>
                    <w:tcPr>
                      <w:tcW w:w="6096" w:type="dxa"/>
                      <w:vMerge w:val="restart"/>
                      <w:vAlign w:val="center"/>
                    </w:tcPr>
                    <w:p w14:paraId="6FF76021"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 xml:space="preserve">nome </w:t>
                      </w:r>
                      <w:r w:rsidRPr="008141ED">
                        <w:rPr>
                          <w:rFonts w:cstheme="minorHAnsi"/>
                          <w:highlight w:val="yellow"/>
                        </w:rPr>
                        <w:t>Frazione comunale</w:t>
                      </w:r>
                    </w:p>
                  </w:tc>
                  <w:tc>
                    <w:tcPr>
                      <w:tcW w:w="3402" w:type="dxa"/>
                      <w:gridSpan w:val="2"/>
                      <w:vAlign w:val="center"/>
                    </w:tcPr>
                    <w:p w14:paraId="002FC71B"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 xml:space="preserve">percentuale </w:t>
                      </w:r>
                      <w:r w:rsidRPr="008141ED">
                        <w:rPr>
                          <w:rFonts w:cstheme="minorHAnsi"/>
                          <w:highlight w:val="yellow"/>
                        </w:rPr>
                        <w:t>di riduzione</w:t>
                      </w:r>
                    </w:p>
                  </w:tc>
                </w:tr>
                <w:tr w:rsidR="00E56221" w:rsidRPr="008141ED" w14:paraId="569D1C97" w14:textId="77777777" w:rsidTr="00805E7A">
                  <w:trPr>
                    <w:trHeight w:val="152"/>
                  </w:trPr>
                  <w:tc>
                    <w:tcPr>
                      <w:tcW w:w="6096" w:type="dxa"/>
                      <w:vMerge/>
                      <w:vAlign w:val="center"/>
                    </w:tcPr>
                    <w:p w14:paraId="506B6A66" w14:textId="77777777" w:rsidR="00E56221" w:rsidRPr="008141ED" w:rsidRDefault="00E56221" w:rsidP="00805E7A">
                      <w:pPr>
                        <w:autoSpaceDE w:val="0"/>
                        <w:autoSpaceDN w:val="0"/>
                        <w:adjustRightInd w:val="0"/>
                        <w:spacing w:after="120"/>
                        <w:jc w:val="center"/>
                        <w:rPr>
                          <w:rFonts w:cstheme="minorHAnsi"/>
                          <w:highlight w:val="yellow"/>
                        </w:rPr>
                      </w:pPr>
                    </w:p>
                  </w:tc>
                  <w:tc>
                    <w:tcPr>
                      <w:tcW w:w="1559" w:type="dxa"/>
                      <w:vAlign w:val="center"/>
                    </w:tcPr>
                    <w:p w14:paraId="43DDB8D3" w14:textId="77777777" w:rsidR="00E56221" w:rsidRPr="008141ED" w:rsidRDefault="00E56221" w:rsidP="00805E7A">
                      <w:pPr>
                        <w:autoSpaceDE w:val="0"/>
                        <w:autoSpaceDN w:val="0"/>
                        <w:adjustRightInd w:val="0"/>
                        <w:spacing w:after="120"/>
                        <w:jc w:val="center"/>
                        <w:rPr>
                          <w:rFonts w:cstheme="minorHAnsi"/>
                          <w:highlight w:val="yellow"/>
                        </w:rPr>
                      </w:pPr>
                      <w:r w:rsidRPr="008141ED">
                        <w:rPr>
                          <w:rFonts w:cstheme="minorHAnsi"/>
                          <w:highlight w:val="yellow"/>
                        </w:rPr>
                        <w:t>U1</w:t>
                      </w:r>
                    </w:p>
                  </w:tc>
                  <w:tc>
                    <w:tcPr>
                      <w:tcW w:w="1843" w:type="dxa"/>
                      <w:vAlign w:val="center"/>
                    </w:tcPr>
                    <w:p w14:paraId="2C085477" w14:textId="77777777" w:rsidR="00E56221" w:rsidRPr="008141ED" w:rsidRDefault="00E56221" w:rsidP="00805E7A">
                      <w:pPr>
                        <w:autoSpaceDE w:val="0"/>
                        <w:autoSpaceDN w:val="0"/>
                        <w:adjustRightInd w:val="0"/>
                        <w:spacing w:after="120"/>
                        <w:jc w:val="center"/>
                        <w:rPr>
                          <w:rFonts w:cstheme="minorHAnsi"/>
                          <w:highlight w:val="yellow"/>
                        </w:rPr>
                      </w:pPr>
                      <w:r w:rsidRPr="008141ED">
                        <w:rPr>
                          <w:rFonts w:cstheme="minorHAnsi"/>
                          <w:highlight w:val="yellow"/>
                        </w:rPr>
                        <w:t>U2</w:t>
                      </w:r>
                    </w:p>
                  </w:tc>
                </w:tr>
                <w:tr w:rsidR="00E56221" w:rsidRPr="008141ED" w14:paraId="6CFADBB1" w14:textId="77777777" w:rsidTr="00805E7A">
                  <w:tc>
                    <w:tcPr>
                      <w:tcW w:w="6096" w:type="dxa"/>
                    </w:tcPr>
                    <w:p w14:paraId="645EB202" w14:textId="77777777" w:rsidR="00E56221" w:rsidRPr="008141ED" w:rsidRDefault="00E56221" w:rsidP="00805E7A">
                      <w:pPr>
                        <w:autoSpaceDE w:val="0"/>
                        <w:autoSpaceDN w:val="0"/>
                        <w:adjustRightInd w:val="0"/>
                        <w:spacing w:after="120"/>
                        <w:jc w:val="both"/>
                        <w:rPr>
                          <w:rFonts w:cstheme="minorHAnsi"/>
                          <w:highlight w:val="yellow"/>
                        </w:rPr>
                      </w:pPr>
                      <w:r w:rsidRPr="000B534C">
                        <w:rPr>
                          <w:rFonts w:cstheme="minorHAnsi"/>
                        </w:rPr>
                        <w:t xml:space="preserve">                                 </w:t>
                      </w:r>
                      <w:r w:rsidRPr="004E44CF">
                        <w:rPr>
                          <w:rFonts w:cstheme="minorHAnsi"/>
                          <w:highlight w:val="yellow"/>
                        </w:rPr>
                        <w:t>…………</w:t>
                      </w:r>
                      <w:r>
                        <w:rPr>
                          <w:rFonts w:cstheme="minorHAnsi"/>
                          <w:highlight w:val="yellow"/>
                        </w:rPr>
                        <w:t>…………………………</w:t>
                      </w:r>
                    </w:p>
                  </w:tc>
                  <w:tc>
                    <w:tcPr>
                      <w:tcW w:w="1559" w:type="dxa"/>
                    </w:tcPr>
                    <w:p w14:paraId="1FDFD8CF" w14:textId="77777777" w:rsidR="00E56221" w:rsidRPr="008141ED" w:rsidRDefault="00E56221" w:rsidP="00805E7A">
                      <w:pPr>
                        <w:autoSpaceDE w:val="0"/>
                        <w:autoSpaceDN w:val="0"/>
                        <w:adjustRightInd w:val="0"/>
                        <w:spacing w:after="120"/>
                        <w:jc w:val="both"/>
                        <w:rPr>
                          <w:rFonts w:cstheme="minorHAnsi"/>
                          <w:highlight w:val="yellow"/>
                        </w:rPr>
                      </w:pPr>
                      <w:r w:rsidRPr="00301FCD">
                        <w:rPr>
                          <w:rFonts w:cstheme="minorHAnsi"/>
                        </w:rPr>
                        <w:t xml:space="preserve">        </w:t>
                      </w:r>
                      <w:r>
                        <w:rPr>
                          <w:rFonts w:cstheme="minorHAnsi"/>
                          <w:highlight w:val="yellow"/>
                        </w:rPr>
                        <w:t>…  %</w:t>
                      </w:r>
                    </w:p>
                  </w:tc>
                  <w:tc>
                    <w:tcPr>
                      <w:tcW w:w="1843" w:type="dxa"/>
                    </w:tcPr>
                    <w:p w14:paraId="698D4E1F" w14:textId="77777777" w:rsidR="00E56221" w:rsidRPr="008141ED" w:rsidRDefault="00E56221" w:rsidP="00805E7A">
                      <w:pPr>
                        <w:autoSpaceDE w:val="0"/>
                        <w:autoSpaceDN w:val="0"/>
                        <w:adjustRightInd w:val="0"/>
                        <w:spacing w:after="120"/>
                        <w:jc w:val="both"/>
                        <w:rPr>
                          <w:rFonts w:cstheme="minorHAnsi"/>
                          <w:highlight w:val="yellow"/>
                        </w:rPr>
                      </w:pPr>
                      <w:r w:rsidRPr="000B534C">
                        <w:rPr>
                          <w:rFonts w:cstheme="minorHAnsi"/>
                        </w:rPr>
                        <w:t xml:space="preserve">         </w:t>
                      </w:r>
                      <w:r>
                        <w:rPr>
                          <w:rFonts w:cstheme="minorHAnsi"/>
                        </w:rPr>
                        <w:t xml:space="preserve">  </w:t>
                      </w:r>
                      <w:r>
                        <w:rPr>
                          <w:rFonts w:cstheme="minorHAnsi"/>
                          <w:highlight w:val="yellow"/>
                        </w:rPr>
                        <w:t>…  %</w:t>
                      </w:r>
                    </w:p>
                  </w:tc>
                </w:tr>
                <w:tr w:rsidR="00E56221" w:rsidRPr="008141ED" w14:paraId="48F37B1F" w14:textId="77777777" w:rsidTr="00805E7A">
                  <w:tc>
                    <w:tcPr>
                      <w:tcW w:w="6096" w:type="dxa"/>
                    </w:tcPr>
                    <w:p w14:paraId="6ECB0CBC" w14:textId="77777777" w:rsidR="00E56221" w:rsidRPr="008141ED" w:rsidRDefault="00E56221" w:rsidP="00805E7A">
                      <w:pPr>
                        <w:autoSpaceDE w:val="0"/>
                        <w:autoSpaceDN w:val="0"/>
                        <w:adjustRightInd w:val="0"/>
                        <w:spacing w:after="120"/>
                        <w:jc w:val="both"/>
                        <w:rPr>
                          <w:rFonts w:cstheme="minorHAnsi"/>
                          <w:highlight w:val="yellow"/>
                        </w:rPr>
                      </w:pPr>
                      <w:r w:rsidRPr="000B534C">
                        <w:rPr>
                          <w:rFonts w:cstheme="minorHAnsi"/>
                        </w:rPr>
                        <w:t xml:space="preserve">                                 </w:t>
                      </w:r>
                      <w:r w:rsidRPr="004E44CF">
                        <w:rPr>
                          <w:rFonts w:cstheme="minorHAnsi"/>
                          <w:highlight w:val="yellow"/>
                        </w:rPr>
                        <w:t>…………</w:t>
                      </w:r>
                      <w:r>
                        <w:rPr>
                          <w:rFonts w:cstheme="minorHAnsi"/>
                          <w:highlight w:val="yellow"/>
                        </w:rPr>
                        <w:t>………………………..</w:t>
                      </w:r>
                      <w:r w:rsidRPr="004E44CF">
                        <w:rPr>
                          <w:rFonts w:cstheme="minorHAnsi"/>
                          <w:highlight w:val="yellow"/>
                        </w:rPr>
                        <w:t>.</w:t>
                      </w:r>
                    </w:p>
                  </w:tc>
                  <w:tc>
                    <w:tcPr>
                      <w:tcW w:w="1559" w:type="dxa"/>
                    </w:tcPr>
                    <w:p w14:paraId="7EB476D0" w14:textId="77777777" w:rsidR="00E56221" w:rsidRPr="008141ED" w:rsidRDefault="00E56221" w:rsidP="00805E7A">
                      <w:pPr>
                        <w:autoSpaceDE w:val="0"/>
                        <w:autoSpaceDN w:val="0"/>
                        <w:adjustRightInd w:val="0"/>
                        <w:spacing w:after="120"/>
                        <w:jc w:val="both"/>
                        <w:rPr>
                          <w:rFonts w:cstheme="minorHAnsi"/>
                          <w:highlight w:val="yellow"/>
                        </w:rPr>
                      </w:pPr>
                      <w:r w:rsidRPr="00301FCD">
                        <w:rPr>
                          <w:rFonts w:cstheme="minorHAnsi"/>
                        </w:rPr>
                        <w:t xml:space="preserve">        </w:t>
                      </w:r>
                      <w:r>
                        <w:rPr>
                          <w:rFonts w:cstheme="minorHAnsi"/>
                          <w:highlight w:val="yellow"/>
                        </w:rPr>
                        <w:t>…  %</w:t>
                      </w:r>
                    </w:p>
                  </w:tc>
                  <w:tc>
                    <w:tcPr>
                      <w:tcW w:w="1843" w:type="dxa"/>
                    </w:tcPr>
                    <w:p w14:paraId="6C3F06C4" w14:textId="77777777" w:rsidR="00E56221" w:rsidRPr="008141ED" w:rsidRDefault="00E56221" w:rsidP="00805E7A">
                      <w:pPr>
                        <w:autoSpaceDE w:val="0"/>
                        <w:autoSpaceDN w:val="0"/>
                        <w:adjustRightInd w:val="0"/>
                        <w:spacing w:after="120"/>
                        <w:jc w:val="both"/>
                        <w:rPr>
                          <w:rFonts w:cstheme="minorHAnsi"/>
                          <w:highlight w:val="yellow"/>
                        </w:rPr>
                      </w:pPr>
                      <w:r w:rsidRPr="00301FCD">
                        <w:rPr>
                          <w:rFonts w:cstheme="minorHAnsi"/>
                        </w:rPr>
                        <w:t xml:space="preserve">         </w:t>
                      </w:r>
                      <w:r>
                        <w:rPr>
                          <w:rFonts w:cstheme="minorHAnsi"/>
                        </w:rPr>
                        <w:t xml:space="preserve">  </w:t>
                      </w:r>
                      <w:r>
                        <w:rPr>
                          <w:rFonts w:cstheme="minorHAnsi"/>
                          <w:highlight w:val="yellow"/>
                        </w:rPr>
                        <w:t>…  %</w:t>
                      </w:r>
                    </w:p>
                  </w:tc>
                </w:tr>
                <w:tr w:rsidR="00E56221" w:rsidRPr="008141ED" w14:paraId="000EA2C7" w14:textId="77777777" w:rsidTr="00805E7A">
                  <w:tc>
                    <w:tcPr>
                      <w:tcW w:w="6096" w:type="dxa"/>
                    </w:tcPr>
                    <w:p w14:paraId="3FC74015" w14:textId="77777777" w:rsidR="00E56221" w:rsidRPr="008141ED" w:rsidRDefault="00E56221" w:rsidP="00805E7A">
                      <w:pPr>
                        <w:autoSpaceDE w:val="0"/>
                        <w:autoSpaceDN w:val="0"/>
                        <w:adjustRightInd w:val="0"/>
                        <w:spacing w:after="120"/>
                        <w:jc w:val="both"/>
                        <w:rPr>
                          <w:rFonts w:cstheme="minorHAnsi"/>
                          <w:highlight w:val="yellow"/>
                        </w:rPr>
                      </w:pPr>
                      <w:r w:rsidRPr="000B534C">
                        <w:rPr>
                          <w:rFonts w:cstheme="minorHAnsi"/>
                        </w:rPr>
                        <w:t xml:space="preserve">                                 </w:t>
                      </w:r>
                      <w:r w:rsidRPr="004E44CF">
                        <w:rPr>
                          <w:rFonts w:cstheme="minorHAnsi"/>
                          <w:highlight w:val="yellow"/>
                        </w:rPr>
                        <w:t>………</w:t>
                      </w:r>
                      <w:r>
                        <w:rPr>
                          <w:rFonts w:cstheme="minorHAnsi"/>
                          <w:highlight w:val="yellow"/>
                        </w:rPr>
                        <w:t>………………………..</w:t>
                      </w:r>
                      <w:r w:rsidRPr="004E44CF">
                        <w:rPr>
                          <w:rFonts w:cstheme="minorHAnsi"/>
                          <w:highlight w:val="yellow"/>
                        </w:rPr>
                        <w:t>….</w:t>
                      </w:r>
                    </w:p>
                  </w:tc>
                  <w:tc>
                    <w:tcPr>
                      <w:tcW w:w="1559" w:type="dxa"/>
                    </w:tcPr>
                    <w:p w14:paraId="59F24E14" w14:textId="77777777" w:rsidR="00E56221" w:rsidRPr="008141ED" w:rsidRDefault="00E56221" w:rsidP="00805E7A">
                      <w:pPr>
                        <w:autoSpaceDE w:val="0"/>
                        <w:autoSpaceDN w:val="0"/>
                        <w:adjustRightInd w:val="0"/>
                        <w:spacing w:after="120"/>
                        <w:jc w:val="both"/>
                        <w:rPr>
                          <w:rFonts w:cstheme="minorHAnsi"/>
                          <w:highlight w:val="yellow"/>
                        </w:rPr>
                      </w:pPr>
                      <w:r w:rsidRPr="00301FCD">
                        <w:rPr>
                          <w:rFonts w:cstheme="minorHAnsi"/>
                        </w:rPr>
                        <w:t xml:space="preserve">        </w:t>
                      </w:r>
                      <w:r>
                        <w:rPr>
                          <w:rFonts w:cstheme="minorHAnsi"/>
                          <w:highlight w:val="yellow"/>
                        </w:rPr>
                        <w:t>…  %</w:t>
                      </w:r>
                    </w:p>
                  </w:tc>
                  <w:tc>
                    <w:tcPr>
                      <w:tcW w:w="1843" w:type="dxa"/>
                    </w:tcPr>
                    <w:p w14:paraId="3FAA370C" w14:textId="77777777" w:rsidR="00E56221" w:rsidRPr="008141ED" w:rsidRDefault="00E56221" w:rsidP="00805E7A">
                      <w:pPr>
                        <w:autoSpaceDE w:val="0"/>
                        <w:autoSpaceDN w:val="0"/>
                        <w:adjustRightInd w:val="0"/>
                        <w:spacing w:after="120"/>
                        <w:jc w:val="both"/>
                        <w:rPr>
                          <w:rFonts w:cstheme="minorHAnsi"/>
                          <w:highlight w:val="yellow"/>
                        </w:rPr>
                      </w:pPr>
                      <w:r w:rsidRPr="00301FCD">
                        <w:rPr>
                          <w:rFonts w:cstheme="minorHAnsi"/>
                        </w:rPr>
                        <w:t xml:space="preserve">        </w:t>
                      </w:r>
                      <w:r>
                        <w:rPr>
                          <w:rFonts w:cstheme="minorHAnsi"/>
                        </w:rPr>
                        <w:t xml:space="preserve">  </w:t>
                      </w:r>
                      <w:r w:rsidRPr="00301FCD">
                        <w:rPr>
                          <w:rFonts w:cstheme="minorHAnsi"/>
                        </w:rPr>
                        <w:t xml:space="preserve"> </w:t>
                      </w:r>
                      <w:r>
                        <w:rPr>
                          <w:rFonts w:cstheme="minorHAnsi"/>
                          <w:highlight w:val="yellow"/>
                        </w:rPr>
                        <w:t>…  %</w:t>
                      </w:r>
                    </w:p>
                  </w:tc>
                </w:tr>
              </w:tbl>
              <w:p w14:paraId="4C87507C" w14:textId="77777777" w:rsidR="00E56221" w:rsidRPr="00C85E18" w:rsidRDefault="00805E7A" w:rsidP="00805E7A">
                <w:pPr>
                  <w:spacing w:line="259" w:lineRule="auto"/>
                  <w:jc w:val="both"/>
                  <w:rPr>
                    <w:rFonts w:cs="Arial"/>
                    <w:b/>
                  </w:rPr>
                </w:pPr>
              </w:p>
            </w:sdtContent>
          </w:sdt>
        </w:tc>
      </w:tr>
    </w:tbl>
    <w:p w14:paraId="4AB1DB7E" w14:textId="77777777" w:rsidR="00E56221" w:rsidRDefault="00E56221" w:rsidP="00E56221">
      <w:pPr>
        <w:spacing w:before="120" w:after="120" w:line="280" w:lineRule="exact"/>
        <w:jc w:val="both"/>
        <w:rPr>
          <w:rFonts w:cs="Arial"/>
          <w:b/>
        </w:rPr>
      </w:pPr>
    </w:p>
    <w:p w14:paraId="243E41A0" w14:textId="77777777" w:rsidR="00E56221" w:rsidRDefault="00E56221" w:rsidP="00E56221">
      <w:pPr>
        <w:spacing w:before="120" w:after="120" w:line="280" w:lineRule="exact"/>
        <w:jc w:val="both"/>
        <w:rPr>
          <w:rFonts w:cs="Arial"/>
        </w:rPr>
      </w:pPr>
      <w:r w:rsidRPr="00120A77">
        <w:rPr>
          <w:rFonts w:cs="Arial"/>
          <w:b/>
        </w:rPr>
        <w:t>1.4.3.</w:t>
      </w:r>
      <w:r w:rsidRPr="00120A77">
        <w:rPr>
          <w:rFonts w:cs="Arial"/>
        </w:rPr>
        <w:t xml:space="preserve"> Per gli interventi relativi a </w:t>
      </w:r>
      <w:r w:rsidRPr="00120A77">
        <w:rPr>
          <w:rFonts w:cs="Arial"/>
          <w:b/>
        </w:rPr>
        <w:t xml:space="preserve">residenze per anziani </w:t>
      </w:r>
      <w:r w:rsidRPr="00120A77">
        <w:rPr>
          <w:rFonts w:cs="Arial"/>
        </w:rPr>
        <w:t>e a</w:t>
      </w:r>
      <w:r w:rsidRPr="00120A77">
        <w:rPr>
          <w:rFonts w:cs="Arial"/>
          <w:b/>
        </w:rPr>
        <w:t xml:space="preserve"> strutture </w:t>
      </w:r>
      <w:proofErr w:type="gramStart"/>
      <w:r w:rsidRPr="00120A77">
        <w:rPr>
          <w:rFonts w:cs="Arial"/>
          <w:b/>
        </w:rPr>
        <w:t>socio-assistenziali</w:t>
      </w:r>
      <w:proofErr w:type="gramEnd"/>
      <w:r w:rsidRPr="00120A77">
        <w:rPr>
          <w:rFonts w:cs="Arial"/>
          <w:b/>
        </w:rPr>
        <w:t xml:space="preserve">-sanitarie ed educative </w:t>
      </w:r>
      <w:r w:rsidRPr="00120A77">
        <w:rPr>
          <w:rFonts w:cs="Arial"/>
        </w:rPr>
        <w:t>gli oneri di urbanizzazione secondaria (U2) possono essere ridotti fino ad un massimo del 50%.</w:t>
      </w:r>
    </w:p>
    <w:tbl>
      <w:tblPr>
        <w:tblStyle w:val="Grigliatabella"/>
        <w:tblW w:w="0" w:type="auto"/>
        <w:tblLook w:val="04A0" w:firstRow="1" w:lastRow="0" w:firstColumn="1" w:lastColumn="0" w:noHBand="0" w:noVBand="1"/>
      </w:tblPr>
      <w:tblGrid>
        <w:gridCol w:w="9344"/>
      </w:tblGrid>
      <w:tr w:rsidR="00E56221" w14:paraId="4D98F794" w14:textId="77777777" w:rsidTr="00805E7A">
        <w:tc>
          <w:tcPr>
            <w:tcW w:w="9344" w:type="dxa"/>
          </w:tcPr>
          <w:sdt>
            <w:sdtPr>
              <w:rPr>
                <w:rFonts w:eastAsia="Calibri" w:cstheme="minorHAnsi"/>
                <w:highlight w:val="yellow"/>
              </w:rPr>
              <w:id w:val="-308398631"/>
              <w:placeholder>
                <w:docPart w:val="2CE5C46F9BCE4C338EE399A9F973F4EF"/>
              </w:placeholder>
            </w:sdtPr>
            <w:sdtEndPr>
              <w:rPr>
                <w:rFonts w:eastAsiaTheme="minorHAnsi"/>
              </w:rPr>
            </w:sdtEndPr>
            <w:sdtContent>
              <w:p w14:paraId="03684A3B" w14:textId="77777777" w:rsidR="00E56221" w:rsidRPr="00CD1C52" w:rsidRDefault="00E56221" w:rsidP="00805E7A">
                <w:pPr>
                  <w:spacing w:before="120" w:after="120" w:line="280" w:lineRule="exact"/>
                  <w:jc w:val="both"/>
                  <w:rPr>
                    <w:rFonts w:cstheme="minorHAnsi"/>
                    <w:highlight w:val="yellow"/>
                  </w:rPr>
                </w:pPr>
                <w:r w:rsidRPr="00CD1C52">
                  <w:rPr>
                    <w:rFonts w:cstheme="minorHAnsi"/>
                    <w:highlight w:val="yellow"/>
                  </w:rPr>
                  <w:t xml:space="preserve">In merito a tale facoltà il Comune </w:t>
                </w:r>
              </w:p>
              <w:p w14:paraId="52F46843" w14:textId="77777777" w:rsidR="00E56221" w:rsidRPr="00CD1C52" w:rsidRDefault="00E56221" w:rsidP="00E56221">
                <w:pPr>
                  <w:pStyle w:val="Paragrafoelenco"/>
                  <w:numPr>
                    <w:ilvl w:val="0"/>
                    <w:numId w:val="4"/>
                  </w:numPr>
                  <w:spacing w:after="160" w:line="259" w:lineRule="auto"/>
                  <w:jc w:val="both"/>
                  <w:rPr>
                    <w:rFonts w:cstheme="minorHAnsi"/>
                    <w:highlight w:val="yellow"/>
                  </w:rPr>
                </w:pPr>
                <w:r w:rsidRPr="00CD1C52">
                  <w:rPr>
                    <w:rFonts w:cstheme="minorHAnsi"/>
                    <w:highlight w:val="yellow"/>
                  </w:rPr>
                  <w:t>determina</w:t>
                </w:r>
                <w:r>
                  <w:rPr>
                    <w:rFonts w:cstheme="minorHAnsi"/>
                    <w:highlight w:val="yellow"/>
                  </w:rPr>
                  <w:t xml:space="preserve"> </w:t>
                </w:r>
                <w:r w:rsidRPr="00CD1C52">
                  <w:rPr>
                    <w:rFonts w:cstheme="minorHAnsi"/>
                    <w:highlight w:val="yellow"/>
                  </w:rPr>
                  <w:t>di non applicare alcuna riduzione.</w:t>
                </w:r>
              </w:p>
              <w:p w14:paraId="0550C057" w14:textId="77777777" w:rsidR="00E56221" w:rsidRPr="00CD1C52" w:rsidRDefault="00E56221" w:rsidP="00805E7A">
                <w:pPr>
                  <w:pStyle w:val="Paragrafoelenco"/>
                  <w:ind w:left="360"/>
                  <w:jc w:val="both"/>
                  <w:rPr>
                    <w:rFonts w:cstheme="minorHAnsi"/>
                    <w:i/>
                    <w:highlight w:val="yellow"/>
                  </w:rPr>
                </w:pPr>
                <w:r w:rsidRPr="00CD1C52">
                  <w:rPr>
                    <w:rFonts w:cstheme="minorHAnsi"/>
                    <w:i/>
                    <w:highlight w:val="yellow"/>
                  </w:rPr>
                  <w:t xml:space="preserve">ovvero </w:t>
                </w:r>
              </w:p>
              <w:p w14:paraId="05EF6F99" w14:textId="77777777" w:rsidR="00E56221" w:rsidRPr="00C85E18" w:rsidRDefault="00E56221" w:rsidP="00E56221">
                <w:pPr>
                  <w:pStyle w:val="Paragrafoelenco"/>
                  <w:numPr>
                    <w:ilvl w:val="0"/>
                    <w:numId w:val="4"/>
                  </w:numPr>
                  <w:spacing w:after="160" w:line="259" w:lineRule="auto"/>
                  <w:jc w:val="both"/>
                  <w:rPr>
                    <w:rFonts w:ascii="Cambria" w:eastAsia="Cambria" w:hAnsi="Cambria"/>
                    <w:sz w:val="24"/>
                    <w:szCs w:val="24"/>
                    <w:lang w:eastAsia="ar-SA"/>
                  </w:rPr>
                </w:pPr>
                <w:r>
                  <w:rPr>
                    <w:rFonts w:cstheme="minorHAnsi"/>
                    <w:highlight w:val="yellow"/>
                  </w:rPr>
                  <w:t>s</w:t>
                </w:r>
                <w:r w:rsidRPr="00CD1C52">
                  <w:rPr>
                    <w:rFonts w:cstheme="minorHAnsi"/>
                    <w:highlight w:val="yellow"/>
                  </w:rPr>
                  <w:t>tabili</w:t>
                </w:r>
                <w:r>
                  <w:rPr>
                    <w:rFonts w:cstheme="minorHAnsi"/>
                    <w:highlight w:val="yellow"/>
                  </w:rPr>
                  <w:t>sce</w:t>
                </w:r>
                <w:r w:rsidRPr="00CD1C52">
                  <w:rPr>
                    <w:rFonts w:cstheme="minorHAnsi"/>
                    <w:highlight w:val="yellow"/>
                  </w:rPr>
                  <w:t xml:space="preserve"> la seguente percentuale di riduzioni del valore unitario U2: </w:t>
                </w:r>
                <w:proofErr w:type="gramStart"/>
                <w:r w:rsidRPr="00CD1C52">
                  <w:rPr>
                    <w:rFonts w:cstheme="minorHAnsi"/>
                    <w:b/>
                    <w:highlight w:val="yellow"/>
                  </w:rPr>
                  <w:t>…</w:t>
                </w:r>
                <w:r>
                  <w:rPr>
                    <w:rFonts w:cstheme="minorHAnsi"/>
                    <w:b/>
                    <w:highlight w:val="yellow"/>
                  </w:rPr>
                  <w:t>….</w:t>
                </w:r>
                <w:proofErr w:type="gramEnd"/>
                <w:r>
                  <w:rPr>
                    <w:rFonts w:cstheme="minorHAnsi"/>
                    <w:b/>
                    <w:highlight w:val="yellow"/>
                  </w:rPr>
                  <w:t>.%</w:t>
                </w:r>
              </w:p>
            </w:sdtContent>
          </w:sdt>
        </w:tc>
      </w:tr>
    </w:tbl>
    <w:p w14:paraId="005ECF0C" w14:textId="77777777" w:rsidR="00E56221" w:rsidRDefault="00E56221" w:rsidP="00E56221">
      <w:pPr>
        <w:spacing w:before="120" w:after="120" w:line="280" w:lineRule="exact"/>
        <w:jc w:val="both"/>
        <w:rPr>
          <w:rFonts w:cs="Arial"/>
        </w:rPr>
      </w:pPr>
      <w:r w:rsidRPr="00120A77">
        <w:rPr>
          <w:rFonts w:cs="Arial"/>
          <w:b/>
        </w:rPr>
        <w:t>1.4.4.</w:t>
      </w:r>
      <w:r w:rsidRPr="00120A77">
        <w:rPr>
          <w:rFonts w:cs="Arial"/>
        </w:rPr>
        <w:t xml:space="preserve"> Per gli interventi di </w:t>
      </w:r>
      <w:r w:rsidRPr="00120A77">
        <w:rPr>
          <w:rFonts w:cs="Arial"/>
          <w:b/>
        </w:rPr>
        <w:t>edilizia residenziale sociale (ERS</w:t>
      </w:r>
      <w:r w:rsidRPr="00120A77">
        <w:rPr>
          <w:rFonts w:cs="Arial"/>
        </w:rPr>
        <w:t>), di cui al D.I. 22/4/2008, comprensivi di quelli di edilizia residenziale convenzionata ai sensi degli artt.32 e 33, comma 3, della L.R. n. 15/2013, i Comuni possono applicare una riduzione di U1 e U2 fino ad un massimo del 20%, a condizione che gli alloggi non superino i 95 mq. di SU.</w:t>
      </w:r>
    </w:p>
    <w:tbl>
      <w:tblPr>
        <w:tblStyle w:val="Grigliatabella"/>
        <w:tblW w:w="0" w:type="auto"/>
        <w:tblLook w:val="04A0" w:firstRow="1" w:lastRow="0" w:firstColumn="1" w:lastColumn="0" w:noHBand="0" w:noVBand="1"/>
      </w:tblPr>
      <w:tblGrid>
        <w:gridCol w:w="9344"/>
      </w:tblGrid>
      <w:tr w:rsidR="00E56221" w14:paraId="1378BFFB" w14:textId="77777777" w:rsidTr="00805E7A">
        <w:tc>
          <w:tcPr>
            <w:tcW w:w="9344" w:type="dxa"/>
          </w:tcPr>
          <w:sdt>
            <w:sdtPr>
              <w:rPr>
                <w:rFonts w:eastAsia="Calibri" w:cstheme="minorHAnsi"/>
                <w:b/>
                <w:highlight w:val="yellow"/>
              </w:rPr>
              <w:id w:val="-299532354"/>
              <w:placeholder>
                <w:docPart w:val="E6DFF684BBFE448E9758CFCFBA36C92F"/>
              </w:placeholder>
            </w:sdtPr>
            <w:sdtEndPr>
              <w:rPr>
                <w:rFonts w:eastAsiaTheme="minorHAnsi"/>
                <w:b w:val="0"/>
              </w:rPr>
            </w:sdtEndPr>
            <w:sdtContent>
              <w:p w14:paraId="5039B083" w14:textId="77777777" w:rsidR="00E56221" w:rsidRPr="00CD1C52" w:rsidRDefault="00E56221" w:rsidP="00805E7A">
                <w:pPr>
                  <w:spacing w:before="120" w:after="120" w:line="280" w:lineRule="exact"/>
                  <w:jc w:val="both"/>
                  <w:rPr>
                    <w:rFonts w:cstheme="minorHAnsi"/>
                    <w:highlight w:val="yellow"/>
                  </w:rPr>
                </w:pPr>
                <w:r w:rsidRPr="00CD1C52">
                  <w:rPr>
                    <w:rFonts w:cstheme="minorHAnsi"/>
                    <w:highlight w:val="yellow"/>
                  </w:rPr>
                  <w:t xml:space="preserve">In merito a tale facoltà il Comune </w:t>
                </w:r>
              </w:p>
              <w:p w14:paraId="5035716D" w14:textId="77777777" w:rsidR="00E56221" w:rsidRPr="00CD1C52" w:rsidRDefault="00E56221" w:rsidP="00E56221">
                <w:pPr>
                  <w:pStyle w:val="Paragrafoelenco"/>
                  <w:numPr>
                    <w:ilvl w:val="0"/>
                    <w:numId w:val="4"/>
                  </w:numPr>
                  <w:spacing w:after="160" w:line="259" w:lineRule="auto"/>
                  <w:jc w:val="both"/>
                  <w:rPr>
                    <w:rFonts w:cstheme="minorHAnsi"/>
                    <w:sz w:val="24"/>
                    <w:szCs w:val="24"/>
                    <w:highlight w:val="yellow"/>
                  </w:rPr>
                </w:pPr>
                <w:r w:rsidRPr="00CD1C52">
                  <w:rPr>
                    <w:rFonts w:cstheme="minorHAnsi"/>
                    <w:sz w:val="24"/>
                    <w:szCs w:val="24"/>
                    <w:highlight w:val="yellow"/>
                  </w:rPr>
                  <w:t>determina di non applicare alcuna riduzione.</w:t>
                </w:r>
              </w:p>
              <w:p w14:paraId="2D4D30AD" w14:textId="77777777" w:rsidR="00E56221" w:rsidRPr="00CD1C52" w:rsidRDefault="00E56221" w:rsidP="00805E7A">
                <w:pPr>
                  <w:pStyle w:val="Paragrafoelenco"/>
                  <w:ind w:left="360"/>
                  <w:jc w:val="both"/>
                  <w:rPr>
                    <w:rFonts w:cstheme="minorHAnsi"/>
                    <w:i/>
                    <w:sz w:val="24"/>
                    <w:szCs w:val="24"/>
                    <w:highlight w:val="yellow"/>
                  </w:rPr>
                </w:pPr>
                <w:r w:rsidRPr="00CD1C52">
                  <w:rPr>
                    <w:rFonts w:cstheme="minorHAnsi"/>
                    <w:i/>
                    <w:sz w:val="24"/>
                    <w:szCs w:val="24"/>
                    <w:highlight w:val="yellow"/>
                  </w:rPr>
                  <w:t xml:space="preserve">ovvero </w:t>
                </w:r>
              </w:p>
              <w:p w14:paraId="05511AAB" w14:textId="77777777" w:rsidR="00E56221" w:rsidRPr="00D763E8" w:rsidRDefault="00E56221" w:rsidP="00E56221">
                <w:pPr>
                  <w:pStyle w:val="Paragrafoelenco"/>
                  <w:numPr>
                    <w:ilvl w:val="0"/>
                    <w:numId w:val="4"/>
                  </w:numPr>
                  <w:spacing w:after="160" w:line="259" w:lineRule="auto"/>
                  <w:jc w:val="both"/>
                </w:pPr>
                <w:r w:rsidRPr="00CD1C52">
                  <w:rPr>
                    <w:rFonts w:cstheme="minorHAnsi"/>
                    <w:sz w:val="24"/>
                    <w:szCs w:val="24"/>
                    <w:highlight w:val="yellow"/>
                  </w:rPr>
                  <w:t>stabili</w:t>
                </w:r>
                <w:r>
                  <w:rPr>
                    <w:rFonts w:cstheme="minorHAnsi"/>
                    <w:sz w:val="24"/>
                    <w:szCs w:val="24"/>
                    <w:highlight w:val="yellow"/>
                  </w:rPr>
                  <w:t>sce</w:t>
                </w:r>
                <w:r w:rsidRPr="00CD1C52">
                  <w:rPr>
                    <w:rFonts w:cstheme="minorHAnsi"/>
                    <w:sz w:val="24"/>
                    <w:szCs w:val="24"/>
                    <w:highlight w:val="yellow"/>
                  </w:rPr>
                  <w:t xml:space="preserve"> le seguenti riduzioni dei valori unitari: U1</w:t>
                </w:r>
                <w:proofErr w:type="gramStart"/>
                <w:r w:rsidRPr="00CD1C52">
                  <w:rPr>
                    <w:rFonts w:cstheme="minorHAnsi"/>
                    <w:sz w:val="24"/>
                    <w:szCs w:val="24"/>
                    <w:highlight w:val="yellow"/>
                  </w:rPr>
                  <w:t xml:space="preserve"> ….</w:t>
                </w:r>
                <w:proofErr w:type="gramEnd"/>
                <w:r>
                  <w:rPr>
                    <w:rFonts w:cstheme="minorHAnsi"/>
                    <w:sz w:val="24"/>
                    <w:szCs w:val="24"/>
                    <w:highlight w:val="yellow"/>
                  </w:rPr>
                  <w:t>%</w:t>
                </w:r>
                <w:r w:rsidRPr="00CD1C52">
                  <w:rPr>
                    <w:rFonts w:cstheme="minorHAnsi"/>
                    <w:sz w:val="24"/>
                    <w:szCs w:val="24"/>
                    <w:highlight w:val="yellow"/>
                  </w:rPr>
                  <w:t>;  U2 …</w:t>
                </w:r>
                <w:r>
                  <w:rPr>
                    <w:rFonts w:cstheme="minorHAnsi"/>
                    <w:sz w:val="24"/>
                    <w:szCs w:val="24"/>
                    <w:highlight w:val="yellow"/>
                  </w:rPr>
                  <w:t>%</w:t>
                </w:r>
              </w:p>
            </w:sdtContent>
          </w:sdt>
        </w:tc>
      </w:tr>
    </w:tbl>
    <w:p w14:paraId="1A69B9F5" w14:textId="77777777" w:rsidR="00E56221" w:rsidRDefault="00E56221" w:rsidP="00E56221">
      <w:pPr>
        <w:spacing w:before="120" w:after="120" w:line="280" w:lineRule="exact"/>
        <w:jc w:val="both"/>
        <w:rPr>
          <w:rFonts w:cs="Arial"/>
        </w:rPr>
      </w:pPr>
      <w:r w:rsidRPr="00120A77">
        <w:rPr>
          <w:rFonts w:cs="Arial"/>
          <w:b/>
        </w:rPr>
        <w:t>1.4.5.</w:t>
      </w:r>
      <w:r w:rsidRPr="00120A77">
        <w:rPr>
          <w:rFonts w:cs="Arial"/>
        </w:rPr>
        <w:t xml:space="preserve"> Per le </w:t>
      </w:r>
      <w:r w:rsidRPr="00120A77">
        <w:rPr>
          <w:rFonts w:cs="Arial"/>
          <w:b/>
        </w:rPr>
        <w:t>microaree familiari</w:t>
      </w:r>
      <w:r w:rsidRPr="00120A77">
        <w:rPr>
          <w:rFonts w:cs="Arial"/>
        </w:rPr>
        <w:t xml:space="preserve"> di cui all’art. 3, comma 1, lettera b, della Legge regionale 16 luglio 2015, n. 11(Norme per l'inclusione sociale di Rom e Sinti), i Comuni possono applicare una riduzione di U1 e U2 fino ad un massimo del 20%.</w:t>
      </w:r>
    </w:p>
    <w:tbl>
      <w:tblPr>
        <w:tblStyle w:val="Grigliatabella"/>
        <w:tblW w:w="0" w:type="auto"/>
        <w:tblLook w:val="04A0" w:firstRow="1" w:lastRow="0" w:firstColumn="1" w:lastColumn="0" w:noHBand="0" w:noVBand="1"/>
      </w:tblPr>
      <w:tblGrid>
        <w:gridCol w:w="9344"/>
      </w:tblGrid>
      <w:tr w:rsidR="00E56221" w14:paraId="3893589A" w14:textId="77777777" w:rsidTr="00805E7A">
        <w:tc>
          <w:tcPr>
            <w:tcW w:w="9344" w:type="dxa"/>
          </w:tcPr>
          <w:sdt>
            <w:sdtPr>
              <w:rPr>
                <w:rFonts w:eastAsia="Calibri" w:cstheme="minorHAnsi"/>
                <w:b/>
                <w:highlight w:val="yellow"/>
              </w:rPr>
              <w:id w:val="-718363181"/>
              <w:placeholder>
                <w:docPart w:val="334AF421E6BF4BB2A39A405837AC2447"/>
              </w:placeholder>
            </w:sdtPr>
            <w:sdtEndPr>
              <w:rPr>
                <w:rFonts w:eastAsiaTheme="minorHAnsi"/>
                <w:b w:val="0"/>
              </w:rPr>
            </w:sdtEndPr>
            <w:sdtContent>
              <w:p w14:paraId="650FA133" w14:textId="77777777" w:rsidR="00E56221" w:rsidRPr="00CD1C52" w:rsidRDefault="00E56221" w:rsidP="00805E7A">
                <w:pPr>
                  <w:spacing w:before="120" w:after="120" w:line="280" w:lineRule="exact"/>
                  <w:jc w:val="both"/>
                  <w:rPr>
                    <w:rFonts w:cstheme="minorHAnsi"/>
                    <w:highlight w:val="yellow"/>
                  </w:rPr>
                </w:pPr>
                <w:r w:rsidRPr="00CD1C52">
                  <w:rPr>
                    <w:rFonts w:cstheme="minorHAnsi"/>
                    <w:highlight w:val="yellow"/>
                  </w:rPr>
                  <w:t xml:space="preserve">In merito a tale facoltà il Comune </w:t>
                </w:r>
              </w:p>
              <w:p w14:paraId="23A82062" w14:textId="77777777" w:rsidR="00E56221" w:rsidRPr="00CD1C52" w:rsidRDefault="00E56221" w:rsidP="00E56221">
                <w:pPr>
                  <w:pStyle w:val="Paragrafoelenco"/>
                  <w:numPr>
                    <w:ilvl w:val="0"/>
                    <w:numId w:val="4"/>
                  </w:numPr>
                  <w:spacing w:after="160" w:line="259" w:lineRule="auto"/>
                  <w:jc w:val="both"/>
                  <w:rPr>
                    <w:rFonts w:cstheme="minorHAnsi"/>
                    <w:sz w:val="24"/>
                    <w:szCs w:val="24"/>
                    <w:highlight w:val="yellow"/>
                  </w:rPr>
                </w:pPr>
                <w:r w:rsidRPr="00CD1C52">
                  <w:rPr>
                    <w:rFonts w:cstheme="minorHAnsi"/>
                    <w:sz w:val="24"/>
                    <w:szCs w:val="24"/>
                    <w:highlight w:val="yellow"/>
                  </w:rPr>
                  <w:t>determina di non applicare alcuna riduzione.</w:t>
                </w:r>
              </w:p>
              <w:p w14:paraId="03EF16F0" w14:textId="77777777" w:rsidR="00E56221" w:rsidRPr="00CD1C52" w:rsidRDefault="00E56221" w:rsidP="00805E7A">
                <w:pPr>
                  <w:pStyle w:val="Paragrafoelenco"/>
                  <w:ind w:left="360"/>
                  <w:jc w:val="both"/>
                  <w:rPr>
                    <w:rFonts w:cstheme="minorHAnsi"/>
                    <w:i/>
                    <w:sz w:val="24"/>
                    <w:szCs w:val="24"/>
                    <w:highlight w:val="yellow"/>
                  </w:rPr>
                </w:pPr>
                <w:r w:rsidRPr="00CD1C52">
                  <w:rPr>
                    <w:rFonts w:cstheme="minorHAnsi"/>
                    <w:i/>
                    <w:sz w:val="24"/>
                    <w:szCs w:val="24"/>
                    <w:highlight w:val="yellow"/>
                  </w:rPr>
                  <w:t xml:space="preserve">ovvero </w:t>
                </w:r>
              </w:p>
              <w:p w14:paraId="064FA5AC" w14:textId="77777777" w:rsidR="00E56221" w:rsidRPr="00D763E8" w:rsidRDefault="00E56221" w:rsidP="00E56221">
                <w:pPr>
                  <w:pStyle w:val="Paragrafoelenco"/>
                  <w:numPr>
                    <w:ilvl w:val="0"/>
                    <w:numId w:val="4"/>
                  </w:numPr>
                  <w:spacing w:after="160" w:line="259" w:lineRule="auto"/>
                  <w:jc w:val="both"/>
                </w:pPr>
                <w:r w:rsidRPr="00CD1C52">
                  <w:rPr>
                    <w:rFonts w:cstheme="minorHAnsi"/>
                    <w:sz w:val="24"/>
                    <w:szCs w:val="24"/>
                    <w:highlight w:val="yellow"/>
                  </w:rPr>
                  <w:t>stabil</w:t>
                </w:r>
                <w:r>
                  <w:rPr>
                    <w:rFonts w:cstheme="minorHAnsi"/>
                    <w:sz w:val="24"/>
                    <w:szCs w:val="24"/>
                    <w:highlight w:val="yellow"/>
                  </w:rPr>
                  <w:t>isce</w:t>
                </w:r>
                <w:r w:rsidRPr="00CD1C52">
                  <w:rPr>
                    <w:rFonts w:cstheme="minorHAnsi"/>
                    <w:sz w:val="24"/>
                    <w:szCs w:val="24"/>
                    <w:highlight w:val="yellow"/>
                  </w:rPr>
                  <w:t xml:space="preserve"> le seguenti riduzioni dei valori unitari: U1</w:t>
                </w:r>
                <w:proofErr w:type="gramStart"/>
                <w:r w:rsidRPr="00CD1C52">
                  <w:rPr>
                    <w:rFonts w:cstheme="minorHAnsi"/>
                    <w:sz w:val="24"/>
                    <w:szCs w:val="24"/>
                    <w:highlight w:val="yellow"/>
                  </w:rPr>
                  <w:t xml:space="preserve"> ….</w:t>
                </w:r>
                <w:proofErr w:type="gramEnd"/>
                <w:r>
                  <w:rPr>
                    <w:rFonts w:cstheme="minorHAnsi"/>
                    <w:sz w:val="24"/>
                    <w:szCs w:val="24"/>
                    <w:highlight w:val="yellow"/>
                  </w:rPr>
                  <w:t>%</w:t>
                </w:r>
                <w:r w:rsidRPr="00CD1C52">
                  <w:rPr>
                    <w:rFonts w:cstheme="minorHAnsi"/>
                    <w:sz w:val="24"/>
                    <w:szCs w:val="24"/>
                    <w:highlight w:val="yellow"/>
                  </w:rPr>
                  <w:t>;  U2 …</w:t>
                </w:r>
                <w:r>
                  <w:rPr>
                    <w:rFonts w:cstheme="minorHAnsi"/>
                    <w:sz w:val="24"/>
                    <w:szCs w:val="24"/>
                    <w:highlight w:val="yellow"/>
                  </w:rPr>
                  <w:t>%</w:t>
                </w:r>
              </w:p>
            </w:sdtContent>
          </w:sdt>
        </w:tc>
      </w:tr>
    </w:tbl>
    <w:p w14:paraId="07BAF0BA" w14:textId="4B509667" w:rsidR="00E56221" w:rsidRDefault="00E56221" w:rsidP="00E56221">
      <w:pPr>
        <w:spacing w:before="120" w:after="120" w:line="280" w:lineRule="exact"/>
        <w:jc w:val="both"/>
        <w:rPr>
          <w:rFonts w:cs="Arial"/>
        </w:rPr>
      </w:pPr>
      <w:r w:rsidRPr="00120A77">
        <w:rPr>
          <w:rFonts w:cs="Arial"/>
          <w:b/>
        </w:rPr>
        <w:t>1.4.6.</w:t>
      </w:r>
      <w:r w:rsidRPr="00120A77">
        <w:rPr>
          <w:rFonts w:cs="Arial"/>
        </w:rPr>
        <w:t xml:space="preserve"> Per le attività industriali ed artigianali collocate in </w:t>
      </w:r>
      <w:r w:rsidRPr="00120A77">
        <w:rPr>
          <w:rFonts w:cs="Arial"/>
          <w:b/>
        </w:rPr>
        <w:t>aree ecologicamente attrezzate</w:t>
      </w:r>
      <w:r w:rsidRPr="00120A77">
        <w:rPr>
          <w:rFonts w:cs="Arial"/>
        </w:rPr>
        <w:t xml:space="preserve"> gli oneri </w:t>
      </w:r>
      <w:bookmarkStart w:id="13" w:name="_Hlk514680619"/>
      <w:r w:rsidRPr="00120A77">
        <w:rPr>
          <w:rFonts w:cs="Arial"/>
        </w:rPr>
        <w:t xml:space="preserve">di urbanizzazione primaria e secondaria (U1 e U2) </w:t>
      </w:r>
      <w:r w:rsidR="008739B7" w:rsidRPr="007D620C">
        <w:rPr>
          <w:rFonts w:cs="Arial"/>
          <w:i/>
          <w:iCs/>
        </w:rPr>
        <w:t>possono essere ridotti fino ad un massimo del 20%</w:t>
      </w:r>
      <w:r w:rsidR="008739B7">
        <w:rPr>
          <w:rFonts w:cs="Arial"/>
        </w:rPr>
        <w:t xml:space="preserve"> (</w:t>
      </w:r>
      <w:r w:rsidR="008739B7">
        <w:rPr>
          <w:rStyle w:val="Rimandonotaapidipagina"/>
          <w:rFonts w:cs="Arial"/>
        </w:rPr>
        <w:footnoteReference w:id="11"/>
      </w:r>
      <w:r w:rsidR="008739B7">
        <w:rPr>
          <w:rFonts w:cs="Arial"/>
        </w:rPr>
        <w:t>)</w:t>
      </w:r>
      <w:r w:rsidRPr="00120A77">
        <w:rPr>
          <w:rFonts w:cs="Arial"/>
        </w:rPr>
        <w:t>.</w:t>
      </w:r>
    </w:p>
    <w:tbl>
      <w:tblPr>
        <w:tblStyle w:val="Grigliatabella"/>
        <w:tblW w:w="0" w:type="auto"/>
        <w:tblLook w:val="04A0" w:firstRow="1" w:lastRow="0" w:firstColumn="1" w:lastColumn="0" w:noHBand="0" w:noVBand="1"/>
      </w:tblPr>
      <w:tblGrid>
        <w:gridCol w:w="9344"/>
      </w:tblGrid>
      <w:tr w:rsidR="00E56221" w14:paraId="4812746D" w14:textId="77777777" w:rsidTr="00805E7A">
        <w:tc>
          <w:tcPr>
            <w:tcW w:w="9344" w:type="dxa"/>
          </w:tcPr>
          <w:sdt>
            <w:sdtPr>
              <w:rPr>
                <w:rFonts w:eastAsia="Calibri" w:cstheme="minorHAnsi"/>
                <w:b/>
                <w:highlight w:val="yellow"/>
              </w:rPr>
              <w:id w:val="1552268025"/>
              <w:placeholder>
                <w:docPart w:val="094F573B49A1414D81113795532B0240"/>
              </w:placeholder>
            </w:sdtPr>
            <w:sdtEndPr>
              <w:rPr>
                <w:rFonts w:eastAsiaTheme="minorHAnsi"/>
                <w:b w:val="0"/>
              </w:rPr>
            </w:sdtEndPr>
            <w:sdtContent>
              <w:p w14:paraId="29B1CED0" w14:textId="77777777" w:rsidR="00E56221" w:rsidRPr="00CD1C52" w:rsidRDefault="00E56221" w:rsidP="00805E7A">
                <w:pPr>
                  <w:spacing w:before="120" w:after="120" w:line="280" w:lineRule="exact"/>
                  <w:jc w:val="both"/>
                  <w:rPr>
                    <w:rFonts w:cstheme="minorHAnsi"/>
                    <w:highlight w:val="yellow"/>
                  </w:rPr>
                </w:pPr>
                <w:r w:rsidRPr="00CD1C52">
                  <w:rPr>
                    <w:rFonts w:cstheme="minorHAnsi"/>
                    <w:highlight w:val="yellow"/>
                  </w:rPr>
                  <w:t xml:space="preserve">In merito a tale facoltà il Comune </w:t>
                </w:r>
              </w:p>
              <w:p w14:paraId="2557C0BB" w14:textId="77777777" w:rsidR="00E56221" w:rsidRPr="00CD1C52" w:rsidRDefault="00E56221" w:rsidP="00E56221">
                <w:pPr>
                  <w:pStyle w:val="Paragrafoelenco"/>
                  <w:numPr>
                    <w:ilvl w:val="0"/>
                    <w:numId w:val="4"/>
                  </w:numPr>
                  <w:spacing w:after="160" w:line="259" w:lineRule="auto"/>
                  <w:jc w:val="both"/>
                  <w:rPr>
                    <w:rFonts w:cstheme="minorHAnsi"/>
                    <w:sz w:val="24"/>
                    <w:szCs w:val="24"/>
                    <w:highlight w:val="yellow"/>
                  </w:rPr>
                </w:pPr>
                <w:r w:rsidRPr="00CD1C52">
                  <w:rPr>
                    <w:rFonts w:cstheme="minorHAnsi"/>
                    <w:sz w:val="24"/>
                    <w:szCs w:val="24"/>
                    <w:highlight w:val="yellow"/>
                  </w:rPr>
                  <w:t>determina di non applicare alcuna riduzione.</w:t>
                </w:r>
              </w:p>
              <w:p w14:paraId="32897E22" w14:textId="77777777" w:rsidR="00E56221" w:rsidRPr="00CD1C52" w:rsidRDefault="00E56221" w:rsidP="00805E7A">
                <w:pPr>
                  <w:pStyle w:val="Paragrafoelenco"/>
                  <w:ind w:left="360"/>
                  <w:jc w:val="both"/>
                  <w:rPr>
                    <w:rFonts w:cstheme="minorHAnsi"/>
                    <w:i/>
                    <w:sz w:val="24"/>
                    <w:szCs w:val="24"/>
                    <w:highlight w:val="yellow"/>
                  </w:rPr>
                </w:pPr>
                <w:r w:rsidRPr="00CD1C52">
                  <w:rPr>
                    <w:rFonts w:cstheme="minorHAnsi"/>
                    <w:i/>
                    <w:sz w:val="24"/>
                    <w:szCs w:val="24"/>
                    <w:highlight w:val="yellow"/>
                  </w:rPr>
                  <w:t xml:space="preserve">ovvero </w:t>
                </w:r>
              </w:p>
              <w:p w14:paraId="5FB89AAB" w14:textId="77777777" w:rsidR="00E56221" w:rsidRPr="00D763E8" w:rsidRDefault="00E56221" w:rsidP="00E56221">
                <w:pPr>
                  <w:pStyle w:val="Paragrafoelenco"/>
                  <w:numPr>
                    <w:ilvl w:val="0"/>
                    <w:numId w:val="4"/>
                  </w:numPr>
                  <w:spacing w:after="160" w:line="259" w:lineRule="auto"/>
                  <w:jc w:val="both"/>
                </w:pPr>
                <w:r w:rsidRPr="00CD1C52">
                  <w:rPr>
                    <w:rFonts w:cstheme="minorHAnsi"/>
                    <w:sz w:val="24"/>
                    <w:szCs w:val="24"/>
                    <w:highlight w:val="yellow"/>
                  </w:rPr>
                  <w:t>stabil</w:t>
                </w:r>
                <w:r>
                  <w:rPr>
                    <w:rFonts w:cstheme="minorHAnsi"/>
                    <w:sz w:val="24"/>
                    <w:szCs w:val="24"/>
                    <w:highlight w:val="yellow"/>
                  </w:rPr>
                  <w:t>isce</w:t>
                </w:r>
                <w:r w:rsidRPr="00CD1C52">
                  <w:rPr>
                    <w:rFonts w:cstheme="minorHAnsi"/>
                    <w:sz w:val="24"/>
                    <w:szCs w:val="24"/>
                    <w:highlight w:val="yellow"/>
                  </w:rPr>
                  <w:t xml:space="preserve"> le seguenti riduzioni dei valori unitari: U1</w:t>
                </w:r>
                <w:proofErr w:type="gramStart"/>
                <w:r w:rsidRPr="00CD1C52">
                  <w:rPr>
                    <w:rFonts w:cstheme="minorHAnsi"/>
                    <w:sz w:val="24"/>
                    <w:szCs w:val="24"/>
                    <w:highlight w:val="yellow"/>
                  </w:rPr>
                  <w:t xml:space="preserve"> ….</w:t>
                </w:r>
                <w:proofErr w:type="gramEnd"/>
                <w:r>
                  <w:rPr>
                    <w:rFonts w:cstheme="minorHAnsi"/>
                    <w:sz w:val="24"/>
                    <w:szCs w:val="24"/>
                    <w:highlight w:val="yellow"/>
                  </w:rPr>
                  <w:t>%</w:t>
                </w:r>
                <w:r w:rsidRPr="00CD1C52">
                  <w:rPr>
                    <w:rFonts w:cstheme="minorHAnsi"/>
                    <w:sz w:val="24"/>
                    <w:szCs w:val="24"/>
                    <w:highlight w:val="yellow"/>
                  </w:rPr>
                  <w:t>;  U2 …</w:t>
                </w:r>
                <w:r>
                  <w:rPr>
                    <w:rFonts w:cstheme="minorHAnsi"/>
                    <w:sz w:val="24"/>
                    <w:szCs w:val="24"/>
                    <w:highlight w:val="yellow"/>
                  </w:rPr>
                  <w:t>%</w:t>
                </w:r>
              </w:p>
            </w:sdtContent>
          </w:sdt>
        </w:tc>
      </w:tr>
    </w:tbl>
    <w:p w14:paraId="07095F6E" w14:textId="77777777" w:rsidR="00E56221" w:rsidRDefault="00E56221" w:rsidP="00E56221">
      <w:pPr>
        <w:spacing w:before="120" w:after="120" w:line="280" w:lineRule="exact"/>
        <w:jc w:val="both"/>
        <w:rPr>
          <w:rFonts w:cs="Arial"/>
        </w:rPr>
      </w:pPr>
      <w:r w:rsidRPr="00120A77">
        <w:rPr>
          <w:rFonts w:cs="Arial"/>
          <w:b/>
        </w:rPr>
        <w:t>1.4.7.</w:t>
      </w:r>
      <w:r w:rsidRPr="00120A77">
        <w:rPr>
          <w:rFonts w:cs="Arial"/>
        </w:rPr>
        <w:t xml:space="preserve"> Per le </w:t>
      </w:r>
      <w:r w:rsidRPr="00120A77">
        <w:rPr>
          <w:rFonts w:cs="Arial"/>
          <w:b/>
        </w:rPr>
        <w:t>tettoie destinate a depositi</w:t>
      </w:r>
      <w:r w:rsidRPr="00120A77">
        <w:rPr>
          <w:rFonts w:cs="Arial"/>
        </w:rPr>
        <w:t xml:space="preserve"> di materie prime, semilavorati e prodotti finiti connesse ad attività produttive, i Comuni possono applicare una riduzione di U1 e U2 fino ad un massimo del 30%.</w:t>
      </w:r>
    </w:p>
    <w:tbl>
      <w:tblPr>
        <w:tblStyle w:val="Grigliatabella"/>
        <w:tblW w:w="0" w:type="auto"/>
        <w:tblLook w:val="04A0" w:firstRow="1" w:lastRow="0" w:firstColumn="1" w:lastColumn="0" w:noHBand="0" w:noVBand="1"/>
      </w:tblPr>
      <w:tblGrid>
        <w:gridCol w:w="9344"/>
      </w:tblGrid>
      <w:tr w:rsidR="00E56221" w14:paraId="204E44BA" w14:textId="77777777" w:rsidTr="00805E7A">
        <w:tc>
          <w:tcPr>
            <w:tcW w:w="9344" w:type="dxa"/>
          </w:tcPr>
          <w:sdt>
            <w:sdtPr>
              <w:rPr>
                <w:rFonts w:eastAsia="Calibri" w:cstheme="minorHAnsi"/>
                <w:b/>
                <w:highlight w:val="yellow"/>
              </w:rPr>
              <w:id w:val="1893379338"/>
              <w:placeholder>
                <w:docPart w:val="69EA3FAA75554D10A314D1F89798333A"/>
              </w:placeholder>
            </w:sdtPr>
            <w:sdtEndPr>
              <w:rPr>
                <w:rFonts w:eastAsiaTheme="minorHAnsi"/>
                <w:b w:val="0"/>
              </w:rPr>
            </w:sdtEndPr>
            <w:sdtContent>
              <w:p w14:paraId="0D9EACAC" w14:textId="77777777" w:rsidR="00E56221" w:rsidRPr="00CD1C52" w:rsidRDefault="00E56221" w:rsidP="00805E7A">
                <w:pPr>
                  <w:spacing w:before="120" w:after="120" w:line="280" w:lineRule="exact"/>
                  <w:jc w:val="both"/>
                  <w:rPr>
                    <w:rFonts w:cstheme="minorHAnsi"/>
                    <w:highlight w:val="yellow"/>
                  </w:rPr>
                </w:pPr>
                <w:r w:rsidRPr="00CD1C52">
                  <w:rPr>
                    <w:rFonts w:cstheme="minorHAnsi"/>
                    <w:highlight w:val="yellow"/>
                  </w:rPr>
                  <w:t xml:space="preserve">In merito a tale facoltà il Comune </w:t>
                </w:r>
              </w:p>
              <w:p w14:paraId="1B52EE52" w14:textId="77777777" w:rsidR="00E56221" w:rsidRPr="00CD1C52" w:rsidRDefault="00E56221" w:rsidP="00E56221">
                <w:pPr>
                  <w:pStyle w:val="Paragrafoelenco"/>
                  <w:numPr>
                    <w:ilvl w:val="0"/>
                    <w:numId w:val="4"/>
                  </w:numPr>
                  <w:spacing w:after="160" w:line="259" w:lineRule="auto"/>
                  <w:jc w:val="both"/>
                  <w:rPr>
                    <w:rFonts w:cstheme="minorHAnsi"/>
                    <w:sz w:val="24"/>
                    <w:szCs w:val="24"/>
                    <w:highlight w:val="yellow"/>
                  </w:rPr>
                </w:pPr>
                <w:r w:rsidRPr="00CD1C52">
                  <w:rPr>
                    <w:rFonts w:cstheme="minorHAnsi"/>
                    <w:sz w:val="24"/>
                    <w:szCs w:val="24"/>
                    <w:highlight w:val="yellow"/>
                  </w:rPr>
                  <w:t>determina di non applicare alcuna riduzione.</w:t>
                </w:r>
              </w:p>
              <w:p w14:paraId="578D7D3B" w14:textId="77777777" w:rsidR="00E56221" w:rsidRPr="00CD1C52" w:rsidRDefault="00E56221" w:rsidP="00805E7A">
                <w:pPr>
                  <w:pStyle w:val="Paragrafoelenco"/>
                  <w:ind w:left="360"/>
                  <w:jc w:val="both"/>
                  <w:rPr>
                    <w:rFonts w:cstheme="minorHAnsi"/>
                    <w:i/>
                    <w:sz w:val="24"/>
                    <w:szCs w:val="24"/>
                    <w:highlight w:val="yellow"/>
                  </w:rPr>
                </w:pPr>
                <w:r w:rsidRPr="00CD1C52">
                  <w:rPr>
                    <w:rFonts w:cstheme="minorHAnsi"/>
                    <w:i/>
                    <w:sz w:val="24"/>
                    <w:szCs w:val="24"/>
                    <w:highlight w:val="yellow"/>
                  </w:rPr>
                  <w:t xml:space="preserve">ovvero </w:t>
                </w:r>
              </w:p>
              <w:p w14:paraId="6A0A182C" w14:textId="77777777" w:rsidR="00E56221" w:rsidRPr="000B534C" w:rsidRDefault="00E56221" w:rsidP="00E56221">
                <w:pPr>
                  <w:pStyle w:val="Paragrafoelenco"/>
                  <w:numPr>
                    <w:ilvl w:val="0"/>
                    <w:numId w:val="4"/>
                  </w:numPr>
                  <w:spacing w:after="160" w:line="259" w:lineRule="auto"/>
                  <w:jc w:val="both"/>
                  <w:rPr>
                    <w:rFonts w:cstheme="minorHAnsi"/>
                    <w:highlight w:val="yellow"/>
                  </w:rPr>
                </w:pPr>
                <w:r w:rsidRPr="00CD1C52">
                  <w:rPr>
                    <w:rFonts w:cstheme="minorHAnsi"/>
                    <w:sz w:val="24"/>
                    <w:szCs w:val="24"/>
                    <w:highlight w:val="yellow"/>
                  </w:rPr>
                  <w:lastRenderedPageBreak/>
                  <w:t>stabili</w:t>
                </w:r>
                <w:r>
                  <w:rPr>
                    <w:rFonts w:cstheme="minorHAnsi"/>
                    <w:sz w:val="24"/>
                    <w:szCs w:val="24"/>
                    <w:highlight w:val="yellow"/>
                  </w:rPr>
                  <w:t>sce</w:t>
                </w:r>
                <w:r w:rsidRPr="00CD1C52">
                  <w:rPr>
                    <w:rFonts w:cstheme="minorHAnsi"/>
                    <w:sz w:val="24"/>
                    <w:szCs w:val="24"/>
                    <w:highlight w:val="yellow"/>
                  </w:rPr>
                  <w:t xml:space="preserve"> le seguenti riduzioni dei valori unitari: U1</w:t>
                </w:r>
                <w:proofErr w:type="gramStart"/>
                <w:r w:rsidRPr="00CD1C52">
                  <w:rPr>
                    <w:rFonts w:cstheme="minorHAnsi"/>
                    <w:sz w:val="24"/>
                    <w:szCs w:val="24"/>
                    <w:highlight w:val="yellow"/>
                  </w:rPr>
                  <w:t xml:space="preserve"> ….</w:t>
                </w:r>
                <w:proofErr w:type="gramEnd"/>
                <w:r>
                  <w:rPr>
                    <w:rFonts w:cstheme="minorHAnsi"/>
                    <w:sz w:val="24"/>
                    <w:szCs w:val="24"/>
                    <w:highlight w:val="yellow"/>
                  </w:rPr>
                  <w:t>%</w:t>
                </w:r>
                <w:r w:rsidRPr="00CD1C52">
                  <w:rPr>
                    <w:rFonts w:cstheme="minorHAnsi"/>
                    <w:sz w:val="24"/>
                    <w:szCs w:val="24"/>
                    <w:highlight w:val="yellow"/>
                  </w:rPr>
                  <w:t>;  U2 …</w:t>
                </w:r>
                <w:r>
                  <w:rPr>
                    <w:rFonts w:cstheme="minorHAnsi"/>
                    <w:sz w:val="24"/>
                    <w:szCs w:val="24"/>
                    <w:highlight w:val="yellow"/>
                  </w:rPr>
                  <w:t>%</w:t>
                </w:r>
              </w:p>
            </w:sdtContent>
          </w:sdt>
        </w:tc>
      </w:tr>
    </w:tbl>
    <w:p w14:paraId="75AF46E5" w14:textId="77777777" w:rsidR="00E56221" w:rsidRDefault="00E56221" w:rsidP="00E56221">
      <w:pPr>
        <w:spacing w:before="120" w:after="120" w:line="280" w:lineRule="exact"/>
        <w:jc w:val="both"/>
        <w:rPr>
          <w:rFonts w:cs="Arial"/>
          <w:strike/>
        </w:rPr>
      </w:pPr>
      <w:r w:rsidRPr="00120A77">
        <w:rPr>
          <w:rFonts w:cs="Arial"/>
          <w:b/>
        </w:rPr>
        <w:lastRenderedPageBreak/>
        <w:t>1.4.8.</w:t>
      </w:r>
      <w:r w:rsidRPr="00120A77">
        <w:rPr>
          <w:rFonts w:cs="Arial"/>
        </w:rPr>
        <w:t xml:space="preserve"> U1 e U2 possono essere ridotti fino ad un massimo del 30% per l’attuazione delle </w:t>
      </w:r>
      <w:r w:rsidRPr="00120A77">
        <w:rPr>
          <w:rFonts w:cs="Arial"/>
          <w:b/>
        </w:rPr>
        <w:t xml:space="preserve">ulteriori misure di qualità edilizia </w:t>
      </w:r>
      <w:r w:rsidRPr="00120A77">
        <w:rPr>
          <w:rFonts w:cs="Arial"/>
        </w:rPr>
        <w:t xml:space="preserve">definite dal Piano Urbanistico Generale (PUG) ovvero per la realizzazione dei requisiti integrativi e complementari definiti nella seconda parte del Regolamento Edilizio,  ovvero nel caso di interventi edilizi che soddisfino elevati standard di qualità architettonica, di efficienza energetica, di sicurezza sismica, di sostenibilità dell’edificio, ecc., secondo quanto previsto dai vigenti provvedimenti comunali. </w:t>
      </w:r>
    </w:p>
    <w:tbl>
      <w:tblPr>
        <w:tblStyle w:val="Grigliatabella"/>
        <w:tblW w:w="0" w:type="auto"/>
        <w:tblLook w:val="04A0" w:firstRow="1" w:lastRow="0" w:firstColumn="1" w:lastColumn="0" w:noHBand="0" w:noVBand="1"/>
      </w:tblPr>
      <w:tblGrid>
        <w:gridCol w:w="9344"/>
      </w:tblGrid>
      <w:tr w:rsidR="00E56221" w14:paraId="154EE641" w14:textId="77777777" w:rsidTr="00805E7A">
        <w:trPr>
          <w:trHeight w:val="5984"/>
        </w:trPr>
        <w:tc>
          <w:tcPr>
            <w:tcW w:w="9344" w:type="dxa"/>
          </w:tcPr>
          <w:sdt>
            <w:sdtPr>
              <w:rPr>
                <w:rFonts w:eastAsia="Calibri" w:cstheme="minorHAnsi"/>
                <w:highlight w:val="yellow"/>
              </w:rPr>
              <w:id w:val="-1834371198"/>
              <w:placeholder>
                <w:docPart w:val="D587AE1816A042429AB0DC8CE7829269"/>
              </w:placeholder>
            </w:sdtPr>
            <w:sdtEndPr>
              <w:rPr>
                <w:rFonts w:eastAsiaTheme="minorHAnsi" w:cstheme="minorBidi"/>
              </w:rPr>
            </w:sdtEndPr>
            <w:sdtContent>
              <w:p w14:paraId="603FA94A" w14:textId="77777777" w:rsidR="00E56221" w:rsidRPr="009A094E" w:rsidRDefault="00E56221" w:rsidP="00805E7A">
                <w:pPr>
                  <w:spacing w:before="120" w:after="120" w:line="280" w:lineRule="exact"/>
                  <w:jc w:val="both"/>
                  <w:rPr>
                    <w:rFonts w:cstheme="minorHAnsi"/>
                    <w:highlight w:val="yellow"/>
                  </w:rPr>
                </w:pPr>
                <w:r w:rsidRPr="009A094E">
                  <w:rPr>
                    <w:rFonts w:cstheme="minorHAnsi"/>
                    <w:highlight w:val="yellow"/>
                  </w:rPr>
                  <w:t xml:space="preserve">In merito a tale facoltà il Comune </w:t>
                </w:r>
              </w:p>
              <w:p w14:paraId="054E5D85" w14:textId="77777777" w:rsidR="00E56221" w:rsidRPr="009A094E" w:rsidRDefault="00E56221" w:rsidP="00E56221">
                <w:pPr>
                  <w:pStyle w:val="Paragrafoelenco"/>
                  <w:numPr>
                    <w:ilvl w:val="0"/>
                    <w:numId w:val="4"/>
                  </w:numPr>
                  <w:spacing w:after="160" w:line="259" w:lineRule="auto"/>
                  <w:jc w:val="both"/>
                  <w:rPr>
                    <w:rFonts w:cstheme="minorHAnsi"/>
                    <w:sz w:val="24"/>
                    <w:szCs w:val="24"/>
                    <w:highlight w:val="yellow"/>
                  </w:rPr>
                </w:pPr>
                <w:r w:rsidRPr="009A094E">
                  <w:rPr>
                    <w:rFonts w:cstheme="minorHAnsi"/>
                    <w:sz w:val="24"/>
                    <w:szCs w:val="24"/>
                    <w:highlight w:val="yellow"/>
                  </w:rPr>
                  <w:t>determina di non applicare ulteriori riduzioni.</w:t>
                </w:r>
              </w:p>
              <w:p w14:paraId="2A665E6E" w14:textId="77777777" w:rsidR="00E56221" w:rsidRPr="009A094E" w:rsidRDefault="00E56221" w:rsidP="00805E7A">
                <w:pPr>
                  <w:pStyle w:val="Paragrafoelenco"/>
                  <w:ind w:left="360"/>
                  <w:jc w:val="both"/>
                  <w:rPr>
                    <w:rFonts w:cstheme="minorHAnsi"/>
                    <w:i/>
                    <w:sz w:val="24"/>
                    <w:szCs w:val="24"/>
                    <w:highlight w:val="yellow"/>
                  </w:rPr>
                </w:pPr>
                <w:r w:rsidRPr="009A094E">
                  <w:rPr>
                    <w:rFonts w:cstheme="minorHAnsi"/>
                    <w:i/>
                    <w:sz w:val="24"/>
                    <w:szCs w:val="24"/>
                    <w:highlight w:val="yellow"/>
                  </w:rPr>
                  <w:t>ovvero</w:t>
                </w:r>
              </w:p>
              <w:p w14:paraId="344174C2" w14:textId="77777777" w:rsidR="00E56221" w:rsidRPr="009A094E" w:rsidRDefault="00E56221" w:rsidP="00E56221">
                <w:pPr>
                  <w:pStyle w:val="Paragrafoelenco"/>
                  <w:numPr>
                    <w:ilvl w:val="0"/>
                    <w:numId w:val="4"/>
                  </w:numPr>
                  <w:spacing w:after="160" w:line="259" w:lineRule="auto"/>
                  <w:jc w:val="both"/>
                  <w:rPr>
                    <w:rFonts w:cstheme="minorHAnsi"/>
                    <w:sz w:val="24"/>
                    <w:szCs w:val="24"/>
                    <w:highlight w:val="yellow"/>
                  </w:rPr>
                </w:pPr>
                <w:r w:rsidRPr="009A094E">
                  <w:rPr>
                    <w:rFonts w:cstheme="minorHAnsi"/>
                    <w:sz w:val="24"/>
                    <w:szCs w:val="24"/>
                    <w:highlight w:val="yellow"/>
                  </w:rPr>
                  <w:t>stabili</w:t>
                </w:r>
                <w:r>
                  <w:rPr>
                    <w:rFonts w:cstheme="minorHAnsi"/>
                    <w:sz w:val="24"/>
                    <w:szCs w:val="24"/>
                    <w:highlight w:val="yellow"/>
                  </w:rPr>
                  <w:t>sce</w:t>
                </w:r>
                <w:r w:rsidRPr="009A094E">
                  <w:rPr>
                    <w:rFonts w:cstheme="minorHAnsi"/>
                    <w:sz w:val="24"/>
                    <w:szCs w:val="24"/>
                    <w:highlight w:val="yellow"/>
                  </w:rPr>
                  <w:t xml:space="preserve"> le seguenti riduzioni di U1 e/o U2</w:t>
                </w:r>
                <w:r>
                  <w:rPr>
                    <w:rFonts w:cstheme="minorHAnsi"/>
                    <w:sz w:val="24"/>
                    <w:szCs w:val="24"/>
                    <w:highlight w:val="yellow"/>
                  </w:rPr>
                  <w:t xml:space="preserve">, </w:t>
                </w:r>
                <w:r w:rsidRPr="009A094E">
                  <w:rPr>
                    <w:rFonts w:cstheme="minorHAnsi"/>
                    <w:sz w:val="24"/>
                    <w:szCs w:val="24"/>
                    <w:highlight w:val="yellow"/>
                  </w:rPr>
                  <w:t>definendo i criteri e soglie per modulare l’applicazione di tali riduzioni:</w:t>
                </w:r>
              </w:p>
              <w:tbl>
                <w:tblPr>
                  <w:tblStyle w:val="Grigliatabella"/>
                  <w:tblpPr w:leftFromText="141" w:rightFromText="141" w:vertAnchor="text" w:horzAnchor="page" w:tblpX="1429" w:tblpYSpec="inside"/>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1825"/>
                  <w:gridCol w:w="1735"/>
                </w:tblGrid>
                <w:tr w:rsidR="00E56221" w:rsidRPr="009A094E" w14:paraId="71AF8CA8" w14:textId="77777777" w:rsidTr="00805E7A">
                  <w:tc>
                    <w:tcPr>
                      <w:tcW w:w="4962" w:type="dxa"/>
                    </w:tcPr>
                    <w:p w14:paraId="4E29054D" w14:textId="77777777" w:rsidR="00E56221" w:rsidRDefault="00E56221" w:rsidP="00805E7A">
                      <w:pPr>
                        <w:autoSpaceDE w:val="0"/>
                        <w:autoSpaceDN w:val="0"/>
                        <w:adjustRightInd w:val="0"/>
                        <w:jc w:val="center"/>
                        <w:rPr>
                          <w:rFonts w:cstheme="minorHAnsi"/>
                          <w:highlight w:val="yellow"/>
                        </w:rPr>
                      </w:pPr>
                      <w:r w:rsidRPr="009A094E">
                        <w:rPr>
                          <w:rFonts w:cstheme="minorHAnsi"/>
                          <w:highlight w:val="yellow"/>
                        </w:rPr>
                        <w:t>Standard di qualità</w:t>
                      </w:r>
                      <w:r>
                        <w:rPr>
                          <w:rFonts w:cstheme="minorHAnsi"/>
                          <w:highlight w:val="yellow"/>
                        </w:rPr>
                        <w:t xml:space="preserve">, </w:t>
                      </w:r>
                      <w:r w:rsidRPr="009A094E">
                        <w:rPr>
                          <w:rFonts w:cstheme="minorHAnsi"/>
                          <w:highlight w:val="yellow"/>
                        </w:rPr>
                        <w:t xml:space="preserve">criteri </w:t>
                      </w:r>
                      <w:r>
                        <w:rPr>
                          <w:rFonts w:cstheme="minorHAnsi"/>
                          <w:highlight w:val="yellow"/>
                        </w:rPr>
                        <w:t xml:space="preserve">e </w:t>
                      </w:r>
                      <w:r w:rsidRPr="009A094E">
                        <w:rPr>
                          <w:rFonts w:cstheme="minorHAnsi"/>
                          <w:highlight w:val="yellow"/>
                        </w:rPr>
                        <w:t xml:space="preserve">soglie </w:t>
                      </w:r>
                    </w:p>
                    <w:p w14:paraId="16BD381D" w14:textId="77777777" w:rsidR="00E56221" w:rsidRPr="009A094E" w:rsidRDefault="00E56221" w:rsidP="00805E7A">
                      <w:pPr>
                        <w:autoSpaceDE w:val="0"/>
                        <w:autoSpaceDN w:val="0"/>
                        <w:adjustRightInd w:val="0"/>
                        <w:jc w:val="center"/>
                        <w:rPr>
                          <w:rFonts w:cstheme="minorHAnsi"/>
                          <w:highlight w:val="yellow"/>
                        </w:rPr>
                      </w:pPr>
                      <w:r w:rsidRPr="009A094E">
                        <w:rPr>
                          <w:rFonts w:cstheme="minorHAnsi"/>
                          <w:highlight w:val="yellow"/>
                        </w:rPr>
                        <w:t>per l’applicazione delle riduzioni</w:t>
                      </w:r>
                    </w:p>
                  </w:tc>
                  <w:tc>
                    <w:tcPr>
                      <w:tcW w:w="2268" w:type="dxa"/>
                    </w:tcPr>
                    <w:p w14:paraId="741E5B8B" w14:textId="77777777" w:rsidR="00E56221" w:rsidRPr="009A094E" w:rsidRDefault="00E56221" w:rsidP="00805E7A">
                      <w:pPr>
                        <w:autoSpaceDE w:val="0"/>
                        <w:autoSpaceDN w:val="0"/>
                        <w:adjustRightInd w:val="0"/>
                        <w:jc w:val="center"/>
                        <w:rPr>
                          <w:rFonts w:cstheme="minorHAnsi"/>
                          <w:highlight w:val="yellow"/>
                        </w:rPr>
                      </w:pPr>
                      <w:r w:rsidRPr="009A094E">
                        <w:rPr>
                          <w:rFonts w:cstheme="minorHAnsi"/>
                          <w:highlight w:val="yellow"/>
                        </w:rPr>
                        <w:t>% riduzione U1</w:t>
                      </w:r>
                    </w:p>
                  </w:tc>
                  <w:tc>
                    <w:tcPr>
                      <w:tcW w:w="2126" w:type="dxa"/>
                    </w:tcPr>
                    <w:p w14:paraId="4BAAC760" w14:textId="77777777" w:rsidR="00E56221" w:rsidRPr="009A094E" w:rsidRDefault="00E56221" w:rsidP="00805E7A">
                      <w:pPr>
                        <w:autoSpaceDE w:val="0"/>
                        <w:autoSpaceDN w:val="0"/>
                        <w:adjustRightInd w:val="0"/>
                        <w:jc w:val="center"/>
                        <w:rPr>
                          <w:rFonts w:cstheme="minorHAnsi"/>
                          <w:highlight w:val="yellow"/>
                        </w:rPr>
                      </w:pPr>
                      <w:r w:rsidRPr="009A094E">
                        <w:rPr>
                          <w:rFonts w:cstheme="minorHAnsi"/>
                          <w:highlight w:val="yellow"/>
                        </w:rPr>
                        <w:t>% riduzione U2</w:t>
                      </w:r>
                    </w:p>
                  </w:tc>
                </w:tr>
                <w:tr w:rsidR="00E56221" w:rsidRPr="009A094E" w14:paraId="528F8715" w14:textId="77777777" w:rsidTr="00805E7A">
                  <w:tc>
                    <w:tcPr>
                      <w:tcW w:w="4962" w:type="dxa"/>
                    </w:tcPr>
                    <w:p w14:paraId="76B4009D" w14:textId="77777777" w:rsidR="00E56221" w:rsidRDefault="00E56221" w:rsidP="00805E7A">
                      <w:pPr>
                        <w:autoSpaceDE w:val="0"/>
                        <w:autoSpaceDN w:val="0"/>
                        <w:adjustRightInd w:val="0"/>
                        <w:jc w:val="both"/>
                        <w:rPr>
                          <w:rFonts w:cstheme="minorHAnsi"/>
                          <w:highlight w:val="yellow"/>
                        </w:rPr>
                      </w:pPr>
                      <w:r>
                        <w:rPr>
                          <w:rFonts w:cstheme="minorHAnsi"/>
                          <w:highlight w:val="yellow"/>
                        </w:rPr>
                        <w:t>1………………………………………………………………</w:t>
                      </w:r>
                      <w:proofErr w:type="gramStart"/>
                      <w:r>
                        <w:rPr>
                          <w:rFonts w:cstheme="minorHAnsi"/>
                          <w:highlight w:val="yellow"/>
                        </w:rPr>
                        <w:t>…….</w:t>
                      </w:r>
                      <w:proofErr w:type="gramEnd"/>
                      <w:r>
                        <w:rPr>
                          <w:rFonts w:cstheme="minorHAnsi"/>
                          <w:highlight w:val="yellow"/>
                        </w:rPr>
                        <w:t>.</w:t>
                      </w:r>
                      <w:r w:rsidRPr="009A094E">
                        <w:rPr>
                          <w:rFonts w:cstheme="minorHAnsi"/>
                          <w:highlight w:val="yellow"/>
                        </w:rPr>
                        <w:t>…………………….</w:t>
                      </w:r>
                    </w:p>
                    <w:p w14:paraId="72888357" w14:textId="77777777" w:rsidR="00E56221" w:rsidRPr="009A094E" w:rsidRDefault="00E56221" w:rsidP="00805E7A">
                      <w:pPr>
                        <w:autoSpaceDE w:val="0"/>
                        <w:autoSpaceDN w:val="0"/>
                        <w:adjustRightInd w:val="0"/>
                        <w:jc w:val="both"/>
                        <w:rPr>
                          <w:rFonts w:cstheme="minorHAnsi"/>
                          <w:highlight w:val="yellow"/>
                        </w:rPr>
                      </w:pPr>
                      <w:r>
                        <w:rPr>
                          <w:rFonts w:cstheme="minorHAnsi"/>
                          <w:highlight w:val="yellow"/>
                        </w:rPr>
                        <w:t>………………………………………………………………………………………………</w:t>
                      </w:r>
                    </w:p>
                  </w:tc>
                  <w:tc>
                    <w:tcPr>
                      <w:tcW w:w="2268" w:type="dxa"/>
                    </w:tcPr>
                    <w:p w14:paraId="7A2387A1" w14:textId="77777777" w:rsidR="00E56221" w:rsidRPr="009A094E" w:rsidRDefault="00E56221" w:rsidP="00805E7A">
                      <w:pPr>
                        <w:autoSpaceDE w:val="0"/>
                        <w:autoSpaceDN w:val="0"/>
                        <w:adjustRightInd w:val="0"/>
                        <w:jc w:val="center"/>
                        <w:rPr>
                          <w:rFonts w:cstheme="minorHAnsi"/>
                          <w:highlight w:val="yellow"/>
                        </w:rPr>
                      </w:pPr>
                      <w:r w:rsidRPr="009A094E">
                        <w:rPr>
                          <w:rFonts w:cstheme="minorHAnsi"/>
                          <w:highlight w:val="yellow"/>
                        </w:rPr>
                        <w:t>-… %</w:t>
                      </w:r>
                    </w:p>
                  </w:tc>
                  <w:tc>
                    <w:tcPr>
                      <w:tcW w:w="2126" w:type="dxa"/>
                    </w:tcPr>
                    <w:p w14:paraId="40172266" w14:textId="77777777" w:rsidR="00E56221" w:rsidRPr="009A094E" w:rsidRDefault="00E56221" w:rsidP="00805E7A">
                      <w:pPr>
                        <w:autoSpaceDE w:val="0"/>
                        <w:autoSpaceDN w:val="0"/>
                        <w:adjustRightInd w:val="0"/>
                        <w:jc w:val="center"/>
                        <w:rPr>
                          <w:rFonts w:cstheme="minorHAnsi"/>
                          <w:highlight w:val="yellow"/>
                        </w:rPr>
                      </w:pPr>
                      <w:r w:rsidRPr="009A094E">
                        <w:rPr>
                          <w:rFonts w:cstheme="minorHAnsi"/>
                          <w:highlight w:val="yellow"/>
                        </w:rPr>
                        <w:t>-… %</w:t>
                      </w:r>
                    </w:p>
                  </w:tc>
                </w:tr>
                <w:tr w:rsidR="00E56221" w:rsidRPr="009A094E" w14:paraId="2AE44C5C" w14:textId="77777777" w:rsidTr="00805E7A">
                  <w:tc>
                    <w:tcPr>
                      <w:tcW w:w="4962" w:type="dxa"/>
                    </w:tcPr>
                    <w:p w14:paraId="673E1D46" w14:textId="77777777" w:rsidR="00E56221" w:rsidRDefault="00E56221" w:rsidP="00805E7A">
                      <w:pPr>
                        <w:autoSpaceDE w:val="0"/>
                        <w:autoSpaceDN w:val="0"/>
                        <w:adjustRightInd w:val="0"/>
                        <w:jc w:val="both"/>
                        <w:rPr>
                          <w:rFonts w:cstheme="minorHAnsi"/>
                          <w:highlight w:val="yellow"/>
                        </w:rPr>
                      </w:pPr>
                      <w:r>
                        <w:rPr>
                          <w:rFonts w:cstheme="minorHAnsi"/>
                          <w:highlight w:val="yellow"/>
                        </w:rPr>
                        <w:t>2………………………………………………………………………</w:t>
                      </w:r>
                      <w:r w:rsidRPr="009A094E">
                        <w:rPr>
                          <w:rFonts w:cstheme="minorHAnsi"/>
                          <w:highlight w:val="yellow"/>
                        </w:rPr>
                        <w:t>…………………….</w:t>
                      </w:r>
                    </w:p>
                    <w:p w14:paraId="54F5EECE" w14:textId="77777777" w:rsidR="00E56221" w:rsidRPr="009A094E" w:rsidRDefault="00E56221" w:rsidP="00805E7A">
                      <w:pPr>
                        <w:autoSpaceDE w:val="0"/>
                        <w:autoSpaceDN w:val="0"/>
                        <w:adjustRightInd w:val="0"/>
                        <w:jc w:val="both"/>
                        <w:rPr>
                          <w:rFonts w:cstheme="minorHAnsi"/>
                          <w:highlight w:val="yellow"/>
                        </w:rPr>
                      </w:pPr>
                      <w:r>
                        <w:rPr>
                          <w:rFonts w:cstheme="minorHAnsi"/>
                          <w:highlight w:val="yellow"/>
                        </w:rPr>
                        <w:t>……………………………………………………………………………………………….</w:t>
                      </w:r>
                    </w:p>
                  </w:tc>
                  <w:tc>
                    <w:tcPr>
                      <w:tcW w:w="2268" w:type="dxa"/>
                    </w:tcPr>
                    <w:p w14:paraId="79D72FA5" w14:textId="77777777" w:rsidR="00E56221" w:rsidRPr="009A094E" w:rsidRDefault="00E56221" w:rsidP="00805E7A">
                      <w:pPr>
                        <w:autoSpaceDE w:val="0"/>
                        <w:autoSpaceDN w:val="0"/>
                        <w:adjustRightInd w:val="0"/>
                        <w:jc w:val="center"/>
                        <w:rPr>
                          <w:rFonts w:cstheme="minorHAnsi"/>
                          <w:highlight w:val="yellow"/>
                        </w:rPr>
                      </w:pPr>
                      <w:r w:rsidRPr="009A094E">
                        <w:rPr>
                          <w:rFonts w:cstheme="minorHAnsi"/>
                          <w:highlight w:val="yellow"/>
                        </w:rPr>
                        <w:t>-… %</w:t>
                      </w:r>
                    </w:p>
                  </w:tc>
                  <w:tc>
                    <w:tcPr>
                      <w:tcW w:w="2126" w:type="dxa"/>
                    </w:tcPr>
                    <w:p w14:paraId="4F4BD2D6" w14:textId="77777777" w:rsidR="00E56221" w:rsidRPr="009A094E" w:rsidRDefault="00E56221" w:rsidP="00805E7A">
                      <w:pPr>
                        <w:autoSpaceDE w:val="0"/>
                        <w:autoSpaceDN w:val="0"/>
                        <w:adjustRightInd w:val="0"/>
                        <w:jc w:val="center"/>
                        <w:rPr>
                          <w:rFonts w:cstheme="minorHAnsi"/>
                          <w:highlight w:val="yellow"/>
                        </w:rPr>
                      </w:pPr>
                      <w:r w:rsidRPr="009A094E">
                        <w:rPr>
                          <w:rFonts w:cstheme="minorHAnsi"/>
                          <w:highlight w:val="yellow"/>
                        </w:rPr>
                        <w:t>-… %</w:t>
                      </w:r>
                    </w:p>
                  </w:tc>
                </w:tr>
                <w:tr w:rsidR="00E56221" w:rsidRPr="009A094E" w14:paraId="63B06F81" w14:textId="77777777" w:rsidTr="00805E7A">
                  <w:tc>
                    <w:tcPr>
                      <w:tcW w:w="4962" w:type="dxa"/>
                    </w:tcPr>
                    <w:p w14:paraId="13523F7D" w14:textId="77777777" w:rsidR="00E56221" w:rsidRDefault="00E56221" w:rsidP="00805E7A">
                      <w:pPr>
                        <w:autoSpaceDE w:val="0"/>
                        <w:autoSpaceDN w:val="0"/>
                        <w:adjustRightInd w:val="0"/>
                        <w:jc w:val="both"/>
                        <w:rPr>
                          <w:rFonts w:cstheme="minorHAnsi"/>
                          <w:highlight w:val="yellow"/>
                        </w:rPr>
                      </w:pPr>
                      <w:r>
                        <w:rPr>
                          <w:rFonts w:cstheme="minorHAnsi"/>
                          <w:highlight w:val="yellow"/>
                        </w:rPr>
                        <w:t>3…………………………………………………………………</w:t>
                      </w:r>
                      <w:proofErr w:type="gramStart"/>
                      <w:r>
                        <w:rPr>
                          <w:rFonts w:cstheme="minorHAnsi"/>
                          <w:highlight w:val="yellow"/>
                        </w:rPr>
                        <w:t>…….</w:t>
                      </w:r>
                      <w:proofErr w:type="gramEnd"/>
                      <w:r w:rsidRPr="009A094E">
                        <w:rPr>
                          <w:rFonts w:cstheme="minorHAnsi"/>
                          <w:highlight w:val="yellow"/>
                        </w:rPr>
                        <w:t>…………………….</w:t>
                      </w:r>
                    </w:p>
                    <w:p w14:paraId="555A5E9F" w14:textId="77777777" w:rsidR="00E56221" w:rsidRPr="009A094E" w:rsidRDefault="00E56221" w:rsidP="00805E7A">
                      <w:pPr>
                        <w:autoSpaceDE w:val="0"/>
                        <w:autoSpaceDN w:val="0"/>
                        <w:adjustRightInd w:val="0"/>
                        <w:jc w:val="both"/>
                        <w:rPr>
                          <w:rFonts w:cstheme="minorHAnsi"/>
                          <w:highlight w:val="yellow"/>
                        </w:rPr>
                      </w:pPr>
                      <w:r>
                        <w:rPr>
                          <w:rFonts w:cstheme="minorHAnsi"/>
                          <w:highlight w:val="yellow"/>
                        </w:rPr>
                        <w:t>………………………………………………………………………………………………..</w:t>
                      </w:r>
                    </w:p>
                  </w:tc>
                  <w:tc>
                    <w:tcPr>
                      <w:tcW w:w="2268" w:type="dxa"/>
                    </w:tcPr>
                    <w:p w14:paraId="06ECED28" w14:textId="77777777" w:rsidR="00E56221" w:rsidRPr="009A094E" w:rsidRDefault="00E56221" w:rsidP="00805E7A">
                      <w:pPr>
                        <w:autoSpaceDE w:val="0"/>
                        <w:autoSpaceDN w:val="0"/>
                        <w:adjustRightInd w:val="0"/>
                        <w:jc w:val="center"/>
                        <w:rPr>
                          <w:rFonts w:cstheme="minorHAnsi"/>
                          <w:highlight w:val="yellow"/>
                        </w:rPr>
                      </w:pPr>
                      <w:r w:rsidRPr="009A094E">
                        <w:rPr>
                          <w:rFonts w:cstheme="minorHAnsi"/>
                          <w:highlight w:val="yellow"/>
                        </w:rPr>
                        <w:t>-… %</w:t>
                      </w:r>
                    </w:p>
                  </w:tc>
                  <w:tc>
                    <w:tcPr>
                      <w:tcW w:w="2126" w:type="dxa"/>
                    </w:tcPr>
                    <w:p w14:paraId="4A52C084" w14:textId="77777777" w:rsidR="00E56221" w:rsidRPr="009A094E" w:rsidRDefault="00E56221" w:rsidP="00805E7A">
                      <w:pPr>
                        <w:autoSpaceDE w:val="0"/>
                        <w:autoSpaceDN w:val="0"/>
                        <w:adjustRightInd w:val="0"/>
                        <w:jc w:val="center"/>
                        <w:rPr>
                          <w:rFonts w:cstheme="minorHAnsi"/>
                          <w:highlight w:val="yellow"/>
                        </w:rPr>
                      </w:pPr>
                      <w:r w:rsidRPr="009A094E">
                        <w:rPr>
                          <w:rFonts w:cstheme="minorHAnsi"/>
                          <w:highlight w:val="yellow"/>
                        </w:rPr>
                        <w:t>-… %</w:t>
                      </w:r>
                    </w:p>
                  </w:tc>
                </w:tr>
              </w:tbl>
              <w:p w14:paraId="02B282C1" w14:textId="77777777" w:rsidR="00E56221" w:rsidRPr="00090AA9" w:rsidRDefault="00805E7A" w:rsidP="00805E7A">
                <w:pPr>
                  <w:pStyle w:val="Paragrafoelenco"/>
                  <w:ind w:left="360"/>
                  <w:jc w:val="both"/>
                  <w:rPr>
                    <w:rFonts w:cstheme="minorHAnsi"/>
                    <w:i/>
                    <w:sz w:val="24"/>
                    <w:szCs w:val="24"/>
                    <w:highlight w:val="yellow"/>
                  </w:rPr>
                </w:pPr>
              </w:p>
            </w:sdtContent>
          </w:sdt>
        </w:tc>
      </w:tr>
    </w:tbl>
    <w:bookmarkEnd w:id="13"/>
    <w:p w14:paraId="0EE411AD" w14:textId="77777777" w:rsidR="00E56221" w:rsidRPr="00120A77" w:rsidRDefault="00E56221" w:rsidP="00E56221">
      <w:pPr>
        <w:spacing w:before="120" w:after="120" w:line="280" w:lineRule="exact"/>
        <w:jc w:val="both"/>
        <w:rPr>
          <w:rFonts w:cs="Arial"/>
        </w:rPr>
      </w:pPr>
      <w:r w:rsidRPr="00120A77">
        <w:rPr>
          <w:rFonts w:cs="Arial"/>
          <w:b/>
        </w:rPr>
        <w:t>1.4.9.</w:t>
      </w:r>
      <w:r w:rsidRPr="00120A77">
        <w:rPr>
          <w:rFonts w:cs="Arial"/>
        </w:rPr>
        <w:t xml:space="preserve"> Salvo quanto previsto al punto 1.4.1., le restanti riduzioni di U1 e U2 contenute nel presente paragrafo </w:t>
      </w:r>
      <w:r w:rsidRPr="00120A77">
        <w:rPr>
          <w:rFonts w:cs="Arial"/>
          <w:b/>
        </w:rPr>
        <w:t>sono cumulabili</w:t>
      </w:r>
      <w:r w:rsidRPr="00120A77">
        <w:rPr>
          <w:rFonts w:cs="Arial"/>
        </w:rPr>
        <w:t xml:space="preserve"> fino ad un massimo del 70% dell'onere stesso.</w:t>
      </w:r>
    </w:p>
    <w:p w14:paraId="5E86DDF5" w14:textId="77777777" w:rsidR="00E56221" w:rsidRPr="00120A77" w:rsidRDefault="00E56221" w:rsidP="00E56221">
      <w:pPr>
        <w:spacing w:before="120" w:after="120" w:line="280" w:lineRule="exact"/>
        <w:jc w:val="both"/>
        <w:rPr>
          <w:rFonts w:cs="Arial"/>
        </w:rPr>
      </w:pPr>
      <w:r w:rsidRPr="00120A77">
        <w:rPr>
          <w:rFonts w:cs="Arial"/>
          <w:b/>
        </w:rPr>
        <w:t>1.4.10.</w:t>
      </w:r>
      <w:r w:rsidRPr="00120A77">
        <w:rPr>
          <w:rFonts w:cs="Arial"/>
        </w:rPr>
        <w:t xml:space="preserve"> Tutte le variazioni di cui al presente paragrafo sono deliberate dal Consiglio comunale in sede di recepimento del presente atto. Con tale provvedimento il Comune assicura il coordinamento della disciplina degli oneri con il sistema di incentivi previsto dal PUG.</w:t>
      </w:r>
    </w:p>
    <w:p w14:paraId="76FDDE1C" w14:textId="77777777" w:rsidR="00E56221" w:rsidRPr="00120A77" w:rsidRDefault="00E56221" w:rsidP="00E56221">
      <w:pPr>
        <w:tabs>
          <w:tab w:val="num" w:pos="1140"/>
        </w:tabs>
        <w:spacing w:before="360" w:after="120" w:line="280" w:lineRule="exact"/>
        <w:jc w:val="both"/>
        <w:rPr>
          <w:rFonts w:cs="Arial"/>
          <w:b/>
        </w:rPr>
      </w:pPr>
      <w:r w:rsidRPr="00120A77">
        <w:rPr>
          <w:rFonts w:cs="Arial"/>
          <w:b/>
        </w:rPr>
        <w:t>1.5. REALIZZAZIONE DELLE OPERE DI URBANIZZAZIONE E CONTRIBUTI U1 E U2</w:t>
      </w:r>
    </w:p>
    <w:p w14:paraId="043EDDC6" w14:textId="77777777" w:rsidR="00E56221" w:rsidRPr="00120A77" w:rsidRDefault="00E56221" w:rsidP="00E56221">
      <w:pPr>
        <w:spacing w:before="120" w:after="120" w:line="280" w:lineRule="exact"/>
        <w:jc w:val="both"/>
        <w:rPr>
          <w:rFonts w:cs="Arial"/>
        </w:rPr>
      </w:pPr>
      <w:r w:rsidRPr="00120A77">
        <w:rPr>
          <w:rFonts w:cs="Arial"/>
          <w:b/>
        </w:rPr>
        <w:t>1.5.1.</w:t>
      </w:r>
      <w:r w:rsidRPr="00120A77">
        <w:rPr>
          <w:rFonts w:cs="Arial"/>
        </w:rPr>
        <w:t xml:space="preserve"> Ciascun intervento diretto all'attuazione di un nuovo insediamento o al riuso e alla rigenerazione di un insediamento esistente, comporta l'onere per il soggetto attuatore:</w:t>
      </w:r>
    </w:p>
    <w:p w14:paraId="7ACEA34F" w14:textId="77777777" w:rsidR="00E56221" w:rsidRPr="00120A77" w:rsidRDefault="00E56221" w:rsidP="00E56221">
      <w:pPr>
        <w:pStyle w:val="Paragrafoelenco"/>
        <w:numPr>
          <w:ilvl w:val="0"/>
          <w:numId w:val="26"/>
        </w:numPr>
        <w:spacing w:before="120" w:after="0" w:line="280" w:lineRule="exact"/>
        <w:ind w:left="714" w:hanging="357"/>
        <w:contextualSpacing w:val="0"/>
        <w:jc w:val="both"/>
        <w:rPr>
          <w:rFonts w:cs="Arial"/>
          <w:sz w:val="24"/>
          <w:szCs w:val="24"/>
        </w:rPr>
      </w:pPr>
      <w:r w:rsidRPr="00120A77">
        <w:rPr>
          <w:rFonts w:cs="Arial"/>
          <w:sz w:val="24"/>
          <w:szCs w:val="24"/>
        </w:rPr>
        <w:t xml:space="preserve">di provvedere al reperimento ed alla cessione al Comune, dopo la loro sistemazione, delle </w:t>
      </w:r>
      <w:r w:rsidRPr="00120A77">
        <w:rPr>
          <w:rFonts w:cs="Arial"/>
          <w:b/>
          <w:sz w:val="24"/>
          <w:szCs w:val="24"/>
        </w:rPr>
        <w:t>aree per la realizzazione delle dotazioni territoriali</w:t>
      </w:r>
      <w:r w:rsidRPr="00120A77">
        <w:rPr>
          <w:rFonts w:cs="Arial"/>
          <w:sz w:val="24"/>
          <w:szCs w:val="24"/>
        </w:rPr>
        <w:t>, nella quantità fissata dalla pianificazione urbanistica in conformità alla L.R. n. 24/2017;</w:t>
      </w:r>
    </w:p>
    <w:p w14:paraId="645BF83F" w14:textId="77777777" w:rsidR="00E56221" w:rsidRPr="00120A77" w:rsidRDefault="00E56221" w:rsidP="00E56221">
      <w:pPr>
        <w:pStyle w:val="Paragrafoelenco"/>
        <w:numPr>
          <w:ilvl w:val="0"/>
          <w:numId w:val="26"/>
        </w:numPr>
        <w:spacing w:before="120" w:after="0" w:line="280" w:lineRule="exact"/>
        <w:ind w:left="714" w:hanging="357"/>
        <w:contextualSpacing w:val="0"/>
        <w:jc w:val="both"/>
        <w:rPr>
          <w:rFonts w:cs="Arial"/>
          <w:sz w:val="24"/>
          <w:szCs w:val="24"/>
        </w:rPr>
      </w:pPr>
      <w:r w:rsidRPr="00120A77">
        <w:rPr>
          <w:rFonts w:cs="Arial"/>
          <w:sz w:val="24"/>
          <w:szCs w:val="24"/>
        </w:rPr>
        <w:t>di provvedere alla</w:t>
      </w:r>
      <w:r w:rsidRPr="00120A77">
        <w:rPr>
          <w:rFonts w:cs="Arial"/>
          <w:b/>
          <w:sz w:val="24"/>
          <w:szCs w:val="24"/>
        </w:rPr>
        <w:t xml:space="preserve"> realizzazione delle infrastrutture per l'urbanizzazione al diretto servizio degli insediamenti</w:t>
      </w:r>
      <w:r w:rsidRPr="00120A77">
        <w:rPr>
          <w:rFonts w:cs="Arial"/>
          <w:sz w:val="24"/>
          <w:szCs w:val="24"/>
        </w:rPr>
        <w:t>, ivi compresi gli allacciamenti con le reti tecnologiche di interesse generale e le eventuali opere di adeguamento di queste ultime rese necessarie dal nuovo carico insediativo;</w:t>
      </w:r>
    </w:p>
    <w:p w14:paraId="374F6E1E" w14:textId="77777777" w:rsidR="00E56221" w:rsidRPr="00120A77" w:rsidRDefault="00E56221" w:rsidP="00E56221">
      <w:pPr>
        <w:pStyle w:val="Paragrafoelenco"/>
        <w:numPr>
          <w:ilvl w:val="0"/>
          <w:numId w:val="26"/>
        </w:numPr>
        <w:spacing w:before="120" w:after="0" w:line="280" w:lineRule="exact"/>
        <w:ind w:left="714" w:hanging="357"/>
        <w:contextualSpacing w:val="0"/>
        <w:jc w:val="both"/>
        <w:rPr>
          <w:rFonts w:cs="Arial"/>
          <w:sz w:val="24"/>
          <w:szCs w:val="24"/>
        </w:rPr>
      </w:pPr>
      <w:r w:rsidRPr="00120A77">
        <w:rPr>
          <w:rFonts w:cs="Arial"/>
          <w:sz w:val="24"/>
          <w:szCs w:val="24"/>
        </w:rPr>
        <w:lastRenderedPageBreak/>
        <w:t xml:space="preserve">di provvedere alla </w:t>
      </w:r>
      <w:r w:rsidRPr="00120A77">
        <w:rPr>
          <w:rFonts w:cs="Arial"/>
          <w:b/>
          <w:sz w:val="24"/>
          <w:szCs w:val="24"/>
        </w:rPr>
        <w:t>realizzazione delle misure di compensazione e di riequilibrio ambientale e territoriale e delle dotazioni ecologiche ed ambientali</w:t>
      </w:r>
      <w:r w:rsidRPr="00120A77">
        <w:rPr>
          <w:rFonts w:cs="Arial"/>
          <w:sz w:val="24"/>
          <w:szCs w:val="24"/>
        </w:rPr>
        <w:t xml:space="preserve"> prescritte dal piano, ai sensi degli articoli 20 e 21 della L.R. 24/2017;</w:t>
      </w:r>
    </w:p>
    <w:p w14:paraId="7D403795" w14:textId="77777777" w:rsidR="00E56221" w:rsidRPr="00120A77" w:rsidRDefault="00E56221" w:rsidP="00E56221">
      <w:pPr>
        <w:pStyle w:val="Paragrafoelenco"/>
        <w:numPr>
          <w:ilvl w:val="0"/>
          <w:numId w:val="26"/>
        </w:numPr>
        <w:spacing w:before="120" w:after="0" w:line="280" w:lineRule="exact"/>
        <w:ind w:left="714" w:hanging="357"/>
        <w:contextualSpacing w:val="0"/>
        <w:jc w:val="both"/>
        <w:rPr>
          <w:rFonts w:cs="Arial"/>
          <w:sz w:val="24"/>
          <w:szCs w:val="24"/>
        </w:rPr>
      </w:pPr>
      <w:r w:rsidRPr="00120A77">
        <w:rPr>
          <w:rFonts w:cs="Arial"/>
          <w:sz w:val="24"/>
          <w:szCs w:val="24"/>
        </w:rPr>
        <w:t xml:space="preserve">di concorrere alla realizzazione delle dotazioni territoriali, attraverso la </w:t>
      </w:r>
      <w:r w:rsidRPr="00120A77">
        <w:rPr>
          <w:rFonts w:cs="Arial"/>
          <w:b/>
          <w:sz w:val="24"/>
          <w:szCs w:val="24"/>
        </w:rPr>
        <w:t>corresponsione del contributo di costruzione</w:t>
      </w:r>
      <w:r w:rsidRPr="00120A77">
        <w:rPr>
          <w:rFonts w:cs="Arial"/>
          <w:sz w:val="24"/>
          <w:szCs w:val="24"/>
        </w:rPr>
        <w:t xml:space="preserve"> salvo quanto disposto dal successivo punto 1.5.3.</w:t>
      </w:r>
    </w:p>
    <w:p w14:paraId="23A1424C" w14:textId="77777777" w:rsidR="00E56221" w:rsidRPr="00120A77" w:rsidRDefault="00E56221" w:rsidP="00E56221">
      <w:pPr>
        <w:spacing w:before="120" w:after="120" w:line="280" w:lineRule="exact"/>
        <w:jc w:val="both"/>
        <w:rPr>
          <w:rFonts w:cs="Arial"/>
        </w:rPr>
      </w:pPr>
      <w:r w:rsidRPr="00120A77">
        <w:rPr>
          <w:rFonts w:cs="Arial"/>
        </w:rPr>
        <w:t>Gli obblighi di cui al presente punto sono stabiliti:</w:t>
      </w:r>
    </w:p>
    <w:p w14:paraId="7C791820" w14:textId="77777777" w:rsidR="00E56221" w:rsidRPr="00120A77" w:rsidRDefault="00E56221" w:rsidP="00E56221">
      <w:pPr>
        <w:pStyle w:val="Paragrafoelenco"/>
        <w:numPr>
          <w:ilvl w:val="0"/>
          <w:numId w:val="25"/>
        </w:numPr>
        <w:spacing w:before="120" w:after="120" w:line="280" w:lineRule="exact"/>
        <w:jc w:val="both"/>
        <w:rPr>
          <w:rFonts w:cs="Arial"/>
          <w:sz w:val="24"/>
          <w:szCs w:val="24"/>
        </w:rPr>
      </w:pPr>
      <w:r w:rsidRPr="00120A77">
        <w:rPr>
          <w:rFonts w:cs="Arial"/>
          <w:sz w:val="24"/>
          <w:szCs w:val="24"/>
        </w:rPr>
        <w:t>dal PUG per gli interventi diretti convenzionati;</w:t>
      </w:r>
    </w:p>
    <w:p w14:paraId="4C9F7E82" w14:textId="77777777" w:rsidR="00E56221" w:rsidRPr="00120A77" w:rsidRDefault="00E56221" w:rsidP="00E56221">
      <w:pPr>
        <w:pStyle w:val="Paragrafoelenco"/>
        <w:numPr>
          <w:ilvl w:val="0"/>
          <w:numId w:val="25"/>
        </w:numPr>
        <w:spacing w:before="120" w:after="120" w:line="280" w:lineRule="exact"/>
        <w:jc w:val="both"/>
        <w:rPr>
          <w:rFonts w:cs="Arial"/>
          <w:sz w:val="24"/>
          <w:szCs w:val="24"/>
        </w:rPr>
      </w:pPr>
      <w:r w:rsidRPr="00120A77">
        <w:rPr>
          <w:rFonts w:eastAsia="Times New Roman" w:cs="Arial"/>
          <w:sz w:val="24"/>
          <w:szCs w:val="24"/>
          <w:lang w:eastAsia="it-IT"/>
        </w:rPr>
        <w:t>da</w:t>
      </w:r>
      <w:r w:rsidRPr="00120A77">
        <w:rPr>
          <w:rFonts w:cs="Arial"/>
          <w:sz w:val="24"/>
          <w:szCs w:val="24"/>
        </w:rPr>
        <w:t>lla convenzione urbanistica per gli interventi soggetti ad Accordi operativi (AO) ovvero a Piani Attuativi di Iniziativa Pubblica (PAIP).</w:t>
      </w:r>
    </w:p>
    <w:p w14:paraId="1DC516DF" w14:textId="5C0BE6C7" w:rsidR="00E56221" w:rsidRPr="00120A77" w:rsidRDefault="00E56221" w:rsidP="00E56221">
      <w:pPr>
        <w:spacing w:before="120" w:after="120" w:line="280" w:lineRule="exact"/>
        <w:jc w:val="both"/>
        <w:rPr>
          <w:rFonts w:cs="Arial"/>
        </w:rPr>
      </w:pPr>
      <w:r w:rsidRPr="00120A77">
        <w:rPr>
          <w:rFonts w:cs="Arial"/>
          <w:b/>
        </w:rPr>
        <w:t>1.5.2.</w:t>
      </w:r>
      <w:r w:rsidRPr="00120A77">
        <w:rPr>
          <w:rFonts w:cs="Arial"/>
        </w:rPr>
        <w:t xml:space="preserve"> </w:t>
      </w:r>
      <w:r w:rsidR="008739B7" w:rsidRPr="007D620C">
        <w:rPr>
          <w:rFonts w:cs="Arial"/>
          <w:i/>
          <w:iCs/>
        </w:rPr>
        <w:t>Attraverso apposita convenzione urbanistica, il Comune, su richiesta del soggetto attuatore, può consentire a quest'ultimo di realizzare, in tutto o in parte, le dotazioni territoriali di OU</w:t>
      </w:r>
      <w:r w:rsidR="008739B7">
        <w:rPr>
          <w:rFonts w:cs="Arial"/>
          <w:i/>
          <w:iCs/>
        </w:rPr>
        <w:t>2</w:t>
      </w:r>
      <w:r w:rsidR="008739B7" w:rsidRPr="007D620C">
        <w:rPr>
          <w:rFonts w:cs="Arial"/>
          <w:i/>
          <w:iCs/>
        </w:rPr>
        <w:t xml:space="preserve"> (attrezzature e spazi collettivi) di cui al punto 1.1.</w:t>
      </w:r>
      <w:r w:rsidR="008739B7">
        <w:rPr>
          <w:rFonts w:cs="Arial"/>
        </w:rPr>
        <w:t xml:space="preserve"> (</w:t>
      </w:r>
      <w:r w:rsidR="008739B7">
        <w:rPr>
          <w:rStyle w:val="Rimandonotaapidipagina"/>
          <w:rFonts w:cs="Arial"/>
        </w:rPr>
        <w:footnoteReference w:id="12"/>
      </w:r>
      <w:r w:rsidR="008739B7">
        <w:rPr>
          <w:rFonts w:cs="Arial"/>
        </w:rPr>
        <w:t>).</w:t>
      </w:r>
    </w:p>
    <w:p w14:paraId="2D0B3417" w14:textId="77777777" w:rsidR="00E56221" w:rsidRPr="00120A77" w:rsidRDefault="00E56221" w:rsidP="00E56221">
      <w:pPr>
        <w:spacing w:before="120" w:after="120" w:line="280" w:lineRule="exact"/>
        <w:jc w:val="both"/>
        <w:rPr>
          <w:rFonts w:cs="Arial"/>
        </w:rPr>
      </w:pPr>
      <w:r w:rsidRPr="00120A77">
        <w:rPr>
          <w:rFonts w:cs="Arial"/>
          <w:b/>
        </w:rPr>
        <w:t>1.5.3.</w:t>
      </w:r>
      <w:r w:rsidRPr="00120A77">
        <w:rPr>
          <w:rFonts w:cs="Arial"/>
        </w:rPr>
        <w:t xml:space="preserve"> La realizzazione delle opere di cui al punto 1.5.2. comporta lo </w:t>
      </w:r>
      <w:r w:rsidRPr="00120A77">
        <w:rPr>
          <w:rFonts w:cs="Arial"/>
          <w:b/>
        </w:rPr>
        <w:t>scomputo</w:t>
      </w:r>
      <w:r w:rsidRPr="00120A77">
        <w:rPr>
          <w:rFonts w:cs="Arial"/>
        </w:rPr>
        <w:t xml:space="preserve"> dei contributi concessori dovuti secondo quanto previsto nel successivo punto 6.1. del presente atto e l’acquisizione delle medesime opere al patrimonio indisponibile del Comune.</w:t>
      </w:r>
    </w:p>
    <w:p w14:paraId="21DA3059" w14:textId="77777777" w:rsidR="00E56221" w:rsidRPr="00120A77" w:rsidRDefault="00E56221" w:rsidP="00E56221">
      <w:pPr>
        <w:spacing w:before="120" w:after="120" w:line="280" w:lineRule="exact"/>
        <w:jc w:val="both"/>
        <w:rPr>
          <w:rFonts w:cs="Arial"/>
        </w:rPr>
      </w:pPr>
      <w:r w:rsidRPr="00120A77">
        <w:rPr>
          <w:rFonts w:cs="Arial"/>
          <w:b/>
        </w:rPr>
        <w:t>1.5.4.</w:t>
      </w:r>
      <w:r w:rsidRPr="00120A77">
        <w:rPr>
          <w:rFonts w:cs="Arial"/>
        </w:rPr>
        <w:t xml:space="preserve"> La convenzione urbanistica può prevedere idonee </w:t>
      </w:r>
      <w:r w:rsidRPr="00120A77">
        <w:rPr>
          <w:rFonts w:cs="Arial"/>
          <w:b/>
        </w:rPr>
        <w:t>forme di gestione delle dotazioni territoriali</w:t>
      </w:r>
      <w:r w:rsidRPr="00120A77">
        <w:rPr>
          <w:rFonts w:cs="Arial"/>
        </w:rPr>
        <w:t xml:space="preserve"> affidate ai soggetti attuatori degli interventi, ferma restando la facoltà del Comune di modificare in qualunque momento la destinazione d’uso pubblico degli immobili e di risolvere la convenzione di gestione.</w:t>
      </w:r>
    </w:p>
    <w:p w14:paraId="4A7D7F94" w14:textId="77777777" w:rsidR="00E56221" w:rsidRPr="00120A77" w:rsidRDefault="00E56221" w:rsidP="00E56221">
      <w:pPr>
        <w:spacing w:before="120" w:after="120" w:line="280" w:lineRule="exact"/>
        <w:jc w:val="both"/>
        <w:rPr>
          <w:rFonts w:cs="Arial"/>
        </w:rPr>
      </w:pPr>
      <w:r w:rsidRPr="00120A77">
        <w:rPr>
          <w:rFonts w:cs="Arial"/>
          <w:b/>
        </w:rPr>
        <w:t>1.5.5.</w:t>
      </w:r>
      <w:r w:rsidRPr="00120A77">
        <w:rPr>
          <w:rFonts w:cs="Arial"/>
        </w:rPr>
        <w:t xml:space="preserve"> Per gli interventi all'interno di </w:t>
      </w:r>
      <w:r w:rsidRPr="00120A77">
        <w:rPr>
          <w:rFonts w:cs="Arial"/>
          <w:b/>
        </w:rPr>
        <w:t>PEEP e PIP</w:t>
      </w:r>
      <w:r w:rsidRPr="00120A77">
        <w:rPr>
          <w:rFonts w:cs="Arial"/>
        </w:rPr>
        <w:t xml:space="preserve"> ovvero di altre forme di trasformazione urbana di iniziativa pubblica, U1 e U2 sono stabiliti dal Comune in rapporto ai costi sostenuti di urbanizzazione.</w:t>
      </w:r>
    </w:p>
    <w:p w14:paraId="4B9421EA" w14:textId="77777777" w:rsidR="00E56221" w:rsidRPr="00120A77" w:rsidRDefault="00E56221" w:rsidP="00E56221">
      <w:pPr>
        <w:spacing w:before="120" w:after="120" w:line="280" w:lineRule="exact"/>
        <w:jc w:val="both"/>
        <w:rPr>
          <w:rFonts w:cs="Arial"/>
        </w:rPr>
      </w:pPr>
      <w:r w:rsidRPr="00120A77">
        <w:rPr>
          <w:rFonts w:cs="Arial"/>
          <w:b/>
        </w:rPr>
        <w:t>1.5.6.</w:t>
      </w:r>
      <w:r w:rsidRPr="00120A77">
        <w:rPr>
          <w:rFonts w:cs="Arial"/>
        </w:rPr>
        <w:t xml:space="preserve"> Gli interventi edilizi, oltre alla corresponsione delle quote di U1 e U2, dovranno garantire la realizzazione delle </w:t>
      </w:r>
      <w:r w:rsidRPr="00120A77">
        <w:rPr>
          <w:rFonts w:cs="Arial"/>
          <w:b/>
        </w:rPr>
        <w:t>misure di compensazione e di riequilibrio ambientale e territoriale e delle dotazioni ecologiche e ambientali</w:t>
      </w:r>
      <w:r w:rsidRPr="00120A77">
        <w:rPr>
          <w:rFonts w:cs="Arial"/>
        </w:rPr>
        <w:t xml:space="preserve"> stabilite dal PUG, quale condizione necessaria per la sostenibilità dell’intervento. Tali dotazioni non sono oggetto di scomputo dal contributo di costruzione e non possono essere monetizzate ad esclusione di quanto previsto al punto successivo.</w:t>
      </w:r>
    </w:p>
    <w:p w14:paraId="0CE5DCFC" w14:textId="77777777" w:rsidR="00E56221" w:rsidRPr="00120A77" w:rsidRDefault="00E56221" w:rsidP="00E56221">
      <w:pPr>
        <w:spacing w:before="120" w:after="120" w:line="280" w:lineRule="exact"/>
        <w:jc w:val="both"/>
        <w:rPr>
          <w:rFonts w:cs="Arial"/>
        </w:rPr>
      </w:pPr>
      <w:r w:rsidRPr="00120A77">
        <w:rPr>
          <w:rFonts w:cs="Arial"/>
          <w:b/>
        </w:rPr>
        <w:t>1.5.7.</w:t>
      </w:r>
      <w:r w:rsidRPr="00120A77">
        <w:rPr>
          <w:rFonts w:cs="Arial"/>
        </w:rPr>
        <w:t xml:space="preserve"> </w:t>
      </w:r>
      <w:r w:rsidRPr="00120A77">
        <w:rPr>
          <w:rFonts w:cs="Arial"/>
          <w:b/>
        </w:rPr>
        <w:t xml:space="preserve">Il Comune può riservarsi di procedere all’attuazione diretta </w:t>
      </w:r>
      <w:r w:rsidRPr="00120A77">
        <w:rPr>
          <w:rFonts w:cs="Arial"/>
        </w:rPr>
        <w:t>delle misure di compensazione e di riequilibrio ambientale e territoriale e delle dotazioni ecologiche e ambientali, previa stipula di apposita convenzione che preveda la corresponsione al Comune dell’intero costo dell’intervento da parte del soggetto attuatore o del titolare del titolo abilitativo.</w:t>
      </w:r>
    </w:p>
    <w:p w14:paraId="695B7441" w14:textId="77777777" w:rsidR="00E56221" w:rsidRPr="00120A77" w:rsidRDefault="00E56221" w:rsidP="00E56221">
      <w:pPr>
        <w:spacing w:before="120" w:after="120" w:line="280" w:lineRule="exact"/>
        <w:jc w:val="both"/>
        <w:rPr>
          <w:rFonts w:cs="Arial"/>
        </w:rPr>
      </w:pPr>
      <w:r w:rsidRPr="00120A77">
        <w:rPr>
          <w:rFonts w:cs="Arial"/>
          <w:b/>
        </w:rPr>
        <w:t>1.5.8.</w:t>
      </w:r>
      <w:r w:rsidRPr="00120A77">
        <w:rPr>
          <w:rFonts w:cs="Arial"/>
        </w:rPr>
        <w:t xml:space="preserve"> Per l’attuazione di </w:t>
      </w:r>
      <w:r w:rsidRPr="00120A77">
        <w:rPr>
          <w:rFonts w:cs="Arial"/>
          <w:b/>
        </w:rPr>
        <w:t>lotti inedificati facenti parte di preesistenti comparti</w:t>
      </w:r>
      <w:r w:rsidRPr="00120A77">
        <w:rPr>
          <w:rFonts w:cs="Arial"/>
        </w:rPr>
        <w:t xml:space="preserve"> subordinati a piani attuativi, in presenza di convenzione urbanistica scaduta, gli oneri da versare sono quelli stabiliti dalla convenzione stessa previo aggiornamento degli importi ai valori vigenti alla data di presentazione del titolo.</w:t>
      </w:r>
    </w:p>
    <w:p w14:paraId="7487D11B" w14:textId="77777777" w:rsidR="00E56221" w:rsidRPr="00120A77" w:rsidRDefault="00E56221" w:rsidP="00E56221">
      <w:pPr>
        <w:tabs>
          <w:tab w:val="num" w:pos="1140"/>
        </w:tabs>
        <w:spacing w:before="360" w:after="120" w:line="280" w:lineRule="exact"/>
        <w:jc w:val="both"/>
        <w:rPr>
          <w:rFonts w:cs="Arial"/>
          <w:b/>
        </w:rPr>
      </w:pPr>
      <w:r w:rsidRPr="00120A77">
        <w:rPr>
          <w:rFonts w:cs="Arial"/>
          <w:b/>
        </w:rPr>
        <w:t>1.6. QUOTA DESTINATA AGLI ENTI ESPONENZIALI DELLE CONFESSIONI RELIGIOSE</w:t>
      </w:r>
    </w:p>
    <w:p w14:paraId="196DDD71" w14:textId="77777777" w:rsidR="00E56221" w:rsidRPr="00120A77" w:rsidRDefault="00E56221" w:rsidP="00E56221">
      <w:pPr>
        <w:spacing w:before="120" w:after="120" w:line="280" w:lineRule="exact"/>
        <w:jc w:val="both"/>
        <w:rPr>
          <w:rFonts w:cs="Arial"/>
        </w:rPr>
      </w:pPr>
      <w:r w:rsidRPr="00120A77">
        <w:rPr>
          <w:rFonts w:cs="Arial"/>
          <w:b/>
        </w:rPr>
        <w:t>1.6.1.</w:t>
      </w:r>
      <w:r w:rsidRPr="00120A77">
        <w:rPr>
          <w:rFonts w:cs="Arial"/>
        </w:rPr>
        <w:t xml:space="preserve"> Una quota pari al </w:t>
      </w:r>
      <w:r w:rsidRPr="00120A77">
        <w:rPr>
          <w:rFonts w:cs="Arial"/>
          <w:b/>
        </w:rPr>
        <w:t>7% dei proventi degli U2</w:t>
      </w:r>
      <w:r w:rsidRPr="00120A77">
        <w:rPr>
          <w:rFonts w:cs="Arial"/>
        </w:rPr>
        <w:t xml:space="preserve"> è destinata dai Comuni agli Enti esponenziali delle confessioni religiose, individuate in considerazione della consistenza ed incidenza sociale delle stesse, mediante rimborso delle spese documentate relative ad interventi di riuso e rigenerazione urbana (art. 7, comma 4, lettere a), b) e c), della L.R. n. 24/2017) che interessino edifici di culto e le relative pertinenze, con particolare riferimento agli edifici tutelati ai sensi del Decreto legislativo 22 gennaio 2004, n. 42 </w:t>
      </w:r>
      <w:r w:rsidRPr="00120A77">
        <w:rPr>
          <w:rFonts w:cs="Arial"/>
        </w:rPr>
        <w:lastRenderedPageBreak/>
        <w:t xml:space="preserve">(Codice dei beni culturali e del paesaggio, ai sensi dell’articolo 10 della legge 6 luglio 20002, n. 137) e agli edifici di particolare interesse storico-architettonico o culturale e testimoniale. </w:t>
      </w:r>
    </w:p>
    <w:p w14:paraId="26D4E96E" w14:textId="77777777" w:rsidR="00E56221" w:rsidRPr="00120A77" w:rsidRDefault="00E56221" w:rsidP="00E56221">
      <w:pPr>
        <w:spacing w:before="120" w:after="120" w:line="280" w:lineRule="exact"/>
        <w:jc w:val="both"/>
        <w:rPr>
          <w:rFonts w:cs="Arial"/>
        </w:rPr>
      </w:pPr>
      <w:r w:rsidRPr="00120A77">
        <w:rPr>
          <w:rFonts w:cs="Arial"/>
          <w:b/>
        </w:rPr>
        <w:t>1.6.2.</w:t>
      </w:r>
      <w:r w:rsidRPr="00120A77">
        <w:rPr>
          <w:rFonts w:cs="Arial"/>
        </w:rPr>
        <w:t xml:space="preserve"> Nella nozione di </w:t>
      </w:r>
      <w:r w:rsidRPr="00120A77">
        <w:rPr>
          <w:rFonts w:cs="Arial"/>
          <w:b/>
        </w:rPr>
        <w:t>pertinenze di edifici di culto</w:t>
      </w:r>
      <w:r w:rsidRPr="00120A77">
        <w:rPr>
          <w:rFonts w:cs="Arial"/>
        </w:rPr>
        <w:t xml:space="preserve"> sono compresi anche le opere parrocchiali, gli istituti religiosi educativi ed assistenziali per bambini e anziani, le attrezzature per attività culturali, ricreative e sportive, purché le attività non siano qualificate come aventi rilevanza economica ovvero siano gestite da soggetti senza fini di lucro. </w:t>
      </w:r>
    </w:p>
    <w:p w14:paraId="510BEF56" w14:textId="77777777" w:rsidR="00E56221" w:rsidRDefault="00E56221" w:rsidP="00E56221">
      <w:pPr>
        <w:spacing w:before="120" w:after="120" w:line="280" w:lineRule="exact"/>
        <w:jc w:val="both"/>
        <w:rPr>
          <w:rFonts w:cs="Arial"/>
        </w:rPr>
      </w:pPr>
      <w:r w:rsidRPr="00120A77">
        <w:rPr>
          <w:rFonts w:cs="Arial"/>
          <w:b/>
        </w:rPr>
        <w:t>1.6.3.</w:t>
      </w:r>
      <w:r w:rsidRPr="00120A77">
        <w:rPr>
          <w:rFonts w:cs="Arial"/>
        </w:rPr>
        <w:t xml:space="preserve"> I Comuni, nell’ambito della delibera consiliare di recepimento del presente atto possono </w:t>
      </w:r>
      <w:r w:rsidRPr="00120A77">
        <w:rPr>
          <w:rFonts w:cs="Arial"/>
          <w:b/>
        </w:rPr>
        <w:t>aumentare o ridurre</w:t>
      </w:r>
      <w:r w:rsidRPr="00120A77">
        <w:rPr>
          <w:rFonts w:cs="Arial"/>
        </w:rPr>
        <w:t xml:space="preserve"> la percentuale di cui al punto 1.6.1.</w:t>
      </w:r>
    </w:p>
    <w:tbl>
      <w:tblPr>
        <w:tblStyle w:val="Grigliatabella"/>
        <w:tblW w:w="0" w:type="auto"/>
        <w:tblLook w:val="04A0" w:firstRow="1" w:lastRow="0" w:firstColumn="1" w:lastColumn="0" w:noHBand="0" w:noVBand="1"/>
      </w:tblPr>
      <w:tblGrid>
        <w:gridCol w:w="9344"/>
      </w:tblGrid>
      <w:tr w:rsidR="00E56221" w14:paraId="70D9B41A" w14:textId="77777777" w:rsidTr="00805E7A">
        <w:tc>
          <w:tcPr>
            <w:tcW w:w="9344" w:type="dxa"/>
          </w:tcPr>
          <w:sdt>
            <w:sdtPr>
              <w:rPr>
                <w:rFonts w:eastAsia="Calibri" w:cstheme="minorHAnsi"/>
                <w:highlight w:val="yellow"/>
              </w:rPr>
              <w:id w:val="-506977986"/>
              <w:placeholder>
                <w:docPart w:val="04697953DB93458985411357063F2AAF"/>
              </w:placeholder>
            </w:sdtPr>
            <w:sdtEndPr>
              <w:rPr>
                <w:rFonts w:eastAsiaTheme="minorHAnsi"/>
              </w:rPr>
            </w:sdtEndPr>
            <w:sdtContent>
              <w:p w14:paraId="51E98FEE" w14:textId="77777777" w:rsidR="00E56221" w:rsidRPr="00FA469F" w:rsidRDefault="00E56221" w:rsidP="00805E7A">
                <w:pPr>
                  <w:spacing w:before="120" w:after="120" w:line="280" w:lineRule="exact"/>
                  <w:jc w:val="both"/>
                  <w:rPr>
                    <w:rFonts w:cstheme="minorHAnsi"/>
                    <w:highlight w:val="yellow"/>
                  </w:rPr>
                </w:pPr>
                <w:r w:rsidRPr="00FA469F">
                  <w:rPr>
                    <w:rFonts w:cstheme="minorHAnsi"/>
                    <w:highlight w:val="yellow"/>
                  </w:rPr>
                  <w:t xml:space="preserve">In merito a tale facoltà il Comune </w:t>
                </w:r>
              </w:p>
              <w:p w14:paraId="08438790" w14:textId="77777777" w:rsidR="00E56221" w:rsidRPr="00FA469F" w:rsidRDefault="00E56221" w:rsidP="00E56221">
                <w:pPr>
                  <w:pStyle w:val="Paragrafoelenco"/>
                  <w:numPr>
                    <w:ilvl w:val="0"/>
                    <w:numId w:val="4"/>
                  </w:numPr>
                  <w:spacing w:after="160" w:line="259" w:lineRule="auto"/>
                  <w:jc w:val="both"/>
                  <w:rPr>
                    <w:rFonts w:cstheme="minorHAnsi"/>
                    <w:sz w:val="24"/>
                    <w:szCs w:val="24"/>
                    <w:highlight w:val="yellow"/>
                  </w:rPr>
                </w:pPr>
                <w:r w:rsidRPr="00FA469F">
                  <w:rPr>
                    <w:rFonts w:cstheme="minorHAnsi"/>
                    <w:sz w:val="24"/>
                    <w:szCs w:val="24"/>
                    <w:highlight w:val="yellow"/>
                  </w:rPr>
                  <w:t>conferma la quota del 7% fissata dalla DAL n.186/2018.</w:t>
                </w:r>
              </w:p>
              <w:p w14:paraId="21B45A95" w14:textId="77777777" w:rsidR="00E56221" w:rsidRPr="00FA469F" w:rsidRDefault="00E56221" w:rsidP="00805E7A">
                <w:pPr>
                  <w:ind w:left="708"/>
                  <w:jc w:val="both"/>
                  <w:rPr>
                    <w:rFonts w:cstheme="minorHAnsi"/>
                    <w:i/>
                    <w:highlight w:val="yellow"/>
                  </w:rPr>
                </w:pPr>
                <w:r w:rsidRPr="00FA469F">
                  <w:rPr>
                    <w:rFonts w:cstheme="minorHAnsi"/>
                    <w:i/>
                    <w:highlight w:val="yellow"/>
                  </w:rPr>
                  <w:t>ovvero</w:t>
                </w:r>
              </w:p>
              <w:p w14:paraId="1F03D39B" w14:textId="77777777" w:rsidR="00E56221" w:rsidRPr="00D763E8" w:rsidRDefault="00E56221" w:rsidP="00E56221">
                <w:pPr>
                  <w:pStyle w:val="Paragrafoelenco"/>
                  <w:numPr>
                    <w:ilvl w:val="0"/>
                    <w:numId w:val="4"/>
                  </w:numPr>
                  <w:spacing w:after="160" w:line="259" w:lineRule="auto"/>
                  <w:jc w:val="both"/>
                  <w:rPr>
                    <w:rFonts w:ascii="Cambria" w:eastAsia="Cambria" w:hAnsi="Cambria"/>
                    <w:sz w:val="24"/>
                    <w:szCs w:val="24"/>
                    <w:lang w:eastAsia="ar-SA"/>
                  </w:rPr>
                </w:pPr>
                <w:r w:rsidRPr="00FA469F">
                  <w:rPr>
                    <w:rFonts w:cstheme="minorHAnsi"/>
                    <w:sz w:val="24"/>
                    <w:szCs w:val="24"/>
                    <w:highlight w:val="yellow"/>
                  </w:rPr>
                  <w:t>stabili</w:t>
                </w:r>
                <w:r>
                  <w:rPr>
                    <w:rFonts w:cstheme="minorHAnsi"/>
                    <w:sz w:val="24"/>
                    <w:szCs w:val="24"/>
                    <w:highlight w:val="yellow"/>
                  </w:rPr>
                  <w:t>sce</w:t>
                </w:r>
                <w:r w:rsidRPr="00FA469F">
                  <w:rPr>
                    <w:rFonts w:cstheme="minorHAnsi"/>
                    <w:sz w:val="24"/>
                    <w:szCs w:val="24"/>
                    <w:highlight w:val="yellow"/>
                  </w:rPr>
                  <w:t xml:space="preserve"> di </w:t>
                </w:r>
                <w:r>
                  <w:rPr>
                    <w:rFonts w:cstheme="minorHAnsi"/>
                    <w:sz w:val="24"/>
                    <w:szCs w:val="24"/>
                    <w:highlight w:val="yellow"/>
                  </w:rPr>
                  <w:t>sostituire</w:t>
                </w:r>
                <w:r w:rsidRPr="00FA469F">
                  <w:rPr>
                    <w:rFonts w:cstheme="minorHAnsi"/>
                    <w:sz w:val="24"/>
                    <w:szCs w:val="24"/>
                    <w:highlight w:val="yellow"/>
                  </w:rPr>
                  <w:t xml:space="preserve"> la percentuale di cui al punto 1.6.1 </w:t>
                </w:r>
                <w:r>
                  <w:rPr>
                    <w:rFonts w:cstheme="minorHAnsi"/>
                    <w:sz w:val="24"/>
                    <w:szCs w:val="24"/>
                    <w:highlight w:val="yellow"/>
                  </w:rPr>
                  <w:t xml:space="preserve">con la seguente </w:t>
                </w:r>
                <w:proofErr w:type="gramStart"/>
                <w:r>
                  <w:rPr>
                    <w:rFonts w:cstheme="minorHAnsi"/>
                    <w:sz w:val="24"/>
                    <w:szCs w:val="24"/>
                    <w:highlight w:val="yellow"/>
                  </w:rPr>
                  <w:t>percentuale:</w:t>
                </w:r>
                <w:r w:rsidRPr="00FA469F">
                  <w:rPr>
                    <w:rFonts w:cstheme="minorHAnsi"/>
                    <w:sz w:val="24"/>
                    <w:szCs w:val="24"/>
                    <w:highlight w:val="yellow"/>
                  </w:rPr>
                  <w:t xml:space="preserve"> </w:t>
                </w:r>
                <w:r w:rsidRPr="00344A32">
                  <w:rPr>
                    <w:rFonts w:cstheme="minorHAnsi"/>
                    <w:b/>
                    <w:sz w:val="24"/>
                    <w:szCs w:val="24"/>
                    <w:highlight w:val="yellow"/>
                  </w:rPr>
                  <w:t>….</w:t>
                </w:r>
                <w:proofErr w:type="gramEnd"/>
                <w:r w:rsidRPr="00344A32">
                  <w:rPr>
                    <w:rFonts w:cstheme="minorHAnsi"/>
                    <w:b/>
                    <w:sz w:val="24"/>
                    <w:szCs w:val="24"/>
                    <w:highlight w:val="yellow"/>
                  </w:rPr>
                  <w:t>.%</w:t>
                </w:r>
              </w:p>
            </w:sdtContent>
          </w:sdt>
        </w:tc>
      </w:tr>
    </w:tbl>
    <w:p w14:paraId="6ADF3EA2" w14:textId="77777777" w:rsidR="00E56221" w:rsidRPr="00120A77" w:rsidRDefault="00E56221" w:rsidP="00E56221">
      <w:pPr>
        <w:spacing w:before="120" w:after="120" w:line="280" w:lineRule="exact"/>
        <w:jc w:val="both"/>
        <w:rPr>
          <w:rFonts w:cs="Arial"/>
        </w:rPr>
      </w:pPr>
      <w:r w:rsidRPr="00120A77">
        <w:rPr>
          <w:rFonts w:cs="Arial"/>
          <w:b/>
        </w:rPr>
        <w:t>1.6.4.</w:t>
      </w:r>
      <w:r w:rsidRPr="00120A77">
        <w:rPr>
          <w:rFonts w:cs="Arial"/>
        </w:rPr>
        <w:t xml:space="preserve"> L’assegnazione delle risorse è subordinata all’impegno, assunto dai beneficiari con </w:t>
      </w:r>
      <w:r w:rsidRPr="00120A77">
        <w:rPr>
          <w:rFonts w:cs="Arial"/>
          <w:b/>
        </w:rPr>
        <w:t>atto unilaterale d’obbligo</w:t>
      </w:r>
      <w:r w:rsidRPr="00120A77">
        <w:rPr>
          <w:rFonts w:cs="Arial"/>
        </w:rPr>
        <w:t>, al mantenimento per un periodo non inferiore a dieci anni della destinazione d’uso degli immobili interessati a edifici di culto o a pertinenza degli stessi.</w:t>
      </w:r>
    </w:p>
    <w:p w14:paraId="1172A9FE" w14:textId="77777777" w:rsidR="00E56221" w:rsidRDefault="00E56221" w:rsidP="00E56221">
      <w:pPr>
        <w:rPr>
          <w:rFonts w:cs="Arial"/>
          <w:b/>
        </w:rPr>
        <w:sectPr w:rsidR="00E56221" w:rsidSect="00805E7A">
          <w:footerReference w:type="default" r:id="rId15"/>
          <w:pgSz w:w="11906" w:h="16838"/>
          <w:pgMar w:top="1386" w:right="1134" w:bottom="1701" w:left="1418" w:header="709" w:footer="709" w:gutter="0"/>
          <w:pgNumType w:start="1"/>
          <w:cols w:space="720"/>
          <w:docGrid w:linePitch="600" w:charSpace="32768"/>
        </w:sectPr>
      </w:pPr>
    </w:p>
    <w:p w14:paraId="76F0205B" w14:textId="77777777" w:rsidR="00E56221" w:rsidRPr="00FA469F" w:rsidRDefault="00E56221" w:rsidP="00E56221">
      <w:pPr>
        <w:rPr>
          <w:rFonts w:cstheme="minorHAnsi"/>
          <w:b/>
        </w:rPr>
      </w:pPr>
      <w:r w:rsidRPr="00FA469F">
        <w:rPr>
          <w:rFonts w:cstheme="minorHAnsi"/>
          <w:b/>
        </w:rPr>
        <w:lastRenderedPageBreak/>
        <w:t>2 - TABELLA PARAMETRICA DI U1 e U2</w:t>
      </w:r>
      <w:r>
        <w:rPr>
          <w:rFonts w:cstheme="minorHAnsi"/>
          <w:b/>
        </w:rPr>
        <w:t xml:space="preserve"> STABILITA DAL COMUNE</w:t>
      </w:r>
    </w:p>
    <w:tbl>
      <w:tblPr>
        <w:tblpPr w:leftFromText="141" w:rightFromText="141" w:vertAnchor="text" w:tblpXSpec="center" w:tblpY="1"/>
        <w:tblOverlap w:val="never"/>
        <w:tblW w:w="15158" w:type="dxa"/>
        <w:jc w:val="center"/>
        <w:tblLayout w:type="fixed"/>
        <w:tblCellMar>
          <w:left w:w="70" w:type="dxa"/>
          <w:right w:w="70" w:type="dxa"/>
        </w:tblCellMar>
        <w:tblLook w:val="04A0" w:firstRow="1" w:lastRow="0" w:firstColumn="1" w:lastColumn="0" w:noHBand="0" w:noVBand="1"/>
      </w:tblPr>
      <w:tblGrid>
        <w:gridCol w:w="1124"/>
        <w:gridCol w:w="2835"/>
        <w:gridCol w:w="2977"/>
        <w:gridCol w:w="851"/>
        <w:gridCol w:w="992"/>
        <w:gridCol w:w="850"/>
        <w:gridCol w:w="993"/>
        <w:gridCol w:w="850"/>
        <w:gridCol w:w="992"/>
        <w:gridCol w:w="851"/>
        <w:gridCol w:w="992"/>
        <w:gridCol w:w="851"/>
      </w:tblGrid>
      <w:tr w:rsidR="00E56221" w:rsidRPr="00FA469F" w14:paraId="680EC69A" w14:textId="77777777" w:rsidTr="00805E7A">
        <w:trPr>
          <w:trHeight w:val="360"/>
          <w:jc w:val="center"/>
        </w:trPr>
        <w:tc>
          <w:tcPr>
            <w:tcW w:w="6936" w:type="dxa"/>
            <w:gridSpan w:val="3"/>
            <w:vMerge w:val="restart"/>
            <w:tcBorders>
              <w:top w:val="single" w:sz="8" w:space="0" w:color="auto"/>
              <w:left w:val="single" w:sz="8" w:space="0" w:color="auto"/>
              <w:bottom w:val="single" w:sz="8" w:space="0" w:color="000000"/>
              <w:right w:val="single" w:sz="4" w:space="0" w:color="000000"/>
            </w:tcBorders>
            <w:shd w:val="clear" w:color="000000" w:fill="F2F2F2"/>
            <w:noWrap/>
            <w:vAlign w:val="center"/>
            <w:hideMark/>
          </w:tcPr>
          <w:p w14:paraId="75162DE7" w14:textId="77777777" w:rsidR="00E56221" w:rsidRPr="00FA469F" w:rsidRDefault="00E56221" w:rsidP="00805E7A">
            <w:pPr>
              <w:spacing w:after="0"/>
              <w:contextualSpacing/>
              <w:rPr>
                <w:rFonts w:eastAsia="Times New Roman" w:cstheme="minorHAnsi"/>
                <w:b/>
                <w:bCs/>
                <w:color w:val="000000"/>
                <w:lang w:eastAsia="it-IT"/>
              </w:rPr>
            </w:pPr>
            <w:r w:rsidRPr="00FA469F">
              <w:rPr>
                <w:rFonts w:eastAsia="Times New Roman" w:cstheme="minorHAnsi"/>
                <w:b/>
                <w:bCs/>
                <w:color w:val="000000"/>
                <w:lang w:eastAsia="it-IT"/>
              </w:rPr>
              <w:t>Categorie funzionali/Localizzazione intervento/Tipo di intervento</w:t>
            </w:r>
          </w:p>
        </w:tc>
        <w:tc>
          <w:tcPr>
            <w:tcW w:w="851" w:type="dxa"/>
            <w:vMerge w:val="restart"/>
            <w:tcBorders>
              <w:top w:val="single" w:sz="8" w:space="0" w:color="auto"/>
              <w:left w:val="single" w:sz="4" w:space="0" w:color="auto"/>
              <w:bottom w:val="single" w:sz="8" w:space="0" w:color="000000"/>
              <w:right w:val="single" w:sz="4" w:space="0" w:color="auto"/>
            </w:tcBorders>
            <w:shd w:val="clear" w:color="000000" w:fill="F2F2F2"/>
            <w:noWrap/>
            <w:vAlign w:val="center"/>
            <w:hideMark/>
          </w:tcPr>
          <w:p w14:paraId="6EEBF804" w14:textId="77777777" w:rsidR="00E56221" w:rsidRPr="00FA469F" w:rsidRDefault="00E56221" w:rsidP="00805E7A">
            <w:pPr>
              <w:spacing w:after="0"/>
              <w:contextualSpacing/>
              <w:jc w:val="center"/>
              <w:rPr>
                <w:rFonts w:eastAsia="Times New Roman" w:cstheme="minorHAnsi"/>
                <w:b/>
                <w:bCs/>
                <w:color w:val="000000"/>
                <w:sz w:val="20"/>
                <w:szCs w:val="20"/>
                <w:lang w:eastAsia="it-IT"/>
              </w:rPr>
            </w:pPr>
            <w:r w:rsidRPr="00FA469F">
              <w:rPr>
                <w:rFonts w:eastAsia="Times New Roman" w:cstheme="minorHAnsi"/>
                <w:b/>
                <w:bCs/>
                <w:color w:val="000000"/>
                <w:sz w:val="20"/>
                <w:szCs w:val="20"/>
                <w:lang w:eastAsia="it-IT"/>
              </w:rPr>
              <w:t>U1/U2</w:t>
            </w:r>
          </w:p>
        </w:tc>
        <w:tc>
          <w:tcPr>
            <w:tcW w:w="1842" w:type="dxa"/>
            <w:gridSpan w:val="2"/>
            <w:vMerge w:val="restart"/>
            <w:tcBorders>
              <w:top w:val="single" w:sz="8" w:space="0" w:color="auto"/>
              <w:left w:val="single" w:sz="4" w:space="0" w:color="auto"/>
              <w:bottom w:val="single" w:sz="8" w:space="0" w:color="000000"/>
              <w:right w:val="single" w:sz="4" w:space="0" w:color="000000"/>
            </w:tcBorders>
            <w:shd w:val="clear" w:color="000000" w:fill="F2F2F2"/>
            <w:vAlign w:val="center"/>
            <w:hideMark/>
          </w:tcPr>
          <w:p w14:paraId="6D96B074" w14:textId="77777777" w:rsidR="00E56221" w:rsidRPr="00FA469F" w:rsidRDefault="00E56221" w:rsidP="00805E7A">
            <w:pPr>
              <w:spacing w:after="0"/>
              <w:contextualSpacing/>
              <w:jc w:val="center"/>
              <w:rPr>
                <w:rFonts w:eastAsia="Times New Roman" w:cstheme="minorHAnsi"/>
                <w:b/>
                <w:bCs/>
                <w:color w:val="000000"/>
                <w:sz w:val="20"/>
                <w:szCs w:val="20"/>
                <w:lang w:eastAsia="it-IT"/>
              </w:rPr>
            </w:pPr>
            <w:r w:rsidRPr="00FA469F">
              <w:rPr>
                <w:rFonts w:eastAsia="Times New Roman" w:cstheme="minorHAnsi"/>
                <w:b/>
                <w:bCs/>
                <w:color w:val="000000"/>
                <w:sz w:val="20"/>
                <w:szCs w:val="20"/>
                <w:lang w:eastAsia="it-IT"/>
              </w:rPr>
              <w:t xml:space="preserve">NC - </w:t>
            </w:r>
            <w:r w:rsidRPr="00FA469F">
              <w:rPr>
                <w:rFonts w:eastAsia="Times New Roman" w:cstheme="minorHAnsi"/>
                <w:color w:val="000000"/>
                <w:sz w:val="20"/>
                <w:szCs w:val="20"/>
                <w:lang w:eastAsia="it-IT"/>
              </w:rPr>
              <w:t xml:space="preserve">Nuova costruzione    </w:t>
            </w:r>
            <w:r w:rsidRPr="00FA469F">
              <w:rPr>
                <w:rFonts w:eastAsia="Times New Roman" w:cstheme="minorHAnsi"/>
                <w:b/>
                <w:bCs/>
                <w:color w:val="000000"/>
                <w:sz w:val="20"/>
                <w:szCs w:val="20"/>
                <w:lang w:eastAsia="it-IT"/>
              </w:rPr>
              <w:t xml:space="preserve">                                                                                                                                                                                                                                                                     RU - </w:t>
            </w:r>
            <w:r w:rsidRPr="00FA469F">
              <w:rPr>
                <w:rFonts w:eastAsia="Times New Roman" w:cstheme="minorHAnsi"/>
                <w:color w:val="000000"/>
                <w:sz w:val="20"/>
                <w:szCs w:val="20"/>
                <w:lang w:eastAsia="it-IT"/>
              </w:rPr>
              <w:t>Ristrutturazione urbanistica</w:t>
            </w:r>
          </w:p>
        </w:tc>
        <w:tc>
          <w:tcPr>
            <w:tcW w:w="1843" w:type="dxa"/>
            <w:gridSpan w:val="2"/>
            <w:vMerge w:val="restart"/>
            <w:tcBorders>
              <w:top w:val="single" w:sz="8" w:space="0" w:color="auto"/>
              <w:left w:val="single" w:sz="4" w:space="0" w:color="auto"/>
              <w:bottom w:val="single" w:sz="8" w:space="0" w:color="000000"/>
              <w:right w:val="single" w:sz="4" w:space="0" w:color="000000"/>
            </w:tcBorders>
            <w:shd w:val="clear" w:color="000000" w:fill="F2F2F2"/>
            <w:vAlign w:val="center"/>
            <w:hideMark/>
          </w:tcPr>
          <w:p w14:paraId="48FC4DD9" w14:textId="77777777" w:rsidR="00E56221" w:rsidRPr="00FA469F" w:rsidRDefault="00E56221" w:rsidP="00805E7A">
            <w:pPr>
              <w:spacing w:after="0"/>
              <w:contextualSpacing/>
              <w:jc w:val="center"/>
              <w:rPr>
                <w:rFonts w:eastAsia="Times New Roman" w:cstheme="minorHAnsi"/>
                <w:b/>
                <w:bCs/>
                <w:color w:val="000000"/>
                <w:sz w:val="20"/>
                <w:szCs w:val="20"/>
                <w:lang w:eastAsia="it-IT"/>
              </w:rPr>
            </w:pPr>
            <w:r w:rsidRPr="00FA469F">
              <w:rPr>
                <w:rFonts w:eastAsia="Times New Roman" w:cstheme="minorHAnsi"/>
                <w:b/>
                <w:bCs/>
                <w:color w:val="000000"/>
                <w:sz w:val="20"/>
                <w:szCs w:val="20"/>
                <w:lang w:eastAsia="it-IT"/>
              </w:rPr>
              <w:t>RE</w:t>
            </w:r>
            <w:r w:rsidRPr="00FA469F">
              <w:rPr>
                <w:rFonts w:eastAsia="Times New Roman" w:cstheme="minorHAnsi"/>
                <w:color w:val="000000"/>
                <w:sz w:val="20"/>
                <w:szCs w:val="20"/>
                <w:lang w:eastAsia="it-IT"/>
              </w:rPr>
              <w:t xml:space="preserve"> - Ristrutturazione edilizia con aumento di CU     </w:t>
            </w:r>
          </w:p>
        </w:tc>
        <w:tc>
          <w:tcPr>
            <w:tcW w:w="1843" w:type="dxa"/>
            <w:gridSpan w:val="2"/>
            <w:vMerge w:val="restart"/>
            <w:tcBorders>
              <w:top w:val="single" w:sz="8" w:space="0" w:color="auto"/>
              <w:left w:val="single" w:sz="4" w:space="0" w:color="auto"/>
              <w:bottom w:val="single" w:sz="8" w:space="0" w:color="000000"/>
              <w:right w:val="single" w:sz="8" w:space="0" w:color="000000"/>
            </w:tcBorders>
            <w:shd w:val="clear" w:color="000000" w:fill="F2F2F2"/>
            <w:vAlign w:val="center"/>
            <w:hideMark/>
          </w:tcPr>
          <w:p w14:paraId="1243537A" w14:textId="77777777" w:rsidR="00E56221" w:rsidRPr="00FA469F" w:rsidRDefault="00E56221" w:rsidP="00805E7A">
            <w:pPr>
              <w:spacing w:after="0"/>
              <w:contextualSpacing/>
              <w:jc w:val="center"/>
              <w:rPr>
                <w:rFonts w:eastAsia="Times New Roman" w:cstheme="minorHAnsi"/>
                <w:b/>
                <w:bCs/>
                <w:color w:val="000000"/>
                <w:sz w:val="20"/>
                <w:szCs w:val="20"/>
                <w:lang w:eastAsia="it-IT"/>
              </w:rPr>
            </w:pPr>
            <w:r w:rsidRPr="00FA469F">
              <w:rPr>
                <w:rFonts w:eastAsia="Times New Roman" w:cstheme="minorHAnsi"/>
                <w:b/>
                <w:bCs/>
                <w:color w:val="000000"/>
                <w:sz w:val="20"/>
                <w:szCs w:val="20"/>
                <w:lang w:eastAsia="it-IT"/>
              </w:rPr>
              <w:t>RE</w:t>
            </w:r>
            <w:r w:rsidRPr="00FA469F">
              <w:rPr>
                <w:rFonts w:eastAsia="Times New Roman" w:cstheme="minorHAnsi"/>
                <w:color w:val="000000"/>
                <w:sz w:val="20"/>
                <w:szCs w:val="20"/>
                <w:lang w:eastAsia="it-IT"/>
              </w:rPr>
              <w:t xml:space="preserve"> - Ristrutturazione edilizia senza aumento di CU </w:t>
            </w:r>
          </w:p>
        </w:tc>
        <w:tc>
          <w:tcPr>
            <w:tcW w:w="992" w:type="dxa"/>
            <w:tcBorders>
              <w:top w:val="nil"/>
              <w:left w:val="nil"/>
              <w:bottom w:val="nil"/>
              <w:right w:val="nil"/>
            </w:tcBorders>
            <w:shd w:val="clear" w:color="auto" w:fill="auto"/>
            <w:noWrap/>
            <w:vAlign w:val="bottom"/>
            <w:hideMark/>
          </w:tcPr>
          <w:p w14:paraId="3BE63A66" w14:textId="77777777" w:rsidR="00E56221" w:rsidRPr="00FA469F" w:rsidRDefault="00E56221" w:rsidP="00805E7A">
            <w:pPr>
              <w:spacing w:after="0"/>
              <w:contextualSpacing/>
              <w:rPr>
                <w:rFonts w:eastAsia="Times New Roman" w:cstheme="minorHAnsi"/>
                <w:color w:val="000000"/>
                <w:sz w:val="23"/>
                <w:szCs w:val="23"/>
                <w:lang w:eastAsia="it-IT"/>
              </w:rPr>
            </w:pPr>
            <w:r w:rsidRPr="00FA469F">
              <w:rPr>
                <w:rFonts w:eastAsia="Times New Roman" w:cstheme="minorHAnsi"/>
                <w:color w:val="000000"/>
                <w:sz w:val="23"/>
                <w:szCs w:val="23"/>
                <w:lang w:eastAsia="it-IT"/>
              </w:rPr>
              <w:t> </w:t>
            </w:r>
          </w:p>
        </w:tc>
        <w:tc>
          <w:tcPr>
            <w:tcW w:w="851" w:type="dxa"/>
            <w:tcBorders>
              <w:top w:val="nil"/>
              <w:left w:val="nil"/>
              <w:bottom w:val="nil"/>
              <w:right w:val="nil"/>
            </w:tcBorders>
            <w:shd w:val="clear" w:color="auto" w:fill="auto"/>
            <w:noWrap/>
            <w:vAlign w:val="bottom"/>
            <w:hideMark/>
          </w:tcPr>
          <w:p w14:paraId="0A5B350C" w14:textId="77777777" w:rsidR="00E56221" w:rsidRPr="00FA469F" w:rsidRDefault="00E56221" w:rsidP="00805E7A">
            <w:pPr>
              <w:spacing w:after="0"/>
              <w:contextualSpacing/>
              <w:rPr>
                <w:rFonts w:eastAsia="Times New Roman" w:cstheme="minorHAnsi"/>
                <w:color w:val="000000"/>
                <w:sz w:val="23"/>
                <w:szCs w:val="23"/>
                <w:lang w:eastAsia="it-IT"/>
              </w:rPr>
            </w:pPr>
          </w:p>
        </w:tc>
      </w:tr>
      <w:tr w:rsidR="00E56221" w:rsidRPr="00FA469F" w14:paraId="1A5DB972" w14:textId="77777777" w:rsidTr="00805E7A">
        <w:trPr>
          <w:trHeight w:val="360"/>
          <w:jc w:val="center"/>
        </w:trPr>
        <w:tc>
          <w:tcPr>
            <w:tcW w:w="6936" w:type="dxa"/>
            <w:gridSpan w:val="3"/>
            <w:vMerge/>
            <w:tcBorders>
              <w:top w:val="single" w:sz="8" w:space="0" w:color="auto"/>
              <w:left w:val="single" w:sz="8" w:space="0" w:color="auto"/>
              <w:bottom w:val="single" w:sz="8" w:space="0" w:color="000000"/>
              <w:right w:val="single" w:sz="4" w:space="0" w:color="000000"/>
            </w:tcBorders>
            <w:vAlign w:val="center"/>
            <w:hideMark/>
          </w:tcPr>
          <w:p w14:paraId="19E5F975" w14:textId="77777777" w:rsidR="00E56221" w:rsidRPr="00FA469F" w:rsidRDefault="00E56221" w:rsidP="00805E7A">
            <w:pPr>
              <w:spacing w:after="0"/>
              <w:contextualSpacing/>
              <w:rPr>
                <w:rFonts w:eastAsia="Times New Roman" w:cstheme="minorHAnsi"/>
                <w:b/>
                <w:bCs/>
                <w:color w:val="000000"/>
                <w:sz w:val="26"/>
                <w:szCs w:val="26"/>
                <w:lang w:eastAsia="it-IT"/>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269FCC7B" w14:textId="77777777" w:rsidR="00E56221" w:rsidRPr="00FA469F" w:rsidRDefault="00E56221" w:rsidP="00805E7A">
            <w:pPr>
              <w:spacing w:after="0"/>
              <w:contextualSpacing/>
              <w:rPr>
                <w:rFonts w:eastAsia="Times New Roman" w:cstheme="minorHAnsi"/>
                <w:b/>
                <w:bCs/>
                <w:color w:val="000000"/>
                <w:lang w:eastAsia="it-IT"/>
              </w:rPr>
            </w:pPr>
          </w:p>
        </w:tc>
        <w:tc>
          <w:tcPr>
            <w:tcW w:w="1842" w:type="dxa"/>
            <w:gridSpan w:val="2"/>
            <w:vMerge/>
            <w:tcBorders>
              <w:top w:val="single" w:sz="8" w:space="0" w:color="auto"/>
              <w:left w:val="single" w:sz="4" w:space="0" w:color="auto"/>
              <w:bottom w:val="single" w:sz="8" w:space="0" w:color="000000"/>
              <w:right w:val="single" w:sz="4" w:space="0" w:color="000000"/>
            </w:tcBorders>
            <w:vAlign w:val="center"/>
            <w:hideMark/>
          </w:tcPr>
          <w:p w14:paraId="5B744F64" w14:textId="77777777" w:rsidR="00E56221" w:rsidRPr="00FA469F" w:rsidRDefault="00E56221" w:rsidP="00805E7A">
            <w:pPr>
              <w:spacing w:after="0"/>
              <w:contextualSpacing/>
              <w:rPr>
                <w:rFonts w:eastAsia="Times New Roman"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4" w:space="0" w:color="000000"/>
            </w:tcBorders>
            <w:vAlign w:val="center"/>
            <w:hideMark/>
          </w:tcPr>
          <w:p w14:paraId="18169ED3" w14:textId="77777777" w:rsidR="00E56221" w:rsidRPr="00FA469F" w:rsidRDefault="00E56221" w:rsidP="00805E7A">
            <w:pPr>
              <w:spacing w:after="0"/>
              <w:contextualSpacing/>
              <w:rPr>
                <w:rFonts w:eastAsia="Times New Roman"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8" w:space="0" w:color="000000"/>
            </w:tcBorders>
            <w:vAlign w:val="center"/>
            <w:hideMark/>
          </w:tcPr>
          <w:p w14:paraId="36D7C2EB" w14:textId="77777777" w:rsidR="00E56221" w:rsidRPr="00FA469F" w:rsidRDefault="00E56221" w:rsidP="00805E7A">
            <w:pPr>
              <w:spacing w:after="0"/>
              <w:contextualSpacing/>
              <w:rPr>
                <w:rFonts w:eastAsia="Times New Roman" w:cstheme="minorHAnsi"/>
                <w:b/>
                <w:bCs/>
                <w:color w:val="000000"/>
                <w:lang w:eastAsia="it-IT"/>
              </w:rPr>
            </w:pPr>
          </w:p>
        </w:tc>
        <w:tc>
          <w:tcPr>
            <w:tcW w:w="992" w:type="dxa"/>
            <w:tcBorders>
              <w:top w:val="nil"/>
              <w:left w:val="nil"/>
              <w:bottom w:val="nil"/>
              <w:right w:val="nil"/>
            </w:tcBorders>
            <w:shd w:val="clear" w:color="auto" w:fill="auto"/>
            <w:noWrap/>
            <w:vAlign w:val="bottom"/>
            <w:hideMark/>
          </w:tcPr>
          <w:p w14:paraId="0E5D890A" w14:textId="77777777" w:rsidR="00E56221" w:rsidRPr="00FA469F" w:rsidRDefault="00E56221" w:rsidP="00805E7A">
            <w:pPr>
              <w:spacing w:after="0"/>
              <w:contextualSpacing/>
              <w:rPr>
                <w:rFonts w:eastAsia="Times New Roman" w:cstheme="minorHAnsi"/>
                <w:color w:val="000000"/>
                <w:sz w:val="23"/>
                <w:szCs w:val="23"/>
                <w:lang w:eastAsia="it-IT"/>
              </w:rPr>
            </w:pPr>
            <w:r w:rsidRPr="00FA469F">
              <w:rPr>
                <w:rFonts w:eastAsia="Times New Roman" w:cstheme="minorHAnsi"/>
                <w:color w:val="000000"/>
                <w:sz w:val="23"/>
                <w:szCs w:val="23"/>
                <w:lang w:eastAsia="it-IT"/>
              </w:rPr>
              <w:t> </w:t>
            </w:r>
          </w:p>
        </w:tc>
        <w:tc>
          <w:tcPr>
            <w:tcW w:w="851" w:type="dxa"/>
            <w:tcBorders>
              <w:top w:val="nil"/>
              <w:left w:val="nil"/>
              <w:bottom w:val="nil"/>
              <w:right w:val="nil"/>
            </w:tcBorders>
            <w:shd w:val="clear" w:color="auto" w:fill="auto"/>
            <w:noWrap/>
            <w:vAlign w:val="bottom"/>
            <w:hideMark/>
          </w:tcPr>
          <w:p w14:paraId="355F0C0A" w14:textId="77777777" w:rsidR="00E56221" w:rsidRPr="00FA469F" w:rsidRDefault="00E56221" w:rsidP="00805E7A">
            <w:pPr>
              <w:spacing w:after="0"/>
              <w:contextualSpacing/>
              <w:rPr>
                <w:rFonts w:eastAsia="Times New Roman" w:cstheme="minorHAnsi"/>
                <w:color w:val="000000"/>
                <w:sz w:val="23"/>
                <w:szCs w:val="23"/>
                <w:lang w:eastAsia="it-IT"/>
              </w:rPr>
            </w:pPr>
          </w:p>
        </w:tc>
      </w:tr>
      <w:tr w:rsidR="00E56221" w:rsidRPr="00FA469F" w14:paraId="4BAAFAB2" w14:textId="77777777" w:rsidTr="00805E7A">
        <w:trPr>
          <w:trHeight w:val="360"/>
          <w:jc w:val="center"/>
        </w:trPr>
        <w:tc>
          <w:tcPr>
            <w:tcW w:w="6936" w:type="dxa"/>
            <w:gridSpan w:val="3"/>
            <w:vMerge/>
            <w:tcBorders>
              <w:top w:val="single" w:sz="8" w:space="0" w:color="auto"/>
              <w:left w:val="single" w:sz="8" w:space="0" w:color="auto"/>
              <w:bottom w:val="single" w:sz="8" w:space="0" w:color="000000"/>
              <w:right w:val="single" w:sz="4" w:space="0" w:color="000000"/>
            </w:tcBorders>
            <w:vAlign w:val="center"/>
            <w:hideMark/>
          </w:tcPr>
          <w:p w14:paraId="18A00DC7" w14:textId="77777777" w:rsidR="00E56221" w:rsidRPr="00FA469F" w:rsidRDefault="00E56221" w:rsidP="00805E7A">
            <w:pPr>
              <w:spacing w:after="0"/>
              <w:contextualSpacing/>
              <w:rPr>
                <w:rFonts w:eastAsia="Times New Roman" w:cstheme="minorHAnsi"/>
                <w:b/>
                <w:bCs/>
                <w:color w:val="000000"/>
                <w:sz w:val="26"/>
                <w:szCs w:val="26"/>
                <w:lang w:eastAsia="it-IT"/>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4F3D4A15" w14:textId="77777777" w:rsidR="00E56221" w:rsidRPr="00FA469F" w:rsidRDefault="00E56221" w:rsidP="00805E7A">
            <w:pPr>
              <w:spacing w:after="0"/>
              <w:contextualSpacing/>
              <w:rPr>
                <w:rFonts w:eastAsia="Times New Roman" w:cstheme="minorHAnsi"/>
                <w:b/>
                <w:bCs/>
                <w:color w:val="000000"/>
                <w:lang w:eastAsia="it-IT"/>
              </w:rPr>
            </w:pPr>
          </w:p>
        </w:tc>
        <w:tc>
          <w:tcPr>
            <w:tcW w:w="1842" w:type="dxa"/>
            <w:gridSpan w:val="2"/>
            <w:vMerge/>
            <w:tcBorders>
              <w:top w:val="single" w:sz="8" w:space="0" w:color="auto"/>
              <w:left w:val="single" w:sz="4" w:space="0" w:color="auto"/>
              <w:bottom w:val="single" w:sz="8" w:space="0" w:color="000000"/>
              <w:right w:val="single" w:sz="4" w:space="0" w:color="000000"/>
            </w:tcBorders>
            <w:vAlign w:val="center"/>
            <w:hideMark/>
          </w:tcPr>
          <w:p w14:paraId="7D4FE9B5" w14:textId="77777777" w:rsidR="00E56221" w:rsidRPr="00FA469F" w:rsidRDefault="00E56221" w:rsidP="00805E7A">
            <w:pPr>
              <w:spacing w:after="0"/>
              <w:contextualSpacing/>
              <w:rPr>
                <w:rFonts w:eastAsia="Times New Roman"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4" w:space="0" w:color="000000"/>
            </w:tcBorders>
            <w:vAlign w:val="center"/>
            <w:hideMark/>
          </w:tcPr>
          <w:p w14:paraId="7DC5BC09" w14:textId="77777777" w:rsidR="00E56221" w:rsidRPr="00FA469F" w:rsidRDefault="00E56221" w:rsidP="00805E7A">
            <w:pPr>
              <w:spacing w:after="0"/>
              <w:contextualSpacing/>
              <w:rPr>
                <w:rFonts w:eastAsia="Times New Roman"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8" w:space="0" w:color="000000"/>
            </w:tcBorders>
            <w:vAlign w:val="center"/>
            <w:hideMark/>
          </w:tcPr>
          <w:p w14:paraId="25CBAC11" w14:textId="77777777" w:rsidR="00E56221" w:rsidRPr="00FA469F" w:rsidRDefault="00E56221" w:rsidP="00805E7A">
            <w:pPr>
              <w:spacing w:after="0"/>
              <w:contextualSpacing/>
              <w:rPr>
                <w:rFonts w:eastAsia="Times New Roman" w:cstheme="minorHAnsi"/>
                <w:b/>
                <w:bCs/>
                <w:color w:val="000000"/>
                <w:lang w:eastAsia="it-IT"/>
              </w:rPr>
            </w:pPr>
          </w:p>
        </w:tc>
        <w:tc>
          <w:tcPr>
            <w:tcW w:w="992" w:type="dxa"/>
            <w:tcBorders>
              <w:top w:val="nil"/>
              <w:left w:val="nil"/>
              <w:bottom w:val="nil"/>
              <w:right w:val="nil"/>
            </w:tcBorders>
            <w:shd w:val="clear" w:color="auto" w:fill="auto"/>
            <w:noWrap/>
            <w:vAlign w:val="bottom"/>
            <w:hideMark/>
          </w:tcPr>
          <w:p w14:paraId="1194D954" w14:textId="77777777" w:rsidR="00E56221" w:rsidRPr="00FA469F" w:rsidRDefault="00E56221" w:rsidP="00805E7A">
            <w:pPr>
              <w:spacing w:after="0"/>
              <w:contextualSpacing/>
              <w:rPr>
                <w:rFonts w:eastAsia="Times New Roman" w:cstheme="minorHAnsi"/>
                <w:color w:val="000000"/>
                <w:sz w:val="23"/>
                <w:szCs w:val="23"/>
                <w:lang w:eastAsia="it-IT"/>
              </w:rPr>
            </w:pPr>
            <w:r w:rsidRPr="00FA469F">
              <w:rPr>
                <w:rFonts w:eastAsia="Times New Roman" w:cstheme="minorHAnsi"/>
                <w:color w:val="000000"/>
                <w:sz w:val="23"/>
                <w:szCs w:val="23"/>
                <w:lang w:eastAsia="it-IT"/>
              </w:rPr>
              <w:t> </w:t>
            </w:r>
          </w:p>
        </w:tc>
        <w:tc>
          <w:tcPr>
            <w:tcW w:w="851" w:type="dxa"/>
            <w:tcBorders>
              <w:top w:val="nil"/>
              <w:left w:val="nil"/>
              <w:bottom w:val="nil"/>
              <w:right w:val="nil"/>
            </w:tcBorders>
            <w:shd w:val="clear" w:color="auto" w:fill="auto"/>
            <w:noWrap/>
            <w:vAlign w:val="bottom"/>
            <w:hideMark/>
          </w:tcPr>
          <w:p w14:paraId="16621421" w14:textId="77777777" w:rsidR="00E56221" w:rsidRPr="00FA469F" w:rsidRDefault="00E56221" w:rsidP="00805E7A">
            <w:pPr>
              <w:spacing w:after="0"/>
              <w:contextualSpacing/>
              <w:rPr>
                <w:rFonts w:eastAsia="Times New Roman" w:cstheme="minorHAnsi"/>
                <w:color w:val="000000"/>
                <w:sz w:val="23"/>
                <w:szCs w:val="23"/>
                <w:lang w:eastAsia="it-IT"/>
              </w:rPr>
            </w:pPr>
          </w:p>
        </w:tc>
      </w:tr>
      <w:tr w:rsidR="00E56221" w:rsidRPr="00FA469F" w14:paraId="78BFB8AB" w14:textId="77777777" w:rsidTr="00805E7A">
        <w:trPr>
          <w:trHeight w:val="360"/>
          <w:jc w:val="center"/>
        </w:trPr>
        <w:tc>
          <w:tcPr>
            <w:tcW w:w="6936" w:type="dxa"/>
            <w:gridSpan w:val="3"/>
            <w:vMerge/>
            <w:tcBorders>
              <w:top w:val="single" w:sz="8" w:space="0" w:color="auto"/>
              <w:left w:val="single" w:sz="8" w:space="0" w:color="auto"/>
              <w:bottom w:val="single" w:sz="8" w:space="0" w:color="000000"/>
              <w:right w:val="single" w:sz="4" w:space="0" w:color="000000"/>
            </w:tcBorders>
            <w:vAlign w:val="center"/>
            <w:hideMark/>
          </w:tcPr>
          <w:p w14:paraId="79606E27" w14:textId="77777777" w:rsidR="00E56221" w:rsidRPr="00FA469F" w:rsidRDefault="00E56221" w:rsidP="00805E7A">
            <w:pPr>
              <w:spacing w:after="0"/>
              <w:contextualSpacing/>
              <w:rPr>
                <w:rFonts w:eastAsia="Times New Roman" w:cstheme="minorHAnsi"/>
                <w:b/>
                <w:bCs/>
                <w:color w:val="000000"/>
                <w:sz w:val="26"/>
                <w:szCs w:val="26"/>
                <w:lang w:eastAsia="it-IT"/>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036ED92A" w14:textId="77777777" w:rsidR="00E56221" w:rsidRPr="00FA469F" w:rsidRDefault="00E56221" w:rsidP="00805E7A">
            <w:pPr>
              <w:spacing w:after="0"/>
              <w:contextualSpacing/>
              <w:rPr>
                <w:rFonts w:eastAsia="Times New Roman" w:cstheme="minorHAnsi"/>
                <w:b/>
                <w:bCs/>
                <w:color w:val="000000"/>
                <w:lang w:eastAsia="it-IT"/>
              </w:rPr>
            </w:pPr>
          </w:p>
        </w:tc>
        <w:tc>
          <w:tcPr>
            <w:tcW w:w="1842" w:type="dxa"/>
            <w:gridSpan w:val="2"/>
            <w:vMerge/>
            <w:tcBorders>
              <w:top w:val="single" w:sz="8" w:space="0" w:color="auto"/>
              <w:left w:val="single" w:sz="4" w:space="0" w:color="auto"/>
              <w:bottom w:val="single" w:sz="8" w:space="0" w:color="000000"/>
              <w:right w:val="single" w:sz="4" w:space="0" w:color="000000"/>
            </w:tcBorders>
            <w:vAlign w:val="center"/>
            <w:hideMark/>
          </w:tcPr>
          <w:p w14:paraId="4E8DD1A3" w14:textId="77777777" w:rsidR="00E56221" w:rsidRPr="00FA469F" w:rsidRDefault="00E56221" w:rsidP="00805E7A">
            <w:pPr>
              <w:spacing w:after="0"/>
              <w:contextualSpacing/>
              <w:rPr>
                <w:rFonts w:eastAsia="Times New Roman"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4" w:space="0" w:color="000000"/>
            </w:tcBorders>
            <w:vAlign w:val="center"/>
            <w:hideMark/>
          </w:tcPr>
          <w:p w14:paraId="31B02897" w14:textId="77777777" w:rsidR="00E56221" w:rsidRPr="00FA469F" w:rsidRDefault="00E56221" w:rsidP="00805E7A">
            <w:pPr>
              <w:spacing w:after="0"/>
              <w:contextualSpacing/>
              <w:rPr>
                <w:rFonts w:eastAsia="Times New Roman"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8" w:space="0" w:color="000000"/>
            </w:tcBorders>
            <w:vAlign w:val="center"/>
            <w:hideMark/>
          </w:tcPr>
          <w:p w14:paraId="4E12028B" w14:textId="77777777" w:rsidR="00E56221" w:rsidRPr="00FA469F" w:rsidRDefault="00E56221" w:rsidP="00805E7A">
            <w:pPr>
              <w:spacing w:after="0"/>
              <w:contextualSpacing/>
              <w:rPr>
                <w:rFonts w:eastAsia="Times New Roman" w:cstheme="minorHAnsi"/>
                <w:b/>
                <w:bCs/>
                <w:color w:val="000000"/>
                <w:lang w:eastAsia="it-IT"/>
              </w:rPr>
            </w:pPr>
          </w:p>
        </w:tc>
        <w:tc>
          <w:tcPr>
            <w:tcW w:w="992" w:type="dxa"/>
            <w:tcBorders>
              <w:top w:val="nil"/>
              <w:left w:val="nil"/>
              <w:bottom w:val="nil"/>
              <w:right w:val="nil"/>
            </w:tcBorders>
            <w:shd w:val="clear" w:color="auto" w:fill="auto"/>
            <w:noWrap/>
            <w:vAlign w:val="bottom"/>
            <w:hideMark/>
          </w:tcPr>
          <w:p w14:paraId="23F87899" w14:textId="77777777" w:rsidR="00E56221" w:rsidRPr="00FA469F" w:rsidRDefault="00E56221" w:rsidP="00805E7A">
            <w:pPr>
              <w:spacing w:after="0"/>
              <w:contextualSpacing/>
              <w:rPr>
                <w:rFonts w:eastAsia="Times New Roman" w:cstheme="minorHAnsi"/>
                <w:color w:val="000000"/>
                <w:sz w:val="23"/>
                <w:szCs w:val="23"/>
                <w:lang w:eastAsia="it-IT"/>
              </w:rPr>
            </w:pPr>
            <w:r w:rsidRPr="00FA469F">
              <w:rPr>
                <w:rFonts w:eastAsia="Times New Roman" w:cstheme="minorHAnsi"/>
                <w:color w:val="000000"/>
                <w:sz w:val="23"/>
                <w:szCs w:val="23"/>
                <w:lang w:eastAsia="it-IT"/>
              </w:rPr>
              <w:t> </w:t>
            </w:r>
          </w:p>
        </w:tc>
        <w:tc>
          <w:tcPr>
            <w:tcW w:w="851" w:type="dxa"/>
            <w:tcBorders>
              <w:top w:val="nil"/>
              <w:left w:val="nil"/>
              <w:bottom w:val="nil"/>
              <w:right w:val="nil"/>
            </w:tcBorders>
            <w:shd w:val="clear" w:color="auto" w:fill="auto"/>
            <w:noWrap/>
            <w:vAlign w:val="bottom"/>
            <w:hideMark/>
          </w:tcPr>
          <w:p w14:paraId="0E3740DB" w14:textId="77777777" w:rsidR="00E56221" w:rsidRPr="00FA469F" w:rsidRDefault="00E56221" w:rsidP="00805E7A">
            <w:pPr>
              <w:spacing w:after="0"/>
              <w:contextualSpacing/>
              <w:rPr>
                <w:rFonts w:eastAsia="Times New Roman" w:cstheme="minorHAnsi"/>
                <w:color w:val="000000"/>
                <w:sz w:val="23"/>
                <w:szCs w:val="23"/>
                <w:lang w:eastAsia="it-IT"/>
              </w:rPr>
            </w:pPr>
          </w:p>
        </w:tc>
      </w:tr>
      <w:tr w:rsidR="00E56221" w:rsidRPr="00FA469F" w14:paraId="7F384690" w14:textId="77777777" w:rsidTr="00805E7A">
        <w:trPr>
          <w:trHeight w:val="360"/>
          <w:jc w:val="center"/>
        </w:trPr>
        <w:tc>
          <w:tcPr>
            <w:tcW w:w="1124"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6E1C7147" w14:textId="77777777" w:rsidR="00E56221" w:rsidRPr="00FA469F" w:rsidRDefault="00805E7A" w:rsidP="00805E7A">
            <w:pPr>
              <w:spacing w:after="0"/>
              <w:contextualSpacing/>
              <w:rPr>
                <w:rFonts w:eastAsia="Times New Roman" w:cstheme="minorHAnsi"/>
                <w:color w:val="000000"/>
                <w:lang w:eastAsia="it-IT"/>
              </w:rPr>
            </w:pPr>
            <w:sdt>
              <w:sdtPr>
                <w:rPr>
                  <w:rFonts w:eastAsia="Times New Roman" w:cstheme="minorHAnsi"/>
                  <w:b/>
                  <w:bCs/>
                  <w:color w:val="000000"/>
                  <w:lang w:eastAsia="it-IT"/>
                </w:rPr>
                <w:id w:val="-1259205837"/>
                <w:placeholder>
                  <w:docPart w:val="9A0638C5435F408EB6152634235D30B8"/>
                </w:placeholder>
              </w:sdtPr>
              <w:sdtContent>
                <w:r w:rsidR="00E56221" w:rsidRPr="00FA469F">
                  <w:rPr>
                    <w:rFonts w:eastAsia="Times New Roman" w:cstheme="minorHAnsi"/>
                    <w:b/>
                    <w:bCs/>
                    <w:color w:val="000000"/>
                    <w:lang w:eastAsia="it-IT"/>
                  </w:rPr>
                  <w:t>…</w:t>
                </w:r>
              </w:sdtContent>
            </w:sdt>
            <w:r w:rsidR="00E56221" w:rsidRPr="00FA469F">
              <w:rPr>
                <w:rFonts w:eastAsia="Times New Roman" w:cstheme="minorHAnsi"/>
                <w:b/>
                <w:bCs/>
                <w:color w:val="000000"/>
                <w:lang w:eastAsia="it-IT"/>
              </w:rPr>
              <w:t xml:space="preserve">Classe </w:t>
            </w:r>
          </w:p>
        </w:tc>
        <w:tc>
          <w:tcPr>
            <w:tcW w:w="2835"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432A60E"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Edilizia residenziale, turistico-ricettiva e direzionale</w:t>
            </w:r>
          </w:p>
        </w:tc>
        <w:tc>
          <w:tcPr>
            <w:tcW w:w="297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36194B44"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Aree esterne al T.U.</w:t>
            </w:r>
          </w:p>
        </w:tc>
        <w:tc>
          <w:tcPr>
            <w:tcW w:w="851" w:type="dxa"/>
            <w:tcBorders>
              <w:top w:val="nil"/>
              <w:left w:val="nil"/>
              <w:bottom w:val="single" w:sz="4" w:space="0" w:color="auto"/>
              <w:right w:val="single" w:sz="4" w:space="0" w:color="auto"/>
            </w:tcBorders>
            <w:shd w:val="clear" w:color="000000" w:fill="F2F2F2"/>
            <w:vAlign w:val="center"/>
            <w:hideMark/>
          </w:tcPr>
          <w:p w14:paraId="036943ED"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494641273"/>
              <w:placeholder>
                <w:docPart w:val="269198E93E93473DAEE000FF1B0522E0"/>
              </w:placeholder>
            </w:sdtPr>
            <w:sdtContent>
              <w:p w14:paraId="785F94D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00667303"/>
              <w:placeholder>
                <w:docPart w:val="69601646826F4B42A19D4CDD9831056D"/>
              </w:placeholder>
            </w:sdtPr>
            <w:sdtContent>
              <w:p w14:paraId="05DEE43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52E5C44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277181015"/>
              <w:placeholder>
                <w:docPart w:val="174FE060B9F74B1FAC421846BD3FEF8A"/>
              </w:placeholder>
            </w:sdtPr>
            <w:sdtContent>
              <w:p w14:paraId="53A6ED3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762130253"/>
              <w:placeholder>
                <w:docPart w:val="2674BF6303EF4F8694C3503E3C7B5050"/>
              </w:placeholder>
            </w:sdtPr>
            <w:sdtContent>
              <w:p w14:paraId="45E8587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7D977BA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342428767"/>
              <w:placeholder>
                <w:docPart w:val="0599B0690B20448FAA3DAB42204EF31A"/>
              </w:placeholder>
            </w:sdtPr>
            <w:sdtContent>
              <w:p w14:paraId="376F2050"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000000" w:fill="F2F2F2"/>
            <w:vAlign w:val="center"/>
          </w:tcPr>
          <w:sdt>
            <w:sdtPr>
              <w:rPr>
                <w:rFonts w:eastAsia="Times New Roman" w:cstheme="minorHAnsi"/>
                <w:color w:val="000000"/>
                <w:sz w:val="20"/>
                <w:szCs w:val="20"/>
                <w:highlight w:val="yellow"/>
                <w:lang w:eastAsia="it-IT"/>
              </w:rPr>
              <w:id w:val="1505938228"/>
              <w:placeholder>
                <w:docPart w:val="B75CC6328BA54B4B8CE66EA5089BC949"/>
              </w:placeholder>
            </w:sdtPr>
            <w:sdtContent>
              <w:p w14:paraId="3D377FE5"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15323E1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43841620"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3D519E72"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4086A270"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2CF809A2"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4296677D"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1F0D05DF"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000000" w:fill="F2F2F2"/>
            <w:vAlign w:val="center"/>
            <w:hideMark/>
          </w:tcPr>
          <w:p w14:paraId="51A6FF39"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98577626"/>
              <w:placeholder>
                <w:docPart w:val="51A62A5FBEFE487EA608CC5654AF03B1"/>
              </w:placeholder>
            </w:sdtPr>
            <w:sdtContent>
              <w:p w14:paraId="0E9A04E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45BBBC0F"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099794123"/>
              <w:placeholder>
                <w:docPart w:val="7665359590A8416AAE91D206350C43EE"/>
              </w:placeholder>
            </w:sdtPr>
            <w:sdtContent>
              <w:p w14:paraId="4E2A5B9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4A09CA3D"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846995697"/>
              <w:placeholder>
                <w:docPart w:val="A7249AD720194158ADC4B0DD91C90B44"/>
              </w:placeholder>
            </w:sdtPr>
            <w:sdtContent>
              <w:p w14:paraId="74A05A1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46AC9BE3"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66E53F96"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03C53B75"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08B8452E"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08127F9A"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48B5F36A"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0747F364"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Aree permeabili ricomprese all’interno del T.U. non dotate di infrastrutture per l’urbanizzazione</w:t>
            </w:r>
          </w:p>
        </w:tc>
        <w:tc>
          <w:tcPr>
            <w:tcW w:w="851" w:type="dxa"/>
            <w:tcBorders>
              <w:top w:val="nil"/>
              <w:left w:val="nil"/>
              <w:bottom w:val="single" w:sz="4" w:space="0" w:color="auto"/>
              <w:right w:val="single" w:sz="4" w:space="0" w:color="auto"/>
            </w:tcBorders>
            <w:shd w:val="clear" w:color="auto" w:fill="auto"/>
            <w:vAlign w:val="center"/>
            <w:hideMark/>
          </w:tcPr>
          <w:p w14:paraId="6E50FA8C"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09480883"/>
              <w:placeholder>
                <w:docPart w:val="3B649F8FE5C74C97A49AE2A57E3DA11A"/>
              </w:placeholder>
            </w:sdtPr>
            <w:sdtContent>
              <w:p w14:paraId="33A8C80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630625852"/>
              <w:placeholder>
                <w:docPart w:val="088FB2073CF24FF4BC71A5C1ADF14220"/>
              </w:placeholder>
            </w:sdtPr>
            <w:sdtContent>
              <w:p w14:paraId="6D0F1926"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7744A7C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947455888"/>
              <w:placeholder>
                <w:docPart w:val="62EFD3A527B7403BB91F7AFE19E75BA5"/>
              </w:placeholder>
            </w:sdtPr>
            <w:sdtContent>
              <w:p w14:paraId="1FE4BF7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983999816"/>
              <w:placeholder>
                <w:docPart w:val="0C5F867D84E8493F962C99F87F5ACDF0"/>
              </w:placeholder>
            </w:sdtPr>
            <w:sdtContent>
              <w:p w14:paraId="25928AD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01E5BDB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444449920"/>
              <w:placeholder>
                <w:docPart w:val="DDD87C61A5C54215A2907C3492FC6EFC"/>
              </w:placeholder>
            </w:sdtPr>
            <w:sdtContent>
              <w:p w14:paraId="65ACCEC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auto" w:fill="auto"/>
            <w:vAlign w:val="center"/>
          </w:tcPr>
          <w:sdt>
            <w:sdtPr>
              <w:rPr>
                <w:rFonts w:eastAsia="Times New Roman" w:cstheme="minorHAnsi"/>
                <w:color w:val="000000"/>
                <w:sz w:val="20"/>
                <w:szCs w:val="20"/>
                <w:highlight w:val="yellow"/>
                <w:lang w:eastAsia="it-IT"/>
              </w:rPr>
              <w:id w:val="-1587916097"/>
              <w:placeholder>
                <w:docPart w:val="6AB612A391A84C1CBD1E4607670E8B9A"/>
              </w:placeholder>
            </w:sdtPr>
            <w:sdtContent>
              <w:p w14:paraId="3184ACD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49E68B38"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2C77AD26"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063A616D"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7869375C"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20429A21"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361FA21B"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769AAF89"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auto" w:fill="auto"/>
            <w:vAlign w:val="center"/>
            <w:hideMark/>
          </w:tcPr>
          <w:p w14:paraId="274D10C9"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402661720"/>
              <w:placeholder>
                <w:docPart w:val="EEAAEC62300D4FA0BFEFF8CF45467146"/>
              </w:placeholder>
            </w:sdtPr>
            <w:sdtContent>
              <w:p w14:paraId="5289A5C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05AA2E1F"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224594331"/>
              <w:placeholder>
                <w:docPart w:val="EAA240679F2245E5B4B719FC0D435166"/>
              </w:placeholder>
            </w:sdtPr>
            <w:sdtContent>
              <w:p w14:paraId="6CB818C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6D9B6900"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2024741799"/>
              <w:placeholder>
                <w:docPart w:val="568DDF6AD0984D3D80B1DC1E91683449"/>
              </w:placeholder>
            </w:sdtPr>
            <w:sdtContent>
              <w:p w14:paraId="7E18159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7D022889"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56D9FD63"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03DAB548"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4545A775"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777DCB11"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2FE434C0"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0C8810A"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Territorio urbanizzato (T.U.)</w:t>
            </w:r>
          </w:p>
        </w:tc>
        <w:tc>
          <w:tcPr>
            <w:tcW w:w="851" w:type="dxa"/>
            <w:tcBorders>
              <w:top w:val="nil"/>
              <w:left w:val="nil"/>
              <w:bottom w:val="single" w:sz="4" w:space="0" w:color="auto"/>
              <w:right w:val="single" w:sz="4" w:space="0" w:color="auto"/>
            </w:tcBorders>
            <w:shd w:val="clear" w:color="000000" w:fill="F2F2F2"/>
            <w:vAlign w:val="center"/>
            <w:hideMark/>
          </w:tcPr>
          <w:p w14:paraId="070B4DEE"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604228695"/>
              <w:placeholder>
                <w:docPart w:val="7608E0DD307F401B816EDE201D28BB41"/>
              </w:placeholder>
            </w:sdtPr>
            <w:sdtContent>
              <w:p w14:paraId="57B94926"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940899207"/>
              <w:placeholder>
                <w:docPart w:val="785AC6573103494BBEBB2F791B50EC54"/>
              </w:placeholder>
            </w:sdtPr>
            <w:sdtContent>
              <w:p w14:paraId="7A381EA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55FCE36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080178488"/>
              <w:placeholder>
                <w:docPart w:val="BC7B0A7C8591460CAFE93613720EF6D5"/>
              </w:placeholder>
            </w:sdtPr>
            <w:sdtContent>
              <w:p w14:paraId="61ADC90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434572737"/>
              <w:placeholder>
                <w:docPart w:val="7A79E1F8288F488A96CD97661E47C28F"/>
              </w:placeholder>
            </w:sdtPr>
            <w:sdtContent>
              <w:p w14:paraId="6306EC9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1BB0044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412317154"/>
              <w:placeholder>
                <w:docPart w:val="303C5652E65944BAB9258DDF65077E05"/>
              </w:placeholder>
            </w:sdtPr>
            <w:sdtContent>
              <w:p w14:paraId="4AA1B97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8" w:space="0" w:color="000000"/>
              <w:right w:val="single" w:sz="8" w:space="0" w:color="auto"/>
            </w:tcBorders>
            <w:shd w:val="clear" w:color="000000" w:fill="F2F2F2"/>
            <w:vAlign w:val="center"/>
          </w:tcPr>
          <w:sdt>
            <w:sdtPr>
              <w:rPr>
                <w:rFonts w:eastAsia="Times New Roman" w:cstheme="minorHAnsi"/>
                <w:color w:val="000000"/>
                <w:sz w:val="20"/>
                <w:szCs w:val="20"/>
                <w:highlight w:val="yellow"/>
                <w:lang w:eastAsia="it-IT"/>
              </w:rPr>
              <w:id w:val="-195154454"/>
              <w:placeholder>
                <w:docPart w:val="1666C56B9F6A48F1AB720DFFAF88EBBC"/>
              </w:placeholder>
            </w:sdtPr>
            <w:sdtContent>
              <w:p w14:paraId="3954EC9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0A060979"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24A6108B"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11D57712"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7741E504"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1C361D01"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63037F9C"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1843721E"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000000" w:fill="F2F2F2"/>
            <w:vAlign w:val="center"/>
            <w:hideMark/>
          </w:tcPr>
          <w:p w14:paraId="6E7DB8B2"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339384039"/>
              <w:placeholder>
                <w:docPart w:val="94AF1B8DF9704678B14F9C68AE20D8C7"/>
              </w:placeholder>
            </w:sdtPr>
            <w:sdtContent>
              <w:p w14:paraId="68236FA9"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327F8EEC"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350872864"/>
              <w:placeholder>
                <w:docPart w:val="5CFE470BFB23475581A97F722E1C1196"/>
              </w:placeholder>
            </w:sdtPr>
            <w:sdtContent>
              <w:p w14:paraId="629AB61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64499A8D"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8"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402639029"/>
              <w:placeholder>
                <w:docPart w:val="7D05B0CCF4994C00A434C86D5954FE22"/>
              </w:placeholder>
            </w:sdtPr>
            <w:sdtContent>
              <w:p w14:paraId="76BB048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8" w:space="0" w:color="000000"/>
              <w:right w:val="single" w:sz="8" w:space="0" w:color="auto"/>
            </w:tcBorders>
            <w:vAlign w:val="center"/>
          </w:tcPr>
          <w:p w14:paraId="7FA90800"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8" w:space="0" w:color="auto"/>
              <w:right w:val="nil"/>
            </w:tcBorders>
            <w:shd w:val="clear" w:color="auto" w:fill="auto"/>
            <w:noWrap/>
            <w:vAlign w:val="bottom"/>
            <w:hideMark/>
          </w:tcPr>
          <w:p w14:paraId="12A4F64B"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c>
          <w:tcPr>
            <w:tcW w:w="851" w:type="dxa"/>
            <w:tcBorders>
              <w:top w:val="nil"/>
              <w:left w:val="nil"/>
              <w:bottom w:val="single" w:sz="8" w:space="0" w:color="auto"/>
              <w:right w:val="nil"/>
            </w:tcBorders>
            <w:shd w:val="clear" w:color="auto" w:fill="auto"/>
            <w:noWrap/>
            <w:vAlign w:val="bottom"/>
            <w:hideMark/>
          </w:tcPr>
          <w:p w14:paraId="5D894C53"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w:t>
            </w:r>
          </w:p>
        </w:tc>
      </w:tr>
      <w:tr w:rsidR="00E56221" w:rsidRPr="00FA469F" w14:paraId="5A3260F0"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35FBB4A1"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44D46CE"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 xml:space="preserve">Edilizia commerciale al dettaglio ed edilizia produttiva limitatamente all’artigianato di servizio (casa, </w:t>
            </w:r>
            <w:proofErr w:type="gramStart"/>
            <w:r w:rsidRPr="00FA469F">
              <w:rPr>
                <w:rFonts w:eastAsia="Times New Roman" w:cstheme="minorHAnsi"/>
                <w:color w:val="000000"/>
                <w:sz w:val="20"/>
                <w:szCs w:val="20"/>
                <w:lang w:eastAsia="it-IT"/>
              </w:rPr>
              <w:t xml:space="preserve">persona)   </w:t>
            </w:r>
            <w:proofErr w:type="gramEnd"/>
            <w:r w:rsidRPr="00FA469F">
              <w:rPr>
                <w:rFonts w:eastAsia="Times New Roman" w:cstheme="minorHAnsi"/>
                <w:color w:val="000000"/>
                <w:sz w:val="20"/>
                <w:szCs w:val="20"/>
                <w:lang w:eastAsia="it-IT"/>
              </w:rPr>
              <w:t xml:space="preserve">                                                                                                    </w:t>
            </w:r>
            <w:r w:rsidRPr="00FA469F">
              <w:rPr>
                <w:rFonts w:eastAsia="Times New Roman" w:cstheme="minorHAnsi"/>
                <w:i/>
                <w:iCs/>
                <w:color w:val="000000"/>
                <w:sz w:val="20"/>
                <w:szCs w:val="20"/>
                <w:lang w:eastAsia="it-IT"/>
              </w:rPr>
              <w:t>(i dati posti nella colonna esterna sono riferiti alla RE senza aumento di CU per esercizi di vicinato e per l'artigianato di servizio)</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3A1F6CB"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Aree esterne al T.U.</w:t>
            </w:r>
          </w:p>
        </w:tc>
        <w:tc>
          <w:tcPr>
            <w:tcW w:w="851" w:type="dxa"/>
            <w:tcBorders>
              <w:top w:val="nil"/>
              <w:left w:val="nil"/>
              <w:bottom w:val="single" w:sz="4" w:space="0" w:color="auto"/>
              <w:right w:val="single" w:sz="4" w:space="0" w:color="auto"/>
            </w:tcBorders>
            <w:shd w:val="clear" w:color="auto" w:fill="auto"/>
            <w:vAlign w:val="center"/>
            <w:hideMark/>
          </w:tcPr>
          <w:p w14:paraId="2785BF29"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879386633"/>
              <w:placeholder>
                <w:docPart w:val="585B079BDCE04A4789DE900ADFE330FE"/>
              </w:placeholder>
            </w:sdtPr>
            <w:sdtContent>
              <w:p w14:paraId="510353A5"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566098687"/>
              <w:placeholder>
                <w:docPart w:val="F33208DD360C4E3C82EF7B5B5DA8964A"/>
              </w:placeholder>
            </w:sdtPr>
            <w:sdtContent>
              <w:p w14:paraId="07ACD349"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0C32520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226188195"/>
              <w:placeholder>
                <w:docPart w:val="BE0FFC621AAC43F1886A5330791719EB"/>
              </w:placeholder>
            </w:sdtPr>
            <w:sdtContent>
              <w:p w14:paraId="01821E28"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558833024"/>
              <w:placeholder>
                <w:docPart w:val="B68010260B524B6BBC71FC9A6D0C5EC5"/>
              </w:placeholder>
            </w:sdtPr>
            <w:sdtContent>
              <w:p w14:paraId="77CB93C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57F25DA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single" w:sz="8" w:space="0" w:color="auto"/>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32586059"/>
              <w:placeholder>
                <w:docPart w:val="2047F1C5CA0A42059104A76BA30BCC3C"/>
              </w:placeholder>
            </w:sdtPr>
            <w:sdtContent>
              <w:p w14:paraId="07FF421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2010716713"/>
              <w:placeholder>
                <w:docPart w:val="6A6BC2E823DB4B6393FED21C0519E16B"/>
              </w:placeholder>
            </w:sdtPr>
            <w:sdtContent>
              <w:p w14:paraId="6697E45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6C20CCD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48988408"/>
              <w:placeholder>
                <w:docPart w:val="BAA6B788C2614C4AB8C78C8023D90EEC"/>
              </w:placeholder>
            </w:sdtPr>
            <w:sdtContent>
              <w:p w14:paraId="415EC35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auto" w:fill="auto"/>
            <w:vAlign w:val="center"/>
          </w:tcPr>
          <w:sdt>
            <w:sdtPr>
              <w:rPr>
                <w:rFonts w:eastAsia="Times New Roman" w:cstheme="minorHAnsi"/>
                <w:color w:val="000000"/>
                <w:sz w:val="20"/>
                <w:szCs w:val="20"/>
                <w:highlight w:val="yellow"/>
                <w:lang w:eastAsia="it-IT"/>
              </w:rPr>
              <w:id w:val="-341090860"/>
              <w:placeholder>
                <w:docPart w:val="8DC9173BF0F34EA7818657B8F4EAEBCE"/>
              </w:placeholder>
            </w:sdtPr>
            <w:sdtContent>
              <w:p w14:paraId="6B78069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76A2AF7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r>
      <w:tr w:rsidR="00E56221" w:rsidRPr="00FA469F" w14:paraId="0089A498"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59BDC901"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60D501D4"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66B41361"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auto" w:fill="auto"/>
            <w:vAlign w:val="center"/>
            <w:hideMark/>
          </w:tcPr>
          <w:p w14:paraId="255869A0"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508373398"/>
              <w:placeholder>
                <w:docPart w:val="A744E5E7CA9B4C67835A1D4D7BC98F35"/>
              </w:placeholder>
            </w:sdtPr>
            <w:sdtContent>
              <w:p w14:paraId="4BD8DC7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598F9E8B"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290557109"/>
              <w:placeholder>
                <w:docPart w:val="C3D3AA885205459D831315017AB6FE42"/>
              </w:placeholder>
            </w:sdtPr>
            <w:sdtContent>
              <w:p w14:paraId="75C2335A"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36390360"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single" w:sz="8" w:space="0" w:color="auto"/>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457220970"/>
              <w:placeholder>
                <w:docPart w:val="6C843691D40F4F90BA06A62368E57515"/>
              </w:placeholder>
            </w:sdtPr>
            <w:sdtContent>
              <w:p w14:paraId="4443412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4" w:space="0" w:color="auto"/>
            </w:tcBorders>
            <w:vAlign w:val="center"/>
          </w:tcPr>
          <w:p w14:paraId="63268539"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633401257"/>
              <w:placeholder>
                <w:docPart w:val="FA345A19C2E74E0384C71033F979DC74"/>
              </w:placeholder>
            </w:sdtPr>
            <w:sdtContent>
              <w:p w14:paraId="57D1CDA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26CC23E4"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r>
      <w:tr w:rsidR="00E56221" w:rsidRPr="00FA469F" w14:paraId="0C613C33"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3B7C08A0"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2063BED1"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D9C0AF4"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Aree permeabili ricomprese all’interno del T.U. non dotate di infrastrutture per l’urbanizzazione</w:t>
            </w:r>
          </w:p>
        </w:tc>
        <w:tc>
          <w:tcPr>
            <w:tcW w:w="851" w:type="dxa"/>
            <w:tcBorders>
              <w:top w:val="nil"/>
              <w:left w:val="nil"/>
              <w:bottom w:val="single" w:sz="4" w:space="0" w:color="auto"/>
              <w:right w:val="single" w:sz="4" w:space="0" w:color="auto"/>
            </w:tcBorders>
            <w:shd w:val="clear" w:color="000000" w:fill="F2F2F2"/>
            <w:vAlign w:val="center"/>
            <w:hideMark/>
          </w:tcPr>
          <w:p w14:paraId="565D00DD"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878891581"/>
              <w:placeholder>
                <w:docPart w:val="281588EDE11449EC938A5030A2CFE65E"/>
              </w:placeholder>
            </w:sdtPr>
            <w:sdtContent>
              <w:p w14:paraId="48F7106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592084833"/>
              <w:placeholder>
                <w:docPart w:val="D15CC425C2E940AAA86FF3E83BD1C04E"/>
              </w:placeholder>
            </w:sdtPr>
            <w:sdtContent>
              <w:p w14:paraId="493D0B65"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45EB029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165080339"/>
              <w:placeholder>
                <w:docPart w:val="B0B396D54B3E4058BCCFEAD5D6A650E1"/>
              </w:placeholder>
            </w:sdtPr>
            <w:sdtContent>
              <w:p w14:paraId="63CE95E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20103305"/>
              <w:placeholder>
                <w:docPart w:val="6166BB686F3F44F2BB9A4F052DC12802"/>
              </w:placeholder>
            </w:sdtPr>
            <w:sdtContent>
              <w:p w14:paraId="075A546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2F63D85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single" w:sz="8" w:space="0" w:color="auto"/>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694653389"/>
              <w:placeholder>
                <w:docPart w:val="981BAC8C007B4699A66D0C973408E1A3"/>
              </w:placeholder>
            </w:sdtPr>
            <w:sdtContent>
              <w:p w14:paraId="246E756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862748552"/>
              <w:placeholder>
                <w:docPart w:val="E9E871B752AC4FE48F5224C3535533D3"/>
              </w:placeholder>
            </w:sdtPr>
            <w:sdtContent>
              <w:p w14:paraId="3C9B431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2B6AA70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613980613"/>
              <w:placeholder>
                <w:docPart w:val="48CBFC5743134C4996B547605162A1EE"/>
              </w:placeholder>
            </w:sdtPr>
            <w:sdtContent>
              <w:p w14:paraId="35974656"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000000" w:fill="F2F2F2"/>
            <w:vAlign w:val="center"/>
          </w:tcPr>
          <w:sdt>
            <w:sdtPr>
              <w:rPr>
                <w:rFonts w:eastAsia="Times New Roman" w:cstheme="minorHAnsi"/>
                <w:color w:val="000000"/>
                <w:sz w:val="20"/>
                <w:szCs w:val="20"/>
                <w:highlight w:val="yellow"/>
                <w:lang w:eastAsia="it-IT"/>
              </w:rPr>
              <w:id w:val="807673764"/>
              <w:placeholder>
                <w:docPart w:val="B3628E825E934435A012103726EFE213"/>
              </w:placeholder>
            </w:sdtPr>
            <w:sdtContent>
              <w:p w14:paraId="077215F5"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3EC0FAC5"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r>
      <w:tr w:rsidR="00E56221" w:rsidRPr="00FA469F" w14:paraId="2D02A320"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094F21D5"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3BD1AFC9"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76518FD4"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000000" w:fill="F2F2F2"/>
            <w:vAlign w:val="center"/>
            <w:hideMark/>
          </w:tcPr>
          <w:p w14:paraId="3207A1BE"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851336882"/>
              <w:placeholder>
                <w:docPart w:val="0CA01D813C5442118A4D29F5C4B4D584"/>
              </w:placeholder>
            </w:sdtPr>
            <w:sdtContent>
              <w:p w14:paraId="69D4B4E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202C5184"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088880075"/>
              <w:placeholder>
                <w:docPart w:val="DA06DD2C60C9476099C03DBF42D07763"/>
              </w:placeholder>
            </w:sdtPr>
            <w:sdtContent>
              <w:p w14:paraId="5F4001C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359029EC"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single" w:sz="8" w:space="0" w:color="auto"/>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04453152"/>
              <w:placeholder>
                <w:docPart w:val="E9A495D5D4B441CCAC9930BF079D60BC"/>
              </w:placeholder>
            </w:sdtPr>
            <w:sdtContent>
              <w:p w14:paraId="76A51048"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4" w:space="0" w:color="auto"/>
            </w:tcBorders>
            <w:vAlign w:val="center"/>
          </w:tcPr>
          <w:p w14:paraId="356E9A49"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246890683"/>
              <w:placeholder>
                <w:docPart w:val="6CB39AC4519740BCB73041E31466F3C1"/>
              </w:placeholder>
            </w:sdtPr>
            <w:sdtContent>
              <w:p w14:paraId="6F21AD5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7A0500F5"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r>
      <w:tr w:rsidR="00E56221" w:rsidRPr="00FA469F" w14:paraId="6F64B258"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5938E0A9"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760F8BA8"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4D6DAB2F"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Territorio urbanizzato (T.U.)</w:t>
            </w:r>
          </w:p>
        </w:tc>
        <w:tc>
          <w:tcPr>
            <w:tcW w:w="851" w:type="dxa"/>
            <w:tcBorders>
              <w:top w:val="nil"/>
              <w:left w:val="nil"/>
              <w:bottom w:val="single" w:sz="4" w:space="0" w:color="auto"/>
              <w:right w:val="single" w:sz="4" w:space="0" w:color="auto"/>
            </w:tcBorders>
            <w:shd w:val="clear" w:color="auto" w:fill="auto"/>
            <w:vAlign w:val="center"/>
            <w:hideMark/>
          </w:tcPr>
          <w:p w14:paraId="034D0D5C"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418829311"/>
              <w:placeholder>
                <w:docPart w:val="74433598E6414B7CB8C87856A845E7A5"/>
              </w:placeholder>
            </w:sdtPr>
            <w:sdtContent>
              <w:p w14:paraId="3E06296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150399824"/>
              <w:placeholder>
                <w:docPart w:val="A91EF0D3B727452781733F8045AB39A9"/>
              </w:placeholder>
            </w:sdtPr>
            <w:sdtContent>
              <w:p w14:paraId="0D6E7FD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632AAFB8"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470881858"/>
              <w:placeholder>
                <w:docPart w:val="16DB3002BD03430C98B002DA22109C8E"/>
              </w:placeholder>
            </w:sdtPr>
            <w:sdtContent>
              <w:p w14:paraId="77A41F86"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651642311"/>
              <w:placeholder>
                <w:docPart w:val="374452039EB1474D9513422DA7462550"/>
              </w:placeholder>
            </w:sdtPr>
            <w:sdtContent>
              <w:p w14:paraId="6E5A5748"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1AD34BE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single" w:sz="8" w:space="0" w:color="auto"/>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914368538"/>
              <w:placeholder>
                <w:docPart w:val="A08E9049C76D49778176BFB1ED957882"/>
              </w:placeholder>
            </w:sdtPr>
            <w:sdtContent>
              <w:p w14:paraId="3712F82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8"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812647648"/>
              <w:placeholder>
                <w:docPart w:val="5E4FF202133449CBBC214A2C70E47035"/>
              </w:placeholder>
            </w:sdtPr>
            <w:sdtContent>
              <w:p w14:paraId="6DC64B2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6B3DFB58"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662739642"/>
              <w:placeholder>
                <w:docPart w:val="4B8EE999AA024473BBBDF93C02953844"/>
              </w:placeholder>
            </w:sdtPr>
            <w:sdtContent>
              <w:p w14:paraId="43E059A0"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8" w:space="0" w:color="000000"/>
              <w:right w:val="single" w:sz="8" w:space="0" w:color="auto"/>
            </w:tcBorders>
            <w:shd w:val="clear" w:color="auto" w:fill="auto"/>
            <w:vAlign w:val="center"/>
          </w:tcPr>
          <w:sdt>
            <w:sdtPr>
              <w:rPr>
                <w:rFonts w:eastAsia="Times New Roman" w:cstheme="minorHAnsi"/>
                <w:color w:val="000000"/>
                <w:sz w:val="20"/>
                <w:szCs w:val="20"/>
                <w:highlight w:val="yellow"/>
                <w:lang w:eastAsia="it-IT"/>
              </w:rPr>
              <w:id w:val="-1818485157"/>
              <w:placeholder>
                <w:docPart w:val="F5C141F113344A1AA58F85F69B23F20C"/>
              </w:placeholder>
            </w:sdtPr>
            <w:sdtContent>
              <w:p w14:paraId="10DB364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44BF066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r>
      <w:tr w:rsidR="00E56221" w:rsidRPr="00FA469F" w14:paraId="7947E9E9"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051AC485"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6EF1E12E"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50588AC2"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auto" w:fill="auto"/>
            <w:vAlign w:val="center"/>
            <w:hideMark/>
          </w:tcPr>
          <w:p w14:paraId="6FD027CA"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621847210"/>
              <w:placeholder>
                <w:docPart w:val="1F6E6B68D25B4985808AC3A591706C45"/>
              </w:placeholder>
            </w:sdtPr>
            <w:sdtContent>
              <w:p w14:paraId="1F935F2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73B53A72"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68795705"/>
              <w:placeholder>
                <w:docPart w:val="4A8B19E18C444EC490C6D00BBAFAD6D7"/>
              </w:placeholder>
            </w:sdtPr>
            <w:sdtContent>
              <w:p w14:paraId="0A900FD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53BD7337"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single" w:sz="8" w:space="0" w:color="auto"/>
              <w:bottom w:val="single" w:sz="8"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2011564457"/>
              <w:placeholder>
                <w:docPart w:val="1FF48913FCD0462AB631095E653F3A19"/>
              </w:placeholder>
            </w:sdtPr>
            <w:sdtContent>
              <w:p w14:paraId="25F9EE55"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8" w:space="0" w:color="000000"/>
              <w:right w:val="single" w:sz="4" w:space="0" w:color="auto"/>
            </w:tcBorders>
            <w:vAlign w:val="center"/>
          </w:tcPr>
          <w:p w14:paraId="0038F532"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8" w:space="0" w:color="auto"/>
              <w:right w:val="single" w:sz="4" w:space="0" w:color="auto"/>
            </w:tcBorders>
            <w:shd w:val="clear" w:color="auto" w:fill="auto"/>
            <w:vAlign w:val="center"/>
            <w:hideMark/>
          </w:tcPr>
          <w:sdt>
            <w:sdtPr>
              <w:rPr>
                <w:rFonts w:eastAsia="Times New Roman" w:cstheme="minorHAnsi"/>
                <w:color w:val="000000"/>
                <w:sz w:val="20"/>
                <w:szCs w:val="20"/>
                <w:highlight w:val="yellow"/>
                <w:lang w:eastAsia="it-IT"/>
              </w:rPr>
              <w:id w:val="-606969468"/>
              <w:placeholder>
                <w:docPart w:val="4C6C7C728A3C48A18EF3DD6BC1BA0C0E"/>
              </w:placeholder>
            </w:sdtPr>
            <w:sdtContent>
              <w:p w14:paraId="24232920"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8" w:space="0" w:color="000000"/>
              <w:right w:val="single" w:sz="8" w:space="0" w:color="auto"/>
            </w:tcBorders>
            <w:vAlign w:val="center"/>
            <w:hideMark/>
          </w:tcPr>
          <w:p w14:paraId="73ED7FAC"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3DF638B3"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56E5765F"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3BFAF58D"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Edilizia produttiva, commerciale all'ingrosso e rurale (svolta da non aventi titolo)</w:t>
            </w:r>
          </w:p>
        </w:tc>
        <w:tc>
          <w:tcPr>
            <w:tcW w:w="297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5AAF04D"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Aree esterne al T.U.</w:t>
            </w:r>
          </w:p>
        </w:tc>
        <w:tc>
          <w:tcPr>
            <w:tcW w:w="851" w:type="dxa"/>
            <w:tcBorders>
              <w:top w:val="nil"/>
              <w:left w:val="nil"/>
              <w:bottom w:val="single" w:sz="4" w:space="0" w:color="auto"/>
              <w:right w:val="single" w:sz="4" w:space="0" w:color="auto"/>
            </w:tcBorders>
            <w:shd w:val="clear" w:color="000000" w:fill="F2F2F2"/>
            <w:vAlign w:val="center"/>
            <w:hideMark/>
          </w:tcPr>
          <w:p w14:paraId="29D177CA"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460838117"/>
              <w:placeholder>
                <w:docPart w:val="5DC81CC2468D4B638E7E38B436DDC836"/>
              </w:placeholder>
            </w:sdtPr>
            <w:sdtContent>
              <w:p w14:paraId="63ED549A"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433405504"/>
              <w:placeholder>
                <w:docPart w:val="93530CEDB28A4FCEA97B3C9D4E2EB95F"/>
              </w:placeholder>
            </w:sdtPr>
            <w:sdtContent>
              <w:p w14:paraId="22D37815"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25B272D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770116438"/>
              <w:placeholder>
                <w:docPart w:val="D121FFDC27D649049A55D1905434EDA9"/>
              </w:placeholder>
            </w:sdtPr>
            <w:sdtContent>
              <w:p w14:paraId="49EC078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325427919"/>
              <w:placeholder>
                <w:docPart w:val="C62A911A6039482D97566A7ED42A8D5A"/>
              </w:placeholder>
            </w:sdtPr>
            <w:sdtContent>
              <w:p w14:paraId="7EE8CD8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4422BDCB"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377202239"/>
              <w:placeholder>
                <w:docPart w:val="E7E9B5E37DBB4AFBBA39E1BB4F39BC03"/>
              </w:placeholder>
            </w:sdtPr>
            <w:sdtContent>
              <w:p w14:paraId="03D7DC4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000000" w:fill="F2F2F2"/>
            <w:vAlign w:val="center"/>
          </w:tcPr>
          <w:sdt>
            <w:sdtPr>
              <w:rPr>
                <w:rFonts w:eastAsia="Times New Roman" w:cstheme="minorHAnsi"/>
                <w:color w:val="000000"/>
                <w:sz w:val="20"/>
                <w:szCs w:val="20"/>
                <w:highlight w:val="yellow"/>
                <w:lang w:eastAsia="it-IT"/>
              </w:rPr>
              <w:id w:val="725414325"/>
              <w:placeholder>
                <w:docPart w:val="525876AA1F3346EA9FBB8550BF972796"/>
              </w:placeholder>
            </w:sdtPr>
            <w:sdtContent>
              <w:p w14:paraId="0B2B61B9"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1A50B154"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center"/>
          </w:tcPr>
          <w:p w14:paraId="24AFA30F" w14:textId="77777777" w:rsidR="00E56221" w:rsidRPr="00FA469F" w:rsidRDefault="00E56221" w:rsidP="00805E7A">
            <w:pPr>
              <w:spacing w:after="0"/>
              <w:contextualSpacing/>
              <w:jc w:val="center"/>
              <w:rPr>
                <w:rFonts w:eastAsia="Times New Roman" w:cstheme="minorHAnsi"/>
                <w:color w:val="000000"/>
                <w:sz w:val="20"/>
                <w:szCs w:val="20"/>
                <w:lang w:eastAsia="it-IT"/>
              </w:rPr>
            </w:pPr>
          </w:p>
        </w:tc>
        <w:tc>
          <w:tcPr>
            <w:tcW w:w="851" w:type="dxa"/>
            <w:tcBorders>
              <w:top w:val="nil"/>
              <w:left w:val="nil"/>
              <w:bottom w:val="nil"/>
              <w:right w:val="nil"/>
            </w:tcBorders>
            <w:shd w:val="clear" w:color="auto" w:fill="auto"/>
            <w:noWrap/>
            <w:vAlign w:val="center"/>
          </w:tcPr>
          <w:p w14:paraId="010F2B21" w14:textId="77777777" w:rsidR="00E56221" w:rsidRPr="00FA469F" w:rsidRDefault="00E56221" w:rsidP="00805E7A">
            <w:pPr>
              <w:spacing w:after="0"/>
              <w:contextualSpacing/>
              <w:rPr>
                <w:rFonts w:eastAsia="Times New Roman" w:cstheme="minorHAnsi"/>
                <w:color w:val="000000"/>
                <w:sz w:val="20"/>
                <w:szCs w:val="20"/>
                <w:lang w:eastAsia="it-IT"/>
              </w:rPr>
            </w:pPr>
          </w:p>
        </w:tc>
      </w:tr>
      <w:tr w:rsidR="00E56221" w:rsidRPr="00FA469F" w14:paraId="6E3B415D"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29EA0F36"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135643F1"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6F79264D" w14:textId="77777777" w:rsidR="00E56221" w:rsidRPr="00FA469F" w:rsidRDefault="00E56221" w:rsidP="00805E7A">
            <w:pPr>
              <w:spacing w:after="0"/>
              <w:contextualSpacing/>
              <w:rPr>
                <w:rFonts w:eastAsia="Times New Roman" w:cstheme="minorHAnsi"/>
                <w:color w:val="000000"/>
                <w:sz w:val="21"/>
                <w:szCs w:val="21"/>
                <w:lang w:eastAsia="it-IT"/>
              </w:rPr>
            </w:pPr>
          </w:p>
        </w:tc>
        <w:tc>
          <w:tcPr>
            <w:tcW w:w="851" w:type="dxa"/>
            <w:tcBorders>
              <w:top w:val="nil"/>
              <w:left w:val="nil"/>
              <w:bottom w:val="single" w:sz="4" w:space="0" w:color="auto"/>
              <w:right w:val="single" w:sz="4" w:space="0" w:color="auto"/>
            </w:tcBorders>
            <w:shd w:val="clear" w:color="000000" w:fill="F2F2F2"/>
            <w:vAlign w:val="center"/>
            <w:hideMark/>
          </w:tcPr>
          <w:p w14:paraId="15BF4931"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439424364"/>
              <w:placeholder>
                <w:docPart w:val="5258B985813742E7B22EF0040E5AB812"/>
              </w:placeholder>
            </w:sdtPr>
            <w:sdtContent>
              <w:p w14:paraId="6667A1F5"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30BD26F2"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626592204"/>
              <w:placeholder>
                <w:docPart w:val="8AFF06B3D4714595A7B84F425E914F1C"/>
              </w:placeholder>
            </w:sdtPr>
            <w:sdtContent>
              <w:p w14:paraId="638BDDD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07C974D8"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377829072"/>
              <w:placeholder>
                <w:docPart w:val="4B3284B3602A48528DEA15932409B307"/>
              </w:placeholder>
            </w:sdtPr>
            <w:sdtContent>
              <w:p w14:paraId="569434B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0EB858A9"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512DF3A1" w14:textId="77777777" w:rsidR="00E56221" w:rsidRPr="00FA469F" w:rsidRDefault="00E56221" w:rsidP="00805E7A">
            <w:pPr>
              <w:spacing w:after="0"/>
              <w:contextualSpacing/>
              <w:jc w:val="center"/>
              <w:rPr>
                <w:rFonts w:eastAsia="Times New Roman"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6AE85615" w14:textId="77777777" w:rsidR="00E56221" w:rsidRPr="00FA469F" w:rsidRDefault="00E56221" w:rsidP="00805E7A">
            <w:pPr>
              <w:spacing w:after="0"/>
              <w:contextualSpacing/>
              <w:rPr>
                <w:rFonts w:eastAsia="Times New Roman" w:cstheme="minorHAnsi"/>
                <w:sz w:val="20"/>
                <w:szCs w:val="20"/>
                <w:lang w:eastAsia="it-IT"/>
              </w:rPr>
            </w:pPr>
          </w:p>
        </w:tc>
      </w:tr>
      <w:tr w:rsidR="00E56221" w:rsidRPr="00FA469F" w14:paraId="5E4A244C"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72476F9D"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3991CA5A"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90CC353"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Aree permeabili ricomprese all’interno del T.U. non dotate di infrastrutture per l’urbanizzazione</w:t>
            </w:r>
          </w:p>
        </w:tc>
        <w:tc>
          <w:tcPr>
            <w:tcW w:w="851" w:type="dxa"/>
            <w:tcBorders>
              <w:top w:val="nil"/>
              <w:left w:val="nil"/>
              <w:bottom w:val="single" w:sz="4" w:space="0" w:color="auto"/>
              <w:right w:val="single" w:sz="4" w:space="0" w:color="auto"/>
            </w:tcBorders>
            <w:shd w:val="clear" w:color="auto" w:fill="auto"/>
            <w:vAlign w:val="center"/>
            <w:hideMark/>
          </w:tcPr>
          <w:p w14:paraId="69AE1ED1"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645172956"/>
              <w:placeholder>
                <w:docPart w:val="D873E327005F47F1B0BD4609241F9FEE"/>
              </w:placeholder>
            </w:sdtPr>
            <w:sdtContent>
              <w:p w14:paraId="57E125B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31427014"/>
              <w:placeholder>
                <w:docPart w:val="2926164B2DE24B7CA732D0DB4B6DE5EF"/>
              </w:placeholder>
            </w:sdtPr>
            <w:sdtContent>
              <w:p w14:paraId="736FFB79"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2A0F3AA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67195045"/>
              <w:placeholder>
                <w:docPart w:val="23C93F4CC06B48FD8E72E4D92B3AE72F"/>
              </w:placeholder>
            </w:sdtPr>
            <w:sdtContent>
              <w:p w14:paraId="254B0A7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837530900"/>
              <w:placeholder>
                <w:docPart w:val="0B9327DDF1FD46C790AA489F839307B5"/>
              </w:placeholder>
            </w:sdtPr>
            <w:sdtContent>
              <w:p w14:paraId="4ADC53B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0185467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153339553"/>
              <w:placeholder>
                <w:docPart w:val="DF92089B3B2145A1B718085E2F4B292F"/>
              </w:placeholder>
            </w:sdtPr>
            <w:sdtContent>
              <w:p w14:paraId="70ECFDA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auto" w:fill="auto"/>
            <w:vAlign w:val="center"/>
          </w:tcPr>
          <w:sdt>
            <w:sdtPr>
              <w:rPr>
                <w:rFonts w:eastAsia="Times New Roman" w:cstheme="minorHAnsi"/>
                <w:color w:val="000000"/>
                <w:sz w:val="20"/>
                <w:szCs w:val="20"/>
                <w:highlight w:val="yellow"/>
                <w:lang w:eastAsia="it-IT"/>
              </w:rPr>
              <w:id w:val="-716885625"/>
              <w:placeholder>
                <w:docPart w:val="E0DCB3F8BD51484D9F8A4AF20EAC7D5C"/>
              </w:placeholder>
            </w:sdtPr>
            <w:sdtContent>
              <w:p w14:paraId="4ECCA366"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1BA5656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333123F3" w14:textId="77777777" w:rsidR="00E56221" w:rsidRPr="00FA469F" w:rsidRDefault="00E56221" w:rsidP="00805E7A">
            <w:pPr>
              <w:spacing w:after="0"/>
              <w:contextualSpacing/>
              <w:jc w:val="center"/>
              <w:rPr>
                <w:rFonts w:eastAsia="Times New Roman"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7F3CE5D5" w14:textId="77777777" w:rsidR="00E56221" w:rsidRPr="00FA469F" w:rsidRDefault="00E56221" w:rsidP="00805E7A">
            <w:pPr>
              <w:spacing w:after="0"/>
              <w:contextualSpacing/>
              <w:rPr>
                <w:rFonts w:eastAsia="Times New Roman" w:cstheme="minorHAnsi"/>
                <w:sz w:val="20"/>
                <w:szCs w:val="20"/>
                <w:lang w:eastAsia="it-IT"/>
              </w:rPr>
            </w:pPr>
          </w:p>
        </w:tc>
      </w:tr>
      <w:tr w:rsidR="00E56221" w:rsidRPr="00FA469F" w14:paraId="5BDCFFCB"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5D5F64A1"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2FA45958"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4F044B2D"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auto" w:fill="auto"/>
            <w:vAlign w:val="center"/>
            <w:hideMark/>
          </w:tcPr>
          <w:p w14:paraId="72C4DEC0"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1397317457"/>
              <w:placeholder>
                <w:docPart w:val="2D959F74A11E4449A2D9053D93D6F429"/>
              </w:placeholder>
            </w:sdtPr>
            <w:sdtContent>
              <w:p w14:paraId="05A2710D"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43D7B898"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52701373"/>
              <w:placeholder>
                <w:docPart w:val="51AC25E9266647E78DFCDCF86E537B49"/>
              </w:placeholder>
            </w:sdtPr>
            <w:sdtContent>
              <w:p w14:paraId="45D173E3"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0F57AF0C"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eastAsia="Times New Roman" w:cstheme="minorHAnsi"/>
                <w:color w:val="000000"/>
                <w:sz w:val="20"/>
                <w:szCs w:val="20"/>
                <w:highlight w:val="yellow"/>
                <w:lang w:eastAsia="it-IT"/>
              </w:rPr>
              <w:id w:val="2079241120"/>
              <w:placeholder>
                <w:docPart w:val="42502B17D76F4DD7ACA9D02C6F37960A"/>
              </w:placeholder>
            </w:sdtPr>
            <w:sdtContent>
              <w:p w14:paraId="31E32232"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71A3B2E6"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3013207C" w14:textId="77777777" w:rsidR="00E56221" w:rsidRPr="00FA469F" w:rsidRDefault="00E56221" w:rsidP="00805E7A">
            <w:pPr>
              <w:spacing w:after="0"/>
              <w:contextualSpacing/>
              <w:jc w:val="center"/>
              <w:rPr>
                <w:rFonts w:eastAsia="Times New Roman"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68D2037F" w14:textId="77777777" w:rsidR="00E56221" w:rsidRPr="00FA469F" w:rsidRDefault="00E56221" w:rsidP="00805E7A">
            <w:pPr>
              <w:spacing w:after="0"/>
              <w:contextualSpacing/>
              <w:rPr>
                <w:rFonts w:eastAsia="Times New Roman" w:cstheme="minorHAnsi"/>
                <w:sz w:val="20"/>
                <w:szCs w:val="20"/>
                <w:lang w:eastAsia="it-IT"/>
              </w:rPr>
            </w:pPr>
          </w:p>
        </w:tc>
      </w:tr>
      <w:tr w:rsidR="00E56221" w:rsidRPr="00FA469F" w14:paraId="07998E3E"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484DF4B9"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71B23F36"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5E2FEAEF" w14:textId="77777777" w:rsidR="00E56221" w:rsidRPr="00FA469F" w:rsidRDefault="00E56221" w:rsidP="00805E7A">
            <w:pPr>
              <w:spacing w:after="0"/>
              <w:contextualSpacing/>
              <w:rPr>
                <w:rFonts w:eastAsia="Times New Roman" w:cstheme="minorHAnsi"/>
                <w:color w:val="000000"/>
                <w:sz w:val="20"/>
                <w:szCs w:val="20"/>
                <w:lang w:eastAsia="it-IT"/>
              </w:rPr>
            </w:pPr>
            <w:r w:rsidRPr="00FA469F">
              <w:rPr>
                <w:rFonts w:eastAsia="Times New Roman" w:cstheme="minorHAnsi"/>
                <w:color w:val="000000"/>
                <w:sz w:val="20"/>
                <w:szCs w:val="20"/>
                <w:lang w:eastAsia="it-IT"/>
              </w:rPr>
              <w:t>Territorio urbanizzato (T.U.)</w:t>
            </w:r>
          </w:p>
        </w:tc>
        <w:tc>
          <w:tcPr>
            <w:tcW w:w="851" w:type="dxa"/>
            <w:tcBorders>
              <w:top w:val="nil"/>
              <w:left w:val="nil"/>
              <w:bottom w:val="single" w:sz="4" w:space="0" w:color="auto"/>
              <w:right w:val="single" w:sz="4" w:space="0" w:color="auto"/>
            </w:tcBorders>
            <w:shd w:val="clear" w:color="000000" w:fill="F2F2F2"/>
            <w:vAlign w:val="center"/>
            <w:hideMark/>
          </w:tcPr>
          <w:p w14:paraId="6F54B773"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892309842"/>
              <w:placeholder>
                <w:docPart w:val="7A5ED6BD99DD4E4AB79167B6BE2EA99B"/>
              </w:placeholder>
            </w:sdtPr>
            <w:sdtContent>
              <w:p w14:paraId="200EB4C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8"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217738772"/>
              <w:placeholder>
                <w:docPart w:val="D34E498B3FE849B68388B83F2AEC5EE7"/>
              </w:placeholder>
            </w:sdtPr>
            <w:sdtContent>
              <w:p w14:paraId="6F3B30C1"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4CCA47D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81562346"/>
              <w:placeholder>
                <w:docPart w:val="D5EC5DD3E7A74E08AEA4DC35767C8C47"/>
              </w:placeholder>
            </w:sdtPr>
            <w:sdtContent>
              <w:p w14:paraId="0733A48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val="restart"/>
            <w:tcBorders>
              <w:top w:val="nil"/>
              <w:left w:val="single" w:sz="4" w:space="0" w:color="auto"/>
              <w:bottom w:val="single" w:sz="8" w:space="0" w:color="000000"/>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980577969"/>
              <w:placeholder>
                <w:docPart w:val="109F1961C6F441A68F96B2B3A8D66499"/>
              </w:placeholder>
            </w:sdtPr>
            <w:sdtContent>
              <w:p w14:paraId="633CA90F"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292E9D9C"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869840006"/>
              <w:placeholder>
                <w:docPart w:val="4A4CCE3C2E844A27BBFD87D32384FFE4"/>
              </w:placeholder>
            </w:sdtPr>
            <w:sdtContent>
              <w:p w14:paraId="7C61387E"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val="restart"/>
            <w:tcBorders>
              <w:top w:val="nil"/>
              <w:left w:val="single" w:sz="4" w:space="0" w:color="auto"/>
              <w:bottom w:val="single" w:sz="8" w:space="0" w:color="000000"/>
              <w:right w:val="single" w:sz="8" w:space="0" w:color="auto"/>
            </w:tcBorders>
            <w:shd w:val="clear" w:color="000000" w:fill="F2F2F2"/>
            <w:vAlign w:val="center"/>
          </w:tcPr>
          <w:sdt>
            <w:sdtPr>
              <w:rPr>
                <w:rFonts w:eastAsia="Times New Roman" w:cstheme="minorHAnsi"/>
                <w:color w:val="000000"/>
                <w:sz w:val="20"/>
                <w:szCs w:val="20"/>
                <w:highlight w:val="yellow"/>
                <w:lang w:eastAsia="it-IT"/>
              </w:rPr>
              <w:id w:val="-331531761"/>
              <w:placeholder>
                <w:docPart w:val="1E428A9DA72D4AA3B4A15EED5E7E86F6"/>
              </w:placeholder>
            </w:sdtPr>
            <w:sdtContent>
              <w:p w14:paraId="38C13D46"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p w14:paraId="685877E0"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p>
        </w:tc>
        <w:tc>
          <w:tcPr>
            <w:tcW w:w="992" w:type="dxa"/>
            <w:tcBorders>
              <w:top w:val="nil"/>
              <w:left w:val="nil"/>
              <w:bottom w:val="nil"/>
              <w:right w:val="nil"/>
            </w:tcBorders>
            <w:shd w:val="clear" w:color="auto" w:fill="auto"/>
            <w:noWrap/>
            <w:vAlign w:val="bottom"/>
            <w:hideMark/>
          </w:tcPr>
          <w:p w14:paraId="24FBB73A" w14:textId="77777777" w:rsidR="00E56221" w:rsidRPr="00FA469F" w:rsidRDefault="00E56221" w:rsidP="00805E7A">
            <w:pPr>
              <w:spacing w:after="0"/>
              <w:contextualSpacing/>
              <w:jc w:val="center"/>
              <w:rPr>
                <w:rFonts w:eastAsia="Times New Roman"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67B0E04B" w14:textId="77777777" w:rsidR="00E56221" w:rsidRPr="00FA469F" w:rsidRDefault="00E56221" w:rsidP="00805E7A">
            <w:pPr>
              <w:spacing w:after="0"/>
              <w:contextualSpacing/>
              <w:rPr>
                <w:rFonts w:eastAsia="Times New Roman" w:cstheme="minorHAnsi"/>
                <w:sz w:val="20"/>
                <w:szCs w:val="20"/>
                <w:lang w:eastAsia="it-IT"/>
              </w:rPr>
            </w:pPr>
          </w:p>
        </w:tc>
      </w:tr>
      <w:tr w:rsidR="00E56221" w:rsidRPr="00FA469F" w14:paraId="14B553DB" w14:textId="77777777" w:rsidTr="00805E7A">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28F290B4" w14:textId="77777777" w:rsidR="00E56221" w:rsidRPr="00FA469F" w:rsidRDefault="00E56221" w:rsidP="00805E7A">
            <w:pPr>
              <w:spacing w:after="0"/>
              <w:contextualSpacing/>
              <w:rPr>
                <w:rFonts w:eastAsia="Times New Roman"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7CA61B5C"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2977" w:type="dxa"/>
            <w:vMerge/>
            <w:tcBorders>
              <w:top w:val="nil"/>
              <w:left w:val="single" w:sz="4" w:space="0" w:color="auto"/>
              <w:bottom w:val="single" w:sz="8" w:space="0" w:color="000000"/>
              <w:right w:val="single" w:sz="4" w:space="0" w:color="auto"/>
            </w:tcBorders>
            <w:vAlign w:val="center"/>
            <w:hideMark/>
          </w:tcPr>
          <w:p w14:paraId="0B748DB0" w14:textId="77777777" w:rsidR="00E56221" w:rsidRPr="00FA469F" w:rsidRDefault="00E56221" w:rsidP="00805E7A">
            <w:pPr>
              <w:spacing w:after="0"/>
              <w:contextualSpacing/>
              <w:rPr>
                <w:rFonts w:eastAsia="Times New Roman" w:cstheme="minorHAnsi"/>
                <w:color w:val="000000"/>
                <w:sz w:val="21"/>
                <w:szCs w:val="21"/>
                <w:lang w:eastAsia="it-IT"/>
              </w:rPr>
            </w:pPr>
          </w:p>
        </w:tc>
        <w:tc>
          <w:tcPr>
            <w:tcW w:w="851" w:type="dxa"/>
            <w:tcBorders>
              <w:top w:val="nil"/>
              <w:left w:val="nil"/>
              <w:bottom w:val="single" w:sz="8" w:space="0" w:color="auto"/>
              <w:right w:val="single" w:sz="4" w:space="0" w:color="auto"/>
            </w:tcBorders>
            <w:shd w:val="clear" w:color="000000" w:fill="F2F2F2"/>
            <w:vAlign w:val="center"/>
            <w:hideMark/>
          </w:tcPr>
          <w:p w14:paraId="116C56C2" w14:textId="77777777" w:rsidR="00E56221" w:rsidRPr="00FA469F" w:rsidRDefault="00E56221" w:rsidP="00805E7A">
            <w:pPr>
              <w:spacing w:after="0"/>
              <w:contextualSpacing/>
              <w:jc w:val="center"/>
              <w:rPr>
                <w:rFonts w:eastAsia="Times New Roman" w:cstheme="minorHAnsi"/>
                <w:color w:val="000000"/>
                <w:sz w:val="20"/>
                <w:szCs w:val="20"/>
                <w:lang w:eastAsia="it-IT"/>
              </w:rPr>
            </w:pPr>
            <w:r w:rsidRPr="00FA469F">
              <w:rPr>
                <w:rFonts w:eastAsia="Times New Roman" w:cstheme="minorHAnsi"/>
                <w:color w:val="000000"/>
                <w:sz w:val="20"/>
                <w:szCs w:val="20"/>
                <w:lang w:eastAsia="it-IT"/>
              </w:rPr>
              <w:t>U2</w:t>
            </w:r>
          </w:p>
        </w:tc>
        <w:tc>
          <w:tcPr>
            <w:tcW w:w="992" w:type="dxa"/>
            <w:tcBorders>
              <w:top w:val="nil"/>
              <w:left w:val="nil"/>
              <w:bottom w:val="single" w:sz="8"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820419969"/>
              <w:placeholder>
                <w:docPart w:val="2FA75777EB8D4A66AB86ABD2B1602166"/>
              </w:placeholder>
            </w:sdtPr>
            <w:sdtContent>
              <w:p w14:paraId="0448FE56"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8" w:space="0" w:color="000000"/>
              <w:right w:val="single" w:sz="4" w:space="0" w:color="auto"/>
            </w:tcBorders>
            <w:vAlign w:val="center"/>
          </w:tcPr>
          <w:p w14:paraId="7F51E302"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3" w:type="dxa"/>
            <w:tcBorders>
              <w:top w:val="nil"/>
              <w:left w:val="nil"/>
              <w:bottom w:val="single" w:sz="8"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1857408561"/>
              <w:placeholder>
                <w:docPart w:val="E4AE3784422F48C2B8DC3C5D0B0A21C9"/>
              </w:placeholder>
            </w:sdtPr>
            <w:sdtContent>
              <w:p w14:paraId="037EC5A8"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0" w:type="dxa"/>
            <w:vMerge/>
            <w:tcBorders>
              <w:top w:val="nil"/>
              <w:left w:val="single" w:sz="4" w:space="0" w:color="auto"/>
              <w:bottom w:val="single" w:sz="8" w:space="0" w:color="000000"/>
              <w:right w:val="single" w:sz="4" w:space="0" w:color="auto"/>
            </w:tcBorders>
            <w:vAlign w:val="center"/>
          </w:tcPr>
          <w:p w14:paraId="3171704F" w14:textId="77777777" w:rsidR="00E56221" w:rsidRPr="00C85E18" w:rsidRDefault="00E56221" w:rsidP="00805E7A">
            <w:pPr>
              <w:spacing w:after="0"/>
              <w:contextualSpacing/>
              <w:rPr>
                <w:rFonts w:eastAsia="Times New Roman" w:cstheme="minorHAnsi"/>
                <w:color w:val="000000"/>
                <w:sz w:val="20"/>
                <w:szCs w:val="20"/>
                <w:highlight w:val="yellow"/>
                <w:lang w:eastAsia="it-IT"/>
              </w:rPr>
            </w:pPr>
          </w:p>
        </w:tc>
        <w:tc>
          <w:tcPr>
            <w:tcW w:w="992" w:type="dxa"/>
            <w:tcBorders>
              <w:top w:val="nil"/>
              <w:left w:val="nil"/>
              <w:bottom w:val="single" w:sz="8" w:space="0" w:color="auto"/>
              <w:right w:val="single" w:sz="4" w:space="0" w:color="auto"/>
            </w:tcBorders>
            <w:shd w:val="clear" w:color="000000" w:fill="F2F2F2"/>
            <w:vAlign w:val="center"/>
          </w:tcPr>
          <w:sdt>
            <w:sdtPr>
              <w:rPr>
                <w:rFonts w:eastAsia="Times New Roman" w:cstheme="minorHAnsi"/>
                <w:color w:val="000000"/>
                <w:sz w:val="20"/>
                <w:szCs w:val="20"/>
                <w:highlight w:val="yellow"/>
                <w:lang w:eastAsia="it-IT"/>
              </w:rPr>
              <w:id w:val="587580148"/>
              <w:placeholder>
                <w:docPart w:val="72C6E95D46514C51BFF16C28ACF34718"/>
              </w:placeholder>
            </w:sdtPr>
            <w:sdtContent>
              <w:p w14:paraId="67EE5BF7" w14:textId="77777777" w:rsidR="00E56221" w:rsidRPr="00C85E18" w:rsidRDefault="00E56221" w:rsidP="00805E7A">
                <w:pPr>
                  <w:spacing w:after="0"/>
                  <w:contextualSpacing/>
                  <w:jc w:val="center"/>
                  <w:rPr>
                    <w:rFonts w:eastAsia="Times New Roman" w:cstheme="minorHAnsi"/>
                    <w:color w:val="000000"/>
                    <w:sz w:val="20"/>
                    <w:szCs w:val="20"/>
                    <w:highlight w:val="yellow"/>
                    <w:lang w:eastAsia="it-IT"/>
                  </w:rPr>
                </w:pPr>
                <w:r w:rsidRPr="00C85E18">
                  <w:rPr>
                    <w:rFonts w:eastAsia="Times New Roman" w:cstheme="minorHAnsi"/>
                    <w:color w:val="000000"/>
                    <w:sz w:val="20"/>
                    <w:szCs w:val="20"/>
                    <w:highlight w:val="yellow"/>
                    <w:lang w:eastAsia="it-IT"/>
                  </w:rPr>
                  <w:t>€ …</w:t>
                </w:r>
              </w:p>
            </w:sdtContent>
          </w:sdt>
        </w:tc>
        <w:tc>
          <w:tcPr>
            <w:tcW w:w="851" w:type="dxa"/>
            <w:vMerge/>
            <w:tcBorders>
              <w:top w:val="nil"/>
              <w:left w:val="single" w:sz="4" w:space="0" w:color="auto"/>
              <w:bottom w:val="single" w:sz="8" w:space="0" w:color="000000"/>
              <w:right w:val="single" w:sz="8" w:space="0" w:color="auto"/>
            </w:tcBorders>
            <w:vAlign w:val="center"/>
            <w:hideMark/>
          </w:tcPr>
          <w:p w14:paraId="3E4B07B2" w14:textId="77777777" w:rsidR="00E56221" w:rsidRPr="00FA469F" w:rsidRDefault="00E56221" w:rsidP="00805E7A">
            <w:pPr>
              <w:spacing w:after="0"/>
              <w:contextualSpacing/>
              <w:rPr>
                <w:rFonts w:eastAsia="Times New Roman" w:cstheme="minorHAnsi"/>
                <w:color w:val="000000"/>
                <w:sz w:val="20"/>
                <w:szCs w:val="20"/>
                <w:lang w:eastAsia="it-IT"/>
              </w:rPr>
            </w:pPr>
          </w:p>
        </w:tc>
        <w:tc>
          <w:tcPr>
            <w:tcW w:w="992" w:type="dxa"/>
            <w:tcBorders>
              <w:top w:val="nil"/>
              <w:left w:val="nil"/>
              <w:bottom w:val="nil"/>
              <w:right w:val="nil"/>
            </w:tcBorders>
            <w:shd w:val="clear" w:color="auto" w:fill="auto"/>
            <w:noWrap/>
            <w:vAlign w:val="bottom"/>
            <w:hideMark/>
          </w:tcPr>
          <w:p w14:paraId="5F72FFE5" w14:textId="77777777" w:rsidR="00E56221" w:rsidRPr="00FA469F" w:rsidRDefault="00E56221" w:rsidP="00805E7A">
            <w:pPr>
              <w:spacing w:after="0"/>
              <w:contextualSpacing/>
              <w:jc w:val="center"/>
              <w:rPr>
                <w:rFonts w:eastAsia="Times New Roman"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59CFD1ED" w14:textId="77777777" w:rsidR="00E56221" w:rsidRPr="00FA469F" w:rsidRDefault="00E56221" w:rsidP="00805E7A">
            <w:pPr>
              <w:spacing w:after="0"/>
              <w:contextualSpacing/>
              <w:rPr>
                <w:rFonts w:eastAsia="Times New Roman" w:cstheme="minorHAnsi"/>
                <w:sz w:val="20"/>
                <w:szCs w:val="20"/>
                <w:lang w:eastAsia="it-IT"/>
              </w:rPr>
            </w:pPr>
          </w:p>
        </w:tc>
      </w:tr>
    </w:tbl>
    <w:p w14:paraId="0B5EBB79" w14:textId="77777777" w:rsidR="00E56221" w:rsidRPr="00120A77" w:rsidRDefault="00E56221" w:rsidP="00E56221">
      <w:pPr>
        <w:spacing w:after="0"/>
        <w:rPr>
          <w:rFonts w:cstheme="minorHAnsi"/>
          <w:b/>
        </w:rPr>
      </w:pPr>
    </w:p>
    <w:p w14:paraId="4C4ACC4D" w14:textId="77777777" w:rsidR="00E56221" w:rsidRDefault="00E56221" w:rsidP="00E56221">
      <w:pPr>
        <w:spacing w:after="0"/>
        <w:rPr>
          <w:rFonts w:cstheme="minorHAnsi"/>
          <w:b/>
        </w:rPr>
        <w:sectPr w:rsidR="00E56221" w:rsidSect="00805E7A">
          <w:pgSz w:w="16838" w:h="11906" w:orient="landscape"/>
          <w:pgMar w:top="1418" w:right="1386" w:bottom="1134" w:left="1701" w:header="709" w:footer="709" w:gutter="0"/>
          <w:pgNumType w:start="14"/>
          <w:cols w:space="720"/>
          <w:docGrid w:linePitch="600" w:charSpace="32768"/>
        </w:sectPr>
      </w:pPr>
    </w:p>
    <w:p w14:paraId="6C8C7A6A" w14:textId="77777777" w:rsidR="00E56221" w:rsidRPr="00120A77" w:rsidRDefault="00E56221" w:rsidP="00E56221">
      <w:pPr>
        <w:tabs>
          <w:tab w:val="num" w:pos="1140"/>
        </w:tabs>
        <w:spacing w:before="360" w:after="120" w:line="280" w:lineRule="exact"/>
        <w:jc w:val="both"/>
        <w:rPr>
          <w:rFonts w:cs="Arial"/>
          <w:b/>
        </w:rPr>
      </w:pPr>
      <w:r w:rsidRPr="00120A77">
        <w:rPr>
          <w:rFonts w:cs="Arial"/>
          <w:b/>
        </w:rPr>
        <w:lastRenderedPageBreak/>
        <w:t xml:space="preserve">3 - CONTRIBUTI “D” E “S” </w:t>
      </w:r>
    </w:p>
    <w:p w14:paraId="6441298B" w14:textId="77777777" w:rsidR="00E56221" w:rsidRPr="00120A77" w:rsidRDefault="00E56221" w:rsidP="00E56221">
      <w:pPr>
        <w:tabs>
          <w:tab w:val="num" w:pos="709"/>
        </w:tabs>
        <w:spacing w:before="120" w:after="120" w:line="280" w:lineRule="exact"/>
        <w:jc w:val="both"/>
        <w:rPr>
          <w:rFonts w:cs="Arial"/>
        </w:rPr>
      </w:pPr>
      <w:r w:rsidRPr="00120A77">
        <w:rPr>
          <w:rFonts w:cs="Arial"/>
          <w:b/>
        </w:rPr>
        <w:t>3.1.</w:t>
      </w:r>
      <w:r w:rsidRPr="00120A77">
        <w:rPr>
          <w:rFonts w:cs="Arial"/>
        </w:rPr>
        <w:t xml:space="preserve"> I contributi per il trattamento e lo smaltimento dei rifiuti solidi, liquidi e gassosi “D” e per la sistemazione dei luoghi ove ne siano alterate le caratteristiche “S” sono definiti dall’art. 34, comma 1, della L.R. n. 15/2013 (in attuazione dell’art. 19 del D.P.R. n. 380/2001).</w:t>
      </w:r>
    </w:p>
    <w:p w14:paraId="32E3AF36" w14:textId="77777777" w:rsidR="00E56221" w:rsidRPr="00120A77" w:rsidRDefault="00E56221" w:rsidP="00E56221">
      <w:pPr>
        <w:spacing w:before="120" w:after="120" w:line="280" w:lineRule="exact"/>
        <w:jc w:val="both"/>
        <w:rPr>
          <w:rFonts w:cs="Arial"/>
        </w:rPr>
      </w:pPr>
      <w:r w:rsidRPr="00120A77">
        <w:rPr>
          <w:rFonts w:cs="Arial"/>
          <w:b/>
        </w:rPr>
        <w:t>3.2.</w:t>
      </w:r>
      <w:r w:rsidRPr="00120A77">
        <w:rPr>
          <w:rFonts w:cs="Arial"/>
        </w:rPr>
        <w:t xml:space="preserve"> I contributi “D” ed “S” sono da corrispondere per gli interventi di ristrutturazione edilizia, di ristrutturazione urbanistica e di nuova costruzione</w:t>
      </w:r>
      <w:r w:rsidRPr="00120A77">
        <w:t xml:space="preserve"> </w:t>
      </w:r>
      <w:r w:rsidRPr="00120A77">
        <w:rPr>
          <w:rFonts w:cs="Arial"/>
        </w:rPr>
        <w:t xml:space="preserve">aventi </w:t>
      </w:r>
      <w:r w:rsidRPr="00120A77">
        <w:rPr>
          <w:rFonts w:cs="Arial"/>
          <w:b/>
        </w:rPr>
        <w:t>destinazione produttiva</w:t>
      </w:r>
      <w:r w:rsidRPr="00120A77">
        <w:rPr>
          <w:rFonts w:cs="Arial"/>
        </w:rPr>
        <w:t xml:space="preserve"> </w:t>
      </w:r>
      <w:r w:rsidRPr="00120A77">
        <w:rPr>
          <w:rFonts w:cs="Arial"/>
          <w:b/>
        </w:rPr>
        <w:t>o rurale se svolti da non aventi titolo</w:t>
      </w:r>
      <w:r w:rsidRPr="00120A77">
        <w:rPr>
          <w:rFonts w:cs="Arial"/>
        </w:rPr>
        <w:t xml:space="preserve">. I contributi D ed S sono </w:t>
      </w:r>
      <w:r w:rsidRPr="00120A77">
        <w:rPr>
          <w:rFonts w:cs="Arial"/>
          <w:b/>
        </w:rPr>
        <w:t>cumulabili</w:t>
      </w:r>
      <w:r w:rsidRPr="00120A77">
        <w:rPr>
          <w:rFonts w:cs="Arial"/>
        </w:rPr>
        <w:t>.</w:t>
      </w:r>
    </w:p>
    <w:p w14:paraId="63C56BCE" w14:textId="77777777" w:rsidR="00E56221" w:rsidRPr="00120A77" w:rsidRDefault="00E56221" w:rsidP="00E56221">
      <w:pPr>
        <w:spacing w:before="120" w:after="120" w:line="280" w:lineRule="exact"/>
        <w:jc w:val="both"/>
        <w:rPr>
          <w:rFonts w:cs="Arial"/>
        </w:rPr>
      </w:pPr>
      <w:r w:rsidRPr="00120A77">
        <w:rPr>
          <w:rFonts w:cs="Arial"/>
          <w:b/>
        </w:rPr>
        <w:t>3.3.</w:t>
      </w:r>
      <w:r w:rsidRPr="00120A77">
        <w:rPr>
          <w:rFonts w:cs="Arial"/>
        </w:rPr>
        <w:t xml:space="preserve"> L’unità di superficie per la determinazione di D ed S è la </w:t>
      </w:r>
      <w:r w:rsidRPr="00120A77">
        <w:rPr>
          <w:rFonts w:cs="Arial"/>
          <w:b/>
        </w:rPr>
        <w:t>Superficie lorda</w:t>
      </w:r>
      <w:r w:rsidRPr="00120A77">
        <w:rPr>
          <w:rFonts w:cs="Arial"/>
        </w:rPr>
        <w:t xml:space="preserve"> (SL).</w:t>
      </w:r>
    </w:p>
    <w:p w14:paraId="27C598BA" w14:textId="77777777" w:rsidR="00E56221" w:rsidRPr="00120A77" w:rsidRDefault="00E56221" w:rsidP="00E56221">
      <w:pPr>
        <w:spacing w:before="120" w:after="120" w:line="280" w:lineRule="exact"/>
        <w:jc w:val="both"/>
        <w:rPr>
          <w:rFonts w:cs="Arial"/>
        </w:rPr>
      </w:pPr>
      <w:r w:rsidRPr="00120A77">
        <w:rPr>
          <w:rFonts w:cs="Arial"/>
          <w:b/>
        </w:rPr>
        <w:t>3.4.</w:t>
      </w:r>
      <w:r w:rsidRPr="00120A77">
        <w:rPr>
          <w:rFonts w:cs="Arial"/>
        </w:rPr>
        <w:t xml:space="preserve"> </w:t>
      </w:r>
      <w:r w:rsidRPr="00120A77">
        <w:rPr>
          <w:rFonts w:cs="Arial"/>
          <w:b/>
        </w:rPr>
        <w:t>“D”</w:t>
      </w:r>
      <w:r w:rsidRPr="00120A77">
        <w:rPr>
          <w:rFonts w:cs="Arial"/>
        </w:rPr>
        <w:t xml:space="preserve"> è il contributo da corrispondere a titolo di disinquinamento ed è commisurato all’incidenza delle opere di urbanizzazione ed infrastrutture che il Comune deve realizzare o ha già realizzato. Il contributo “D” si calcola applicando la seguente formula D= </w:t>
      </w:r>
      <w:proofErr w:type="spellStart"/>
      <w:r w:rsidRPr="00120A77">
        <w:rPr>
          <w:rFonts w:cs="Arial"/>
        </w:rPr>
        <w:t>Td</w:t>
      </w:r>
      <w:proofErr w:type="spellEnd"/>
      <w:r w:rsidRPr="00120A77">
        <w:rPr>
          <w:rFonts w:cs="Arial"/>
        </w:rPr>
        <w:t xml:space="preserve"> x </w:t>
      </w:r>
      <w:proofErr w:type="spellStart"/>
      <w:r w:rsidRPr="00120A77">
        <w:rPr>
          <w:rFonts w:cs="Arial"/>
        </w:rPr>
        <w:t>Kd</w:t>
      </w:r>
      <w:proofErr w:type="spellEnd"/>
      <w:r w:rsidRPr="00120A77">
        <w:rPr>
          <w:rFonts w:cs="Arial"/>
        </w:rPr>
        <w:t xml:space="preserve"> x SL, dove:</w:t>
      </w:r>
    </w:p>
    <w:p w14:paraId="6280D7B5" w14:textId="77777777" w:rsidR="00E56221" w:rsidRPr="00120A77" w:rsidRDefault="00E56221" w:rsidP="00E56221">
      <w:pPr>
        <w:spacing w:before="120" w:after="120" w:line="280" w:lineRule="exact"/>
        <w:ind w:firstLine="708"/>
        <w:jc w:val="both"/>
        <w:rPr>
          <w:rFonts w:cs="Arial"/>
        </w:rPr>
      </w:pPr>
      <w:proofErr w:type="spellStart"/>
      <w:r w:rsidRPr="00120A77">
        <w:rPr>
          <w:rFonts w:cs="Arial"/>
        </w:rPr>
        <w:t>Td</w:t>
      </w:r>
      <w:proofErr w:type="spellEnd"/>
      <w:r w:rsidRPr="00120A77">
        <w:rPr>
          <w:rFonts w:cs="Arial"/>
        </w:rPr>
        <w:t xml:space="preserve"> è la tariffa base è quantificata pari a</w:t>
      </w:r>
      <w:r w:rsidRPr="00120A77">
        <w:rPr>
          <w:rFonts w:cs="Arial"/>
          <w:b/>
        </w:rPr>
        <w:t xml:space="preserve"> </w:t>
      </w:r>
      <w:r w:rsidRPr="00120A77">
        <w:rPr>
          <w:rFonts w:cs="Arial"/>
        </w:rPr>
        <w:t>4,00 € per mq di SL,</w:t>
      </w:r>
    </w:p>
    <w:p w14:paraId="03E0272E" w14:textId="77777777" w:rsidR="00E56221" w:rsidRPr="00120A77" w:rsidRDefault="00E56221" w:rsidP="00E56221">
      <w:pPr>
        <w:spacing w:before="120" w:after="120" w:line="280" w:lineRule="exact"/>
        <w:ind w:left="708"/>
        <w:jc w:val="both"/>
        <w:rPr>
          <w:rFonts w:cs="Arial"/>
        </w:rPr>
      </w:pPr>
      <w:proofErr w:type="spellStart"/>
      <w:r w:rsidRPr="00120A77">
        <w:rPr>
          <w:rFonts w:cs="Arial"/>
        </w:rPr>
        <w:t>Kd</w:t>
      </w:r>
      <w:proofErr w:type="spellEnd"/>
      <w:r w:rsidRPr="00120A77">
        <w:rPr>
          <w:rFonts w:cs="Arial"/>
        </w:rPr>
        <w:t xml:space="preserve"> è il coefficiente di inquinamento connesso al tipo di attività, che assume i seguenti valori:</w:t>
      </w:r>
    </w:p>
    <w:p w14:paraId="494BBCD1" w14:textId="77777777" w:rsidR="00E56221" w:rsidRPr="00120A77" w:rsidRDefault="00E56221" w:rsidP="00E56221">
      <w:pPr>
        <w:numPr>
          <w:ilvl w:val="0"/>
          <w:numId w:val="17"/>
        </w:numPr>
        <w:spacing w:before="120" w:after="120" w:line="280" w:lineRule="exact"/>
        <w:jc w:val="both"/>
        <w:rPr>
          <w:rFonts w:cs="Arial"/>
        </w:rPr>
      </w:pPr>
      <w:proofErr w:type="spellStart"/>
      <w:r w:rsidRPr="00120A77">
        <w:rPr>
          <w:rFonts w:cs="Arial"/>
        </w:rPr>
        <w:t>Kd</w:t>
      </w:r>
      <w:proofErr w:type="spellEnd"/>
      <w:r w:rsidRPr="00120A77">
        <w:rPr>
          <w:rFonts w:cs="Arial"/>
        </w:rPr>
        <w:t xml:space="preserve"> = 1,5 per attività industriali comprese nell’elenco di cui alla Parte I, lettera c, del D.M. 5 settembre 1994 “Elenco industrie insalubri di cui all’art. 216 del Testo Unico delle Leggi Sanitarie”,</w:t>
      </w:r>
    </w:p>
    <w:p w14:paraId="79978519" w14:textId="77777777" w:rsidR="00E56221" w:rsidRPr="00120A77" w:rsidRDefault="00E56221" w:rsidP="00E56221">
      <w:pPr>
        <w:numPr>
          <w:ilvl w:val="0"/>
          <w:numId w:val="17"/>
        </w:numPr>
        <w:spacing w:before="120" w:after="120" w:line="280" w:lineRule="exact"/>
        <w:jc w:val="both"/>
        <w:rPr>
          <w:rFonts w:cs="Arial"/>
        </w:rPr>
      </w:pPr>
      <w:proofErr w:type="spellStart"/>
      <w:r w:rsidRPr="00120A77">
        <w:rPr>
          <w:rFonts w:cs="Arial"/>
        </w:rPr>
        <w:t>Kd</w:t>
      </w:r>
      <w:proofErr w:type="spellEnd"/>
      <w:r w:rsidRPr="00120A77">
        <w:rPr>
          <w:rFonts w:cs="Arial"/>
        </w:rPr>
        <w:t xml:space="preserve"> = 1 per tutte le altre attività.</w:t>
      </w:r>
    </w:p>
    <w:p w14:paraId="44DA14DB" w14:textId="77777777" w:rsidR="00E56221" w:rsidRPr="00120A77" w:rsidRDefault="00E56221" w:rsidP="00E56221">
      <w:pPr>
        <w:spacing w:before="120" w:after="120" w:line="280" w:lineRule="exact"/>
        <w:jc w:val="both"/>
        <w:rPr>
          <w:rFonts w:cs="Arial"/>
        </w:rPr>
      </w:pPr>
      <w:r w:rsidRPr="00120A77">
        <w:rPr>
          <w:rFonts w:cs="Arial"/>
          <w:b/>
        </w:rPr>
        <w:t>3.5 “S”</w:t>
      </w:r>
      <w:r w:rsidRPr="00120A77">
        <w:rPr>
          <w:rFonts w:cs="Arial"/>
        </w:rPr>
        <w:t xml:space="preserve"> è il contributo da corrispondere a titolo di sistemazione dei luoghi ove ne siano alterare le caratteristiche. Il contributo S si calcola applicando la seguente formula S= </w:t>
      </w:r>
      <w:proofErr w:type="spellStart"/>
      <w:r w:rsidRPr="00120A77">
        <w:rPr>
          <w:rFonts w:cs="Arial"/>
        </w:rPr>
        <w:t>Ts</w:t>
      </w:r>
      <w:proofErr w:type="spellEnd"/>
      <w:r w:rsidRPr="00120A77">
        <w:rPr>
          <w:rFonts w:cs="Arial"/>
        </w:rPr>
        <w:t xml:space="preserve"> x </w:t>
      </w:r>
      <w:proofErr w:type="spellStart"/>
      <w:r w:rsidRPr="00120A77">
        <w:rPr>
          <w:rFonts w:cs="Arial"/>
        </w:rPr>
        <w:t>Ks</w:t>
      </w:r>
      <w:proofErr w:type="spellEnd"/>
      <w:r w:rsidRPr="00120A77">
        <w:rPr>
          <w:rFonts w:cs="Arial"/>
        </w:rPr>
        <w:t xml:space="preserve"> x SL, dove:</w:t>
      </w:r>
    </w:p>
    <w:p w14:paraId="7D5EEA4D" w14:textId="77777777" w:rsidR="00E56221" w:rsidRPr="00120A77" w:rsidRDefault="00E56221" w:rsidP="00E56221">
      <w:pPr>
        <w:spacing w:before="120" w:after="120" w:line="280" w:lineRule="exact"/>
        <w:ind w:firstLine="708"/>
        <w:jc w:val="both"/>
        <w:rPr>
          <w:rFonts w:cs="Arial"/>
        </w:rPr>
      </w:pPr>
      <w:proofErr w:type="spellStart"/>
      <w:r w:rsidRPr="00120A77">
        <w:rPr>
          <w:rFonts w:cs="Arial"/>
        </w:rPr>
        <w:t>Ts</w:t>
      </w:r>
      <w:proofErr w:type="spellEnd"/>
      <w:r w:rsidRPr="00120A77">
        <w:rPr>
          <w:rFonts w:cs="Arial"/>
        </w:rPr>
        <w:t xml:space="preserve"> è la tariffa base è quantificata pari a 3,00 € per mq di SL,</w:t>
      </w:r>
    </w:p>
    <w:p w14:paraId="3D4F7685" w14:textId="77777777" w:rsidR="00E56221" w:rsidRPr="00120A77" w:rsidRDefault="00E56221" w:rsidP="00E56221">
      <w:pPr>
        <w:spacing w:before="120" w:after="120" w:line="280" w:lineRule="exact"/>
        <w:ind w:firstLine="708"/>
        <w:jc w:val="both"/>
        <w:rPr>
          <w:rFonts w:cs="Arial"/>
        </w:rPr>
      </w:pPr>
      <w:proofErr w:type="spellStart"/>
      <w:r w:rsidRPr="00120A77">
        <w:rPr>
          <w:rFonts w:cs="Arial"/>
        </w:rPr>
        <w:t>Ks</w:t>
      </w:r>
      <w:proofErr w:type="spellEnd"/>
      <w:r w:rsidRPr="00120A77">
        <w:rPr>
          <w:rFonts w:cs="Arial"/>
        </w:rPr>
        <w:t xml:space="preserve"> è il coefficiente di impatto connesso al tipo di intervento, che assume i seguenti valori:</w:t>
      </w:r>
    </w:p>
    <w:p w14:paraId="2C82B18C" w14:textId="77777777" w:rsidR="00E56221" w:rsidRPr="00120A77" w:rsidRDefault="00E56221" w:rsidP="00E56221">
      <w:pPr>
        <w:numPr>
          <w:ilvl w:val="0"/>
          <w:numId w:val="17"/>
        </w:numPr>
        <w:spacing w:before="120" w:after="120" w:line="280" w:lineRule="exact"/>
        <w:jc w:val="both"/>
        <w:rPr>
          <w:rFonts w:cs="Arial"/>
        </w:rPr>
      </w:pPr>
      <w:proofErr w:type="spellStart"/>
      <w:r w:rsidRPr="00120A77">
        <w:rPr>
          <w:rFonts w:cs="Arial"/>
        </w:rPr>
        <w:t>Ks</w:t>
      </w:r>
      <w:proofErr w:type="spellEnd"/>
      <w:r w:rsidRPr="00120A77">
        <w:rPr>
          <w:rFonts w:cs="Arial"/>
        </w:rPr>
        <w:t xml:space="preserve"> = 1,5 per tutti gli interventi che prevedono un incremento delle superfici impermeabilizzate del suolo rispetto allo stato di fatto o modifiche planivolumetriche del terreno,</w:t>
      </w:r>
    </w:p>
    <w:p w14:paraId="2CE20A8C" w14:textId="77777777" w:rsidR="00E56221" w:rsidRPr="00120A77" w:rsidRDefault="00E56221" w:rsidP="00E56221">
      <w:pPr>
        <w:numPr>
          <w:ilvl w:val="0"/>
          <w:numId w:val="17"/>
        </w:numPr>
        <w:spacing w:before="120" w:after="120" w:line="280" w:lineRule="exact"/>
        <w:jc w:val="both"/>
        <w:rPr>
          <w:rFonts w:cs="Arial"/>
        </w:rPr>
      </w:pPr>
      <w:proofErr w:type="spellStart"/>
      <w:r w:rsidRPr="00120A77">
        <w:rPr>
          <w:rFonts w:cs="Arial"/>
        </w:rPr>
        <w:t>Ks</w:t>
      </w:r>
      <w:proofErr w:type="spellEnd"/>
      <w:r w:rsidRPr="00120A77">
        <w:rPr>
          <w:rFonts w:cs="Arial"/>
        </w:rPr>
        <w:t xml:space="preserve"> = 0,5 per gli interventi che prevedono quote di </w:t>
      </w:r>
      <w:proofErr w:type="spellStart"/>
      <w:r w:rsidRPr="00120A77">
        <w:rPr>
          <w:rFonts w:cs="Arial"/>
        </w:rPr>
        <w:t>desigillazione</w:t>
      </w:r>
      <w:proofErr w:type="spellEnd"/>
      <w:r w:rsidRPr="00120A77">
        <w:rPr>
          <w:rFonts w:cs="Arial"/>
        </w:rPr>
        <w:t xml:space="preserve"> e riduzione della superficie impermeabile del suolo rispetto allo stato di fatto superiore al 20% della SF,</w:t>
      </w:r>
    </w:p>
    <w:p w14:paraId="76BB69A8" w14:textId="77777777" w:rsidR="00E56221" w:rsidRPr="00120A77" w:rsidRDefault="00E56221" w:rsidP="00E56221">
      <w:pPr>
        <w:numPr>
          <w:ilvl w:val="0"/>
          <w:numId w:val="17"/>
        </w:numPr>
        <w:spacing w:before="120" w:after="120" w:line="280" w:lineRule="exact"/>
        <w:jc w:val="both"/>
        <w:rPr>
          <w:rFonts w:cs="Arial"/>
        </w:rPr>
      </w:pPr>
      <w:proofErr w:type="spellStart"/>
      <w:r w:rsidRPr="00120A77">
        <w:rPr>
          <w:rFonts w:cs="Arial"/>
        </w:rPr>
        <w:t>Ks</w:t>
      </w:r>
      <w:proofErr w:type="spellEnd"/>
      <w:r w:rsidRPr="00120A77">
        <w:rPr>
          <w:rFonts w:cs="Arial"/>
        </w:rPr>
        <w:t xml:space="preserve"> = 1 nei restanti casi.</w:t>
      </w:r>
    </w:p>
    <w:p w14:paraId="0ED15935" w14:textId="77777777" w:rsidR="00E56221" w:rsidRPr="00120A77" w:rsidRDefault="00E56221" w:rsidP="00E56221">
      <w:pPr>
        <w:spacing w:before="120" w:after="120" w:line="280" w:lineRule="exact"/>
        <w:jc w:val="both"/>
        <w:rPr>
          <w:rFonts w:cs="Arial"/>
        </w:rPr>
      </w:pPr>
      <w:r w:rsidRPr="00120A77">
        <w:rPr>
          <w:rFonts w:cs="Arial"/>
          <w:b/>
        </w:rPr>
        <w:t>3.6.</w:t>
      </w:r>
      <w:r w:rsidRPr="00120A77">
        <w:rPr>
          <w:rFonts w:cs="Arial"/>
        </w:rPr>
        <w:t xml:space="preserve"> I valori base </w:t>
      </w:r>
      <w:proofErr w:type="spellStart"/>
      <w:r w:rsidRPr="00120A77">
        <w:rPr>
          <w:rFonts w:cs="Arial"/>
        </w:rPr>
        <w:t>Td</w:t>
      </w:r>
      <w:proofErr w:type="spellEnd"/>
      <w:r w:rsidRPr="00120A77">
        <w:rPr>
          <w:rFonts w:cs="Arial"/>
        </w:rPr>
        <w:t xml:space="preserve"> e </w:t>
      </w:r>
      <w:proofErr w:type="spellStart"/>
      <w:r w:rsidRPr="00120A77">
        <w:rPr>
          <w:rFonts w:cs="Arial"/>
        </w:rPr>
        <w:t>Ts</w:t>
      </w:r>
      <w:proofErr w:type="spellEnd"/>
      <w:r w:rsidRPr="00120A77">
        <w:rPr>
          <w:rFonts w:cs="Arial"/>
        </w:rPr>
        <w:t xml:space="preserve"> sono definiti in funzione delle classi dei Comuni. A partire dalla II classe è applicata una riduzione incrementale degli importi base del 20% tra le classi, quindi le percentuali da applicare agli importi base precedentemente determinati sono le seguenti:</w:t>
      </w:r>
    </w:p>
    <w:p w14:paraId="1057ED72" w14:textId="77777777" w:rsidR="00E56221" w:rsidRPr="00120A77" w:rsidRDefault="00E56221" w:rsidP="00E56221">
      <w:pPr>
        <w:spacing w:before="240" w:after="120"/>
        <w:jc w:val="center"/>
        <w:rPr>
          <w:rFonts w:cs="Arial"/>
          <w:b/>
          <w:bCs/>
          <w:iCs/>
          <w:sz w:val="20"/>
          <w:szCs w:val="20"/>
        </w:rPr>
      </w:pPr>
      <w:r w:rsidRPr="00120A77">
        <w:rPr>
          <w:rFonts w:cs="Arial"/>
          <w:b/>
          <w:bCs/>
          <w:iCs/>
          <w:sz w:val="20"/>
          <w:szCs w:val="20"/>
        </w:rPr>
        <w:t xml:space="preserve">Tabella E – Percentuale delle tariffe base </w:t>
      </w:r>
      <w:proofErr w:type="spellStart"/>
      <w:r w:rsidRPr="00120A77">
        <w:rPr>
          <w:rFonts w:cs="Arial"/>
          <w:b/>
          <w:bCs/>
          <w:iCs/>
          <w:sz w:val="20"/>
          <w:szCs w:val="20"/>
        </w:rPr>
        <w:t>Td</w:t>
      </w:r>
      <w:proofErr w:type="spellEnd"/>
      <w:r w:rsidRPr="00120A77">
        <w:rPr>
          <w:rFonts w:cs="Arial"/>
          <w:b/>
          <w:bCs/>
          <w:iCs/>
          <w:sz w:val="20"/>
          <w:szCs w:val="20"/>
        </w:rPr>
        <w:t xml:space="preserve"> e </w:t>
      </w:r>
      <w:proofErr w:type="spellStart"/>
      <w:r w:rsidRPr="00120A77">
        <w:rPr>
          <w:rFonts w:cs="Arial"/>
          <w:b/>
          <w:bCs/>
          <w:iCs/>
          <w:sz w:val="20"/>
          <w:szCs w:val="20"/>
        </w:rPr>
        <w:t>Ts</w:t>
      </w:r>
      <w:proofErr w:type="spellEnd"/>
      <w:r w:rsidRPr="00120A77">
        <w:rPr>
          <w:rFonts w:cs="Arial"/>
          <w:b/>
          <w:bCs/>
          <w:iCs/>
          <w:sz w:val="20"/>
          <w:szCs w:val="20"/>
        </w:rPr>
        <w:t xml:space="preserve"> in funzione della classe del Comune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665"/>
        <w:gridCol w:w="1664"/>
        <w:gridCol w:w="1665"/>
      </w:tblGrid>
      <w:tr w:rsidR="00E56221" w:rsidRPr="00120A77" w14:paraId="70CA9E77" w14:textId="77777777" w:rsidTr="00805E7A">
        <w:trPr>
          <w:trHeight w:val="233"/>
          <w:jc w:val="center"/>
        </w:trPr>
        <w:tc>
          <w:tcPr>
            <w:tcW w:w="2242" w:type="dxa"/>
            <w:shd w:val="clear" w:color="auto" w:fill="auto"/>
          </w:tcPr>
          <w:p w14:paraId="183CE1D1" w14:textId="77777777" w:rsidR="00E56221" w:rsidRPr="00120A77" w:rsidRDefault="00E56221" w:rsidP="00805E7A">
            <w:pPr>
              <w:autoSpaceDE w:val="0"/>
              <w:autoSpaceDN w:val="0"/>
              <w:adjustRightInd w:val="0"/>
              <w:spacing w:before="120" w:after="120"/>
              <w:jc w:val="center"/>
              <w:rPr>
                <w:rFonts w:cs="Arial"/>
                <w:sz w:val="20"/>
                <w:szCs w:val="20"/>
              </w:rPr>
            </w:pPr>
            <w:r w:rsidRPr="00120A77">
              <w:rPr>
                <w:rFonts w:cs="Arial"/>
                <w:sz w:val="20"/>
                <w:szCs w:val="20"/>
              </w:rPr>
              <w:t>I Classe</w:t>
            </w:r>
          </w:p>
        </w:tc>
        <w:tc>
          <w:tcPr>
            <w:tcW w:w="1665" w:type="dxa"/>
            <w:shd w:val="clear" w:color="auto" w:fill="auto"/>
          </w:tcPr>
          <w:p w14:paraId="72AFD9A0" w14:textId="77777777" w:rsidR="00E56221" w:rsidRPr="00120A77" w:rsidRDefault="00E56221" w:rsidP="00805E7A">
            <w:pPr>
              <w:autoSpaceDE w:val="0"/>
              <w:autoSpaceDN w:val="0"/>
              <w:adjustRightInd w:val="0"/>
              <w:spacing w:before="120" w:after="120"/>
              <w:jc w:val="center"/>
              <w:rPr>
                <w:rFonts w:cs="Arial"/>
                <w:sz w:val="20"/>
                <w:szCs w:val="20"/>
              </w:rPr>
            </w:pPr>
            <w:r w:rsidRPr="00120A77">
              <w:rPr>
                <w:rFonts w:cs="Arial"/>
                <w:sz w:val="20"/>
                <w:szCs w:val="20"/>
              </w:rPr>
              <w:t>II Classe</w:t>
            </w:r>
          </w:p>
        </w:tc>
        <w:tc>
          <w:tcPr>
            <w:tcW w:w="1664" w:type="dxa"/>
            <w:shd w:val="clear" w:color="auto" w:fill="auto"/>
          </w:tcPr>
          <w:p w14:paraId="5F3CD2FF" w14:textId="77777777" w:rsidR="00E56221" w:rsidRPr="00120A77" w:rsidRDefault="00E56221" w:rsidP="00805E7A">
            <w:pPr>
              <w:autoSpaceDE w:val="0"/>
              <w:autoSpaceDN w:val="0"/>
              <w:adjustRightInd w:val="0"/>
              <w:spacing w:before="120" w:after="120"/>
              <w:jc w:val="center"/>
              <w:rPr>
                <w:rFonts w:cs="Arial"/>
                <w:sz w:val="20"/>
                <w:szCs w:val="20"/>
              </w:rPr>
            </w:pPr>
            <w:r w:rsidRPr="00120A77">
              <w:rPr>
                <w:rFonts w:cs="Arial"/>
                <w:sz w:val="20"/>
                <w:szCs w:val="20"/>
              </w:rPr>
              <w:t>III Classe</w:t>
            </w:r>
          </w:p>
        </w:tc>
        <w:tc>
          <w:tcPr>
            <w:tcW w:w="1665" w:type="dxa"/>
            <w:shd w:val="clear" w:color="auto" w:fill="auto"/>
          </w:tcPr>
          <w:p w14:paraId="3B7774DA" w14:textId="77777777" w:rsidR="00E56221" w:rsidRPr="00120A77" w:rsidRDefault="00E56221" w:rsidP="00805E7A">
            <w:pPr>
              <w:autoSpaceDE w:val="0"/>
              <w:autoSpaceDN w:val="0"/>
              <w:adjustRightInd w:val="0"/>
              <w:spacing w:before="120" w:after="120"/>
              <w:jc w:val="center"/>
              <w:rPr>
                <w:rFonts w:cs="Arial"/>
                <w:sz w:val="20"/>
                <w:szCs w:val="20"/>
              </w:rPr>
            </w:pPr>
            <w:r w:rsidRPr="00120A77">
              <w:rPr>
                <w:rFonts w:cs="Arial"/>
                <w:sz w:val="20"/>
                <w:szCs w:val="20"/>
              </w:rPr>
              <w:t>IV Classe</w:t>
            </w:r>
          </w:p>
        </w:tc>
      </w:tr>
      <w:tr w:rsidR="00E56221" w:rsidRPr="00120A77" w14:paraId="6D3484BB" w14:textId="77777777" w:rsidTr="00805E7A">
        <w:trPr>
          <w:trHeight w:val="197"/>
          <w:jc w:val="center"/>
        </w:trPr>
        <w:tc>
          <w:tcPr>
            <w:tcW w:w="2242" w:type="dxa"/>
            <w:shd w:val="clear" w:color="auto" w:fill="auto"/>
          </w:tcPr>
          <w:p w14:paraId="282E422E" w14:textId="77777777" w:rsidR="00E56221" w:rsidRPr="00120A77" w:rsidRDefault="00E56221" w:rsidP="00805E7A">
            <w:pPr>
              <w:autoSpaceDE w:val="0"/>
              <w:autoSpaceDN w:val="0"/>
              <w:adjustRightInd w:val="0"/>
              <w:spacing w:before="120" w:after="120"/>
              <w:jc w:val="center"/>
              <w:rPr>
                <w:rFonts w:cs="Arial"/>
                <w:sz w:val="20"/>
                <w:szCs w:val="20"/>
              </w:rPr>
            </w:pPr>
            <w:r w:rsidRPr="00120A77">
              <w:rPr>
                <w:rFonts w:cs="Arial"/>
                <w:sz w:val="20"/>
                <w:szCs w:val="20"/>
              </w:rPr>
              <w:t>100%</w:t>
            </w:r>
          </w:p>
        </w:tc>
        <w:tc>
          <w:tcPr>
            <w:tcW w:w="1665" w:type="dxa"/>
            <w:shd w:val="clear" w:color="auto" w:fill="auto"/>
          </w:tcPr>
          <w:p w14:paraId="11AD976F" w14:textId="77777777" w:rsidR="00E56221" w:rsidRPr="00120A77" w:rsidRDefault="00E56221" w:rsidP="00805E7A">
            <w:pPr>
              <w:autoSpaceDE w:val="0"/>
              <w:autoSpaceDN w:val="0"/>
              <w:adjustRightInd w:val="0"/>
              <w:spacing w:before="120" w:after="120"/>
              <w:jc w:val="center"/>
              <w:rPr>
                <w:rFonts w:cs="Arial"/>
                <w:sz w:val="20"/>
                <w:szCs w:val="20"/>
              </w:rPr>
            </w:pPr>
            <w:r w:rsidRPr="00120A77">
              <w:rPr>
                <w:rFonts w:cs="Arial"/>
                <w:sz w:val="20"/>
                <w:szCs w:val="20"/>
              </w:rPr>
              <w:t>80%</w:t>
            </w:r>
          </w:p>
        </w:tc>
        <w:tc>
          <w:tcPr>
            <w:tcW w:w="1664" w:type="dxa"/>
            <w:shd w:val="clear" w:color="auto" w:fill="auto"/>
          </w:tcPr>
          <w:p w14:paraId="4B97440E" w14:textId="77777777" w:rsidR="00E56221" w:rsidRPr="00120A77" w:rsidRDefault="00E56221" w:rsidP="00805E7A">
            <w:pPr>
              <w:autoSpaceDE w:val="0"/>
              <w:autoSpaceDN w:val="0"/>
              <w:adjustRightInd w:val="0"/>
              <w:spacing w:before="120" w:after="120"/>
              <w:jc w:val="center"/>
              <w:rPr>
                <w:rFonts w:cs="Arial"/>
                <w:sz w:val="20"/>
                <w:szCs w:val="20"/>
              </w:rPr>
            </w:pPr>
            <w:r w:rsidRPr="00120A77">
              <w:rPr>
                <w:rFonts w:cs="Arial"/>
                <w:sz w:val="20"/>
                <w:szCs w:val="20"/>
              </w:rPr>
              <w:t>60%</w:t>
            </w:r>
          </w:p>
        </w:tc>
        <w:tc>
          <w:tcPr>
            <w:tcW w:w="1665" w:type="dxa"/>
            <w:shd w:val="clear" w:color="auto" w:fill="auto"/>
          </w:tcPr>
          <w:p w14:paraId="051AB8E9" w14:textId="77777777" w:rsidR="00E56221" w:rsidRPr="00120A77" w:rsidRDefault="00E56221" w:rsidP="00805E7A">
            <w:pPr>
              <w:autoSpaceDE w:val="0"/>
              <w:autoSpaceDN w:val="0"/>
              <w:adjustRightInd w:val="0"/>
              <w:spacing w:before="120" w:after="120"/>
              <w:jc w:val="center"/>
              <w:rPr>
                <w:rFonts w:cs="Arial"/>
                <w:sz w:val="20"/>
                <w:szCs w:val="20"/>
              </w:rPr>
            </w:pPr>
            <w:r w:rsidRPr="00120A77">
              <w:rPr>
                <w:rFonts w:cs="Arial"/>
                <w:sz w:val="20"/>
                <w:szCs w:val="20"/>
              </w:rPr>
              <w:t>40%</w:t>
            </w:r>
          </w:p>
        </w:tc>
      </w:tr>
    </w:tbl>
    <w:p w14:paraId="12D4DBB8" w14:textId="77777777" w:rsidR="00E56221" w:rsidRDefault="00E56221" w:rsidP="00E56221">
      <w:pPr>
        <w:spacing w:before="240" w:after="120" w:line="280" w:lineRule="exact"/>
        <w:jc w:val="both"/>
        <w:rPr>
          <w:rFonts w:cs="Arial"/>
        </w:rPr>
      </w:pPr>
      <w:r w:rsidRPr="00120A77">
        <w:rPr>
          <w:rFonts w:cs="Arial"/>
          <w:b/>
        </w:rPr>
        <w:t>3.7.</w:t>
      </w:r>
      <w:r w:rsidRPr="00120A77">
        <w:rPr>
          <w:rFonts w:cs="Arial"/>
        </w:rPr>
        <w:t xml:space="preserve"> I Comuni con delibera del Consiglio definiscono la propria tariffa anche apportando un aumento o una diminuzione massimi del </w:t>
      </w:r>
      <w:r w:rsidRPr="00120A77">
        <w:rPr>
          <w:rFonts w:cs="Arial"/>
          <w:b/>
        </w:rPr>
        <w:t>15%</w:t>
      </w:r>
      <w:r w:rsidRPr="00120A77">
        <w:rPr>
          <w:rFonts w:cs="Arial"/>
        </w:rPr>
        <w:t xml:space="preserve"> alle tariffe base </w:t>
      </w:r>
      <w:proofErr w:type="spellStart"/>
      <w:r w:rsidRPr="00120A77">
        <w:rPr>
          <w:rFonts w:cs="Arial"/>
        </w:rPr>
        <w:t>Td</w:t>
      </w:r>
      <w:proofErr w:type="spellEnd"/>
      <w:r w:rsidRPr="00120A77">
        <w:rPr>
          <w:rFonts w:cs="Arial"/>
        </w:rPr>
        <w:t xml:space="preserve"> e </w:t>
      </w:r>
      <w:proofErr w:type="spellStart"/>
      <w:r w:rsidRPr="00120A77">
        <w:rPr>
          <w:rFonts w:cs="Arial"/>
        </w:rPr>
        <w:t>Ts</w:t>
      </w:r>
      <w:proofErr w:type="spellEnd"/>
      <w:r w:rsidRPr="00120A77">
        <w:rPr>
          <w:rFonts w:cs="Arial"/>
        </w:rPr>
        <w:t xml:space="preserve"> sopra definite e possono aggiungere ulteriori coefficienti (es. numero addetti, classi di superfici, ecc.) per meglio articolare i tipi di attività presenti sul territorio.</w:t>
      </w:r>
    </w:p>
    <w:tbl>
      <w:tblPr>
        <w:tblStyle w:val="Grigliatabella"/>
        <w:tblW w:w="0" w:type="auto"/>
        <w:tblLook w:val="04A0" w:firstRow="1" w:lastRow="0" w:firstColumn="1" w:lastColumn="0" w:noHBand="0" w:noVBand="1"/>
      </w:tblPr>
      <w:tblGrid>
        <w:gridCol w:w="9344"/>
      </w:tblGrid>
      <w:tr w:rsidR="00E56221" w14:paraId="3F904BAC" w14:textId="77777777" w:rsidTr="00805E7A">
        <w:trPr>
          <w:trHeight w:val="5838"/>
        </w:trPr>
        <w:tc>
          <w:tcPr>
            <w:tcW w:w="9344" w:type="dxa"/>
          </w:tcPr>
          <w:sdt>
            <w:sdtPr>
              <w:rPr>
                <w:rFonts w:eastAsia="Calibri" w:cstheme="minorHAnsi"/>
                <w:highlight w:val="yellow"/>
              </w:rPr>
              <w:id w:val="-804843177"/>
              <w:placeholder>
                <w:docPart w:val="1EF6D0D510DD423ABE84D7659292EB6D"/>
              </w:placeholder>
            </w:sdtPr>
            <w:sdtEndPr>
              <w:rPr>
                <w:rFonts w:eastAsiaTheme="minorHAnsi" w:cstheme="minorBidi"/>
              </w:rPr>
            </w:sdtEndPr>
            <w:sdtContent>
              <w:p w14:paraId="0AFDD6F9" w14:textId="77777777" w:rsidR="00E56221" w:rsidRPr="00422345" w:rsidRDefault="00E56221" w:rsidP="00805E7A">
                <w:pPr>
                  <w:spacing w:before="120" w:after="120" w:line="280" w:lineRule="exact"/>
                  <w:jc w:val="both"/>
                  <w:rPr>
                    <w:rFonts w:cstheme="minorHAnsi"/>
                    <w:highlight w:val="yellow"/>
                  </w:rPr>
                </w:pPr>
                <w:r w:rsidRPr="00422345">
                  <w:rPr>
                    <w:rFonts w:cstheme="minorHAnsi"/>
                    <w:highlight w:val="yellow"/>
                  </w:rPr>
                  <w:t xml:space="preserve">In merito a tali facoltà il Comune </w:t>
                </w:r>
              </w:p>
              <w:p w14:paraId="472CB99E" w14:textId="77777777" w:rsidR="00E56221" w:rsidRPr="00422345" w:rsidRDefault="00E56221" w:rsidP="00E56221">
                <w:pPr>
                  <w:pStyle w:val="Paragrafoelenco"/>
                  <w:numPr>
                    <w:ilvl w:val="0"/>
                    <w:numId w:val="4"/>
                  </w:numPr>
                  <w:spacing w:after="160" w:line="259" w:lineRule="auto"/>
                  <w:jc w:val="both"/>
                  <w:rPr>
                    <w:rFonts w:cstheme="minorHAnsi"/>
                    <w:sz w:val="24"/>
                    <w:szCs w:val="24"/>
                    <w:highlight w:val="yellow"/>
                  </w:rPr>
                </w:pPr>
                <w:r w:rsidRPr="00422345">
                  <w:rPr>
                    <w:rFonts w:cstheme="minorHAnsi"/>
                    <w:sz w:val="24"/>
                    <w:szCs w:val="24"/>
                    <w:highlight w:val="yellow"/>
                  </w:rPr>
                  <w:t>determina di non apportare variazioni rispetto alla DAL n. 186/2018;</w:t>
                </w:r>
              </w:p>
              <w:p w14:paraId="19D9ADDB" w14:textId="77777777" w:rsidR="00E56221" w:rsidRPr="00422345" w:rsidRDefault="00E56221" w:rsidP="00805E7A">
                <w:pPr>
                  <w:ind w:left="708"/>
                  <w:jc w:val="both"/>
                  <w:rPr>
                    <w:rFonts w:cstheme="minorHAnsi"/>
                    <w:i/>
                    <w:highlight w:val="yellow"/>
                  </w:rPr>
                </w:pPr>
                <w:r w:rsidRPr="00422345">
                  <w:rPr>
                    <w:rFonts w:cstheme="minorHAnsi"/>
                    <w:i/>
                    <w:highlight w:val="yellow"/>
                  </w:rPr>
                  <w:t>ovvero</w:t>
                </w:r>
              </w:p>
              <w:p w14:paraId="4EEF5AA9" w14:textId="77777777" w:rsidR="00E56221" w:rsidRPr="000B534C" w:rsidRDefault="00E56221" w:rsidP="00E56221">
                <w:pPr>
                  <w:pStyle w:val="Paragrafoelenco"/>
                  <w:numPr>
                    <w:ilvl w:val="0"/>
                    <w:numId w:val="4"/>
                  </w:numPr>
                  <w:spacing w:after="160" w:line="259" w:lineRule="auto"/>
                  <w:jc w:val="both"/>
                  <w:rPr>
                    <w:rFonts w:cstheme="minorHAnsi"/>
                    <w:highlight w:val="yellow"/>
                  </w:rPr>
                </w:pPr>
                <w:r w:rsidRPr="00D763E8">
                  <w:rPr>
                    <w:rFonts w:cstheme="minorHAnsi"/>
                    <w:sz w:val="24"/>
                    <w:szCs w:val="24"/>
                    <w:highlight w:val="yellow"/>
                  </w:rPr>
                  <w:t xml:space="preserve">stabilisce </w:t>
                </w:r>
                <w:r>
                  <w:rPr>
                    <w:rFonts w:cstheme="minorHAnsi"/>
                    <w:sz w:val="24"/>
                    <w:szCs w:val="24"/>
                    <w:highlight w:val="yellow"/>
                  </w:rPr>
                  <w:t xml:space="preserve">le </w:t>
                </w:r>
                <w:r w:rsidRPr="00D763E8">
                  <w:rPr>
                    <w:rFonts w:cstheme="minorHAnsi"/>
                    <w:sz w:val="24"/>
                    <w:szCs w:val="24"/>
                    <w:highlight w:val="yellow"/>
                  </w:rPr>
                  <w:t xml:space="preserve">seguenti </w:t>
                </w:r>
                <w:r>
                  <w:rPr>
                    <w:rFonts w:cstheme="minorHAnsi"/>
                    <w:sz w:val="24"/>
                    <w:szCs w:val="24"/>
                    <w:highlight w:val="yellow"/>
                  </w:rPr>
                  <w:t>percentuali</w:t>
                </w:r>
                <w:r w:rsidRPr="00D763E8">
                  <w:rPr>
                    <w:rFonts w:cstheme="minorHAnsi"/>
                    <w:sz w:val="24"/>
                    <w:szCs w:val="24"/>
                    <w:highlight w:val="yellow"/>
                  </w:rPr>
                  <w:t xml:space="preserve"> di riduzione</w:t>
                </w:r>
                <w:r>
                  <w:rPr>
                    <w:rFonts w:cstheme="minorHAnsi"/>
                    <w:sz w:val="24"/>
                    <w:szCs w:val="24"/>
                    <w:highlight w:val="yellow"/>
                  </w:rPr>
                  <w:t>/aumento</w:t>
                </w:r>
                <w:r w:rsidRPr="00D763E8">
                  <w:rPr>
                    <w:rFonts w:cstheme="minorHAnsi"/>
                    <w:sz w:val="24"/>
                    <w:szCs w:val="24"/>
                    <w:highlight w:val="yellow"/>
                  </w:rPr>
                  <w:t xml:space="preserve"> di </w:t>
                </w:r>
                <w:proofErr w:type="spellStart"/>
                <w:r>
                  <w:rPr>
                    <w:rFonts w:cstheme="minorHAnsi"/>
                    <w:sz w:val="24"/>
                    <w:szCs w:val="24"/>
                    <w:highlight w:val="yellow"/>
                  </w:rPr>
                  <w:t>Td</w:t>
                </w:r>
                <w:proofErr w:type="spellEnd"/>
                <w:r>
                  <w:rPr>
                    <w:rFonts w:cstheme="minorHAnsi"/>
                    <w:sz w:val="24"/>
                    <w:szCs w:val="24"/>
                    <w:highlight w:val="yellow"/>
                  </w:rPr>
                  <w:t xml:space="preserve"> e/o </w:t>
                </w:r>
                <w:proofErr w:type="spellStart"/>
                <w:r>
                  <w:rPr>
                    <w:rFonts w:cstheme="minorHAnsi"/>
                    <w:sz w:val="24"/>
                    <w:szCs w:val="24"/>
                    <w:highlight w:val="yellow"/>
                  </w:rPr>
                  <w:t>Ts</w:t>
                </w:r>
                <w:proofErr w:type="spellEnd"/>
                <w:r>
                  <w:rPr>
                    <w:rFonts w:cstheme="minorHAnsi"/>
                    <w:sz w:val="24"/>
                    <w:szCs w:val="24"/>
                    <w:highlight w:val="yellow"/>
                  </w:rPr>
                  <w:t>:</w:t>
                </w:r>
              </w:p>
              <w:p w14:paraId="4F75F6C3" w14:textId="77777777" w:rsidR="00E56221" w:rsidRPr="000B534C" w:rsidRDefault="00E56221" w:rsidP="00805E7A">
                <w:pPr>
                  <w:spacing w:after="160" w:line="259" w:lineRule="auto"/>
                  <w:ind w:left="3010"/>
                  <w:jc w:val="both"/>
                  <w:rPr>
                    <w:rFonts w:cstheme="minorHAnsi"/>
                    <w:highlight w:val="yellow"/>
                  </w:rPr>
                </w:pPr>
                <w:r w:rsidRPr="000B534C">
                  <w:rPr>
                    <w:rFonts w:cstheme="minorHAnsi"/>
                    <w:highlight w:val="yellow"/>
                  </w:rPr>
                  <w:t xml:space="preserve"> </w:t>
                </w:r>
                <w:proofErr w:type="spellStart"/>
                <w:r w:rsidRPr="000B534C">
                  <w:rPr>
                    <w:rFonts w:cstheme="minorHAnsi"/>
                    <w:highlight w:val="yellow"/>
                  </w:rPr>
                  <w:t>Td</w:t>
                </w:r>
                <w:proofErr w:type="spellEnd"/>
                <w:r w:rsidRPr="000B534C">
                  <w:rPr>
                    <w:rFonts w:cstheme="minorHAnsi"/>
                    <w:highlight w:val="yellow"/>
                  </w:rPr>
                  <w:t xml:space="preserve">  </w:t>
                </w:r>
                <w:r>
                  <w:rPr>
                    <w:rFonts w:cstheme="minorHAnsi"/>
                    <w:highlight w:val="yellow"/>
                  </w:rPr>
                  <w:t xml:space="preserve">  </w:t>
                </w:r>
                <w:r w:rsidRPr="000B534C">
                  <w:rPr>
                    <w:rFonts w:cstheme="minorHAnsi"/>
                    <w:highlight w:val="yellow"/>
                  </w:rPr>
                  <w:t xml:space="preserve"> …% </w:t>
                </w:r>
                <w:r>
                  <w:rPr>
                    <w:rFonts w:cstheme="minorHAnsi"/>
                    <w:highlight w:val="yellow"/>
                  </w:rPr>
                  <w:t xml:space="preserve"> </w:t>
                </w:r>
                <w:r w:rsidRPr="000B534C">
                  <w:rPr>
                    <w:rFonts w:cstheme="minorHAnsi"/>
                    <w:highlight w:val="yellow"/>
                  </w:rPr>
                  <w:t xml:space="preserve">    </w:t>
                </w:r>
                <w:r>
                  <w:rPr>
                    <w:rFonts w:cstheme="minorHAnsi"/>
                    <w:highlight w:val="yellow"/>
                  </w:rPr>
                  <w:t xml:space="preserve">                  </w:t>
                </w:r>
                <w:proofErr w:type="spellStart"/>
                <w:proofErr w:type="gramStart"/>
                <w:r w:rsidRPr="000B534C">
                  <w:rPr>
                    <w:rFonts w:cstheme="minorHAnsi"/>
                    <w:highlight w:val="yellow"/>
                  </w:rPr>
                  <w:t>Ts</w:t>
                </w:r>
                <w:proofErr w:type="spellEnd"/>
                <w:r w:rsidRPr="000B534C">
                  <w:rPr>
                    <w:rFonts w:cstheme="minorHAnsi"/>
                    <w:highlight w:val="yellow"/>
                  </w:rPr>
                  <w:t xml:space="preserve">  …</w:t>
                </w:r>
                <w:proofErr w:type="gramEnd"/>
                <w:r w:rsidRPr="000B534C">
                  <w:rPr>
                    <w:rFonts w:cstheme="minorHAnsi"/>
                    <w:highlight w:val="yellow"/>
                  </w:rPr>
                  <w:t xml:space="preserve">%  </w:t>
                </w:r>
              </w:p>
              <w:p w14:paraId="7B8869DB" w14:textId="77777777" w:rsidR="00E56221" w:rsidRPr="00304D93" w:rsidRDefault="00E56221" w:rsidP="00805E7A">
                <w:pPr>
                  <w:spacing w:after="160" w:line="259" w:lineRule="auto"/>
                  <w:jc w:val="both"/>
                  <w:rPr>
                    <w:rFonts w:cstheme="minorHAnsi"/>
                    <w:highlight w:val="yellow"/>
                  </w:rPr>
                </w:pPr>
                <w:r>
                  <w:rPr>
                    <w:rFonts w:cstheme="minorHAnsi"/>
                    <w:highlight w:val="yellow"/>
                  </w:rPr>
                  <w:t xml:space="preserve">             e </w:t>
                </w:r>
                <w:r w:rsidRPr="00304D93">
                  <w:rPr>
                    <w:rFonts w:cstheme="minorHAnsi"/>
                    <w:highlight w:val="yellow"/>
                  </w:rPr>
                  <w:t xml:space="preserve">pertanto le tariffe base sono le seguenti: </w:t>
                </w:r>
                <w:proofErr w:type="spellStart"/>
                <w:r w:rsidRPr="00304D93">
                  <w:rPr>
                    <w:rFonts w:cstheme="minorHAnsi"/>
                    <w:highlight w:val="yellow"/>
                  </w:rPr>
                  <w:t>Td</w:t>
                </w:r>
                <w:proofErr w:type="spellEnd"/>
                <w:r w:rsidRPr="00304D93">
                  <w:rPr>
                    <w:rFonts w:cstheme="minorHAnsi"/>
                    <w:highlight w:val="yellow"/>
                  </w:rPr>
                  <w:t xml:space="preserve"> = …</w:t>
                </w:r>
                <w:proofErr w:type="gramStart"/>
                <w:r w:rsidRPr="00304D93">
                  <w:rPr>
                    <w:rFonts w:cstheme="minorHAnsi"/>
                    <w:highlight w:val="yellow"/>
                  </w:rPr>
                  <w:t>€ ;</w:t>
                </w:r>
                <w:proofErr w:type="gramEnd"/>
                <w:r w:rsidRPr="00304D93">
                  <w:rPr>
                    <w:rFonts w:cstheme="minorHAnsi"/>
                    <w:highlight w:val="yellow"/>
                  </w:rPr>
                  <w:t xml:space="preserve">         </w:t>
                </w:r>
                <w:proofErr w:type="spellStart"/>
                <w:r w:rsidRPr="00304D93">
                  <w:rPr>
                    <w:rFonts w:cstheme="minorHAnsi"/>
                    <w:highlight w:val="yellow"/>
                  </w:rPr>
                  <w:t>Ts</w:t>
                </w:r>
                <w:proofErr w:type="spellEnd"/>
                <w:r w:rsidRPr="00304D93">
                  <w:rPr>
                    <w:rFonts w:cstheme="minorHAnsi"/>
                    <w:highlight w:val="yellow"/>
                  </w:rPr>
                  <w:t xml:space="preserve"> = … €</w:t>
                </w:r>
              </w:p>
            </w:sdtContent>
          </w:sdt>
          <w:sdt>
            <w:sdtPr>
              <w:rPr>
                <w:rFonts w:eastAsia="Calibri" w:cstheme="minorHAnsi"/>
                <w:highlight w:val="yellow"/>
              </w:rPr>
              <w:id w:val="-928500828"/>
              <w:placeholder>
                <w:docPart w:val="243BCA88EEA44F3C9686BD263882E9DA"/>
              </w:placeholder>
            </w:sdtPr>
            <w:sdtEndPr>
              <w:rPr>
                <w:rFonts w:eastAsiaTheme="minorHAnsi"/>
              </w:rPr>
            </w:sdtEndPr>
            <w:sdtContent>
              <w:sdt>
                <w:sdtPr>
                  <w:rPr>
                    <w:rFonts w:eastAsia="Calibri" w:cstheme="minorHAnsi"/>
                    <w:highlight w:val="yellow"/>
                  </w:rPr>
                  <w:id w:val="-574511188"/>
                  <w:placeholder>
                    <w:docPart w:val="243BCA88EEA44F3C9686BD263882E9DA"/>
                  </w:placeholder>
                </w:sdtPr>
                <w:sdtEndPr>
                  <w:rPr>
                    <w:rFonts w:eastAsiaTheme="minorHAnsi"/>
                  </w:rPr>
                </w:sdtEndPr>
                <w:sdtContent>
                  <w:p w14:paraId="3B5200A7" w14:textId="77777777" w:rsidR="00E56221" w:rsidRPr="00422345" w:rsidRDefault="00E56221" w:rsidP="00805E7A">
                    <w:pPr>
                      <w:spacing w:after="160" w:line="259" w:lineRule="auto"/>
                      <w:jc w:val="both"/>
                      <w:rPr>
                        <w:rFonts w:cstheme="minorHAnsi"/>
                        <w:highlight w:val="yellow"/>
                      </w:rPr>
                    </w:pPr>
                    <w:r w:rsidRPr="00422345">
                      <w:rPr>
                        <w:rFonts w:cstheme="minorHAnsi"/>
                        <w:highlight w:val="yellow"/>
                      </w:rPr>
                      <w:t>Il Comune, inoltre:</w:t>
                    </w:r>
                  </w:p>
                  <w:p w14:paraId="53EFD784" w14:textId="77777777" w:rsidR="00E56221" w:rsidRPr="00422345" w:rsidRDefault="00E56221" w:rsidP="00E56221">
                    <w:pPr>
                      <w:pStyle w:val="Paragrafoelenco"/>
                      <w:numPr>
                        <w:ilvl w:val="0"/>
                        <w:numId w:val="4"/>
                      </w:numPr>
                      <w:spacing w:after="160" w:line="259" w:lineRule="auto"/>
                      <w:jc w:val="both"/>
                      <w:rPr>
                        <w:rFonts w:cstheme="minorHAnsi"/>
                        <w:sz w:val="24"/>
                        <w:szCs w:val="24"/>
                        <w:highlight w:val="yellow"/>
                      </w:rPr>
                    </w:pPr>
                    <w:r w:rsidRPr="00422345">
                      <w:rPr>
                        <w:rFonts w:cstheme="minorHAnsi"/>
                        <w:sz w:val="24"/>
                        <w:szCs w:val="24"/>
                        <w:highlight w:val="yellow"/>
                      </w:rPr>
                      <w:t>non introduce ulteriori coefficienti.</w:t>
                    </w:r>
                  </w:p>
                  <w:p w14:paraId="332BBC6B" w14:textId="77777777" w:rsidR="00E56221" w:rsidRPr="00422345" w:rsidRDefault="00E56221" w:rsidP="00805E7A">
                    <w:pPr>
                      <w:ind w:left="708"/>
                      <w:jc w:val="both"/>
                      <w:rPr>
                        <w:rFonts w:cstheme="minorHAnsi"/>
                        <w:i/>
                        <w:highlight w:val="yellow"/>
                      </w:rPr>
                    </w:pPr>
                    <w:r w:rsidRPr="00422345">
                      <w:rPr>
                        <w:rFonts w:cstheme="minorHAnsi"/>
                        <w:i/>
                        <w:highlight w:val="yellow"/>
                      </w:rPr>
                      <w:t>ovvero</w:t>
                    </w:r>
                  </w:p>
                  <w:p w14:paraId="2FE82A11" w14:textId="77777777" w:rsidR="00E56221" w:rsidRPr="000B534C" w:rsidRDefault="00E56221" w:rsidP="00E56221">
                    <w:pPr>
                      <w:pStyle w:val="Paragrafoelenco"/>
                      <w:numPr>
                        <w:ilvl w:val="0"/>
                        <w:numId w:val="4"/>
                      </w:numPr>
                      <w:spacing w:after="160" w:line="259" w:lineRule="auto"/>
                      <w:jc w:val="both"/>
                      <w:rPr>
                        <w:rFonts w:ascii="Arial" w:hAnsi="Arial" w:cs="Arial"/>
                      </w:rPr>
                    </w:pPr>
                    <w:r w:rsidRPr="00422345">
                      <w:rPr>
                        <w:rFonts w:cstheme="minorHAnsi"/>
                        <w:sz w:val="24"/>
                        <w:szCs w:val="24"/>
                        <w:highlight w:val="yellow"/>
                      </w:rPr>
                      <w:t xml:space="preserve">introduce i seguenti coefficienti delle quote D ed S rispetto alle seguenti attività: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4025"/>
                    </w:tblGrid>
                    <w:tr w:rsidR="00E56221" w14:paraId="65BAE8A8" w14:textId="77777777" w:rsidTr="00805E7A">
                      <w:tc>
                        <w:tcPr>
                          <w:tcW w:w="4025" w:type="dxa"/>
                        </w:tcPr>
                        <w:p w14:paraId="78A295CE" w14:textId="77777777" w:rsidR="00E56221" w:rsidRPr="000B534C" w:rsidRDefault="00E56221" w:rsidP="00805E7A">
                          <w:pPr>
                            <w:autoSpaceDE w:val="0"/>
                            <w:autoSpaceDN w:val="0"/>
                            <w:adjustRightInd w:val="0"/>
                            <w:spacing w:after="120"/>
                            <w:jc w:val="center"/>
                            <w:rPr>
                              <w:rFonts w:cstheme="minorHAnsi"/>
                              <w:highlight w:val="yellow"/>
                            </w:rPr>
                          </w:pPr>
                          <w:r>
                            <w:rPr>
                              <w:rFonts w:cstheme="minorHAnsi"/>
                              <w:highlight w:val="yellow"/>
                            </w:rPr>
                            <w:t>attività produttiva e/o rurale</w:t>
                          </w:r>
                        </w:p>
                      </w:tc>
                      <w:tc>
                        <w:tcPr>
                          <w:tcW w:w="4025" w:type="dxa"/>
                        </w:tcPr>
                        <w:p w14:paraId="1059F28E" w14:textId="77777777" w:rsidR="00E56221" w:rsidRPr="000B534C" w:rsidRDefault="00E56221" w:rsidP="00805E7A">
                          <w:pPr>
                            <w:autoSpaceDE w:val="0"/>
                            <w:autoSpaceDN w:val="0"/>
                            <w:adjustRightInd w:val="0"/>
                            <w:spacing w:after="120"/>
                            <w:jc w:val="center"/>
                            <w:rPr>
                              <w:rFonts w:cstheme="minorHAnsi"/>
                              <w:highlight w:val="yellow"/>
                            </w:rPr>
                          </w:pPr>
                          <w:r>
                            <w:rPr>
                              <w:rFonts w:cstheme="minorHAnsi"/>
                              <w:highlight w:val="yellow"/>
                            </w:rPr>
                            <w:t>ulteriori coefficienti</w:t>
                          </w:r>
                        </w:p>
                      </w:tc>
                    </w:tr>
                    <w:tr w:rsidR="00E56221" w14:paraId="00473EA6" w14:textId="77777777" w:rsidTr="00805E7A">
                      <w:tc>
                        <w:tcPr>
                          <w:tcW w:w="4025" w:type="dxa"/>
                        </w:tcPr>
                        <w:p w14:paraId="4E7C6247" w14:textId="77777777" w:rsidR="00E56221" w:rsidRPr="000B534C"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c>
                        <w:tcPr>
                          <w:tcW w:w="4025" w:type="dxa"/>
                        </w:tcPr>
                        <w:p w14:paraId="14D31131" w14:textId="77777777" w:rsidR="00E56221" w:rsidRPr="000B534C"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r>
                    <w:tr w:rsidR="00E56221" w14:paraId="4A647C9C" w14:textId="77777777" w:rsidTr="00805E7A">
                      <w:tc>
                        <w:tcPr>
                          <w:tcW w:w="4025" w:type="dxa"/>
                        </w:tcPr>
                        <w:p w14:paraId="483B2279" w14:textId="77777777" w:rsidR="00E56221" w:rsidRPr="000B534C"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c>
                        <w:tcPr>
                          <w:tcW w:w="4025" w:type="dxa"/>
                        </w:tcPr>
                        <w:p w14:paraId="1FA65054" w14:textId="77777777" w:rsidR="00E56221" w:rsidRPr="000B534C"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r>
                    <w:tr w:rsidR="00E56221" w14:paraId="38842B3D" w14:textId="77777777" w:rsidTr="00805E7A">
                      <w:tc>
                        <w:tcPr>
                          <w:tcW w:w="4025" w:type="dxa"/>
                        </w:tcPr>
                        <w:p w14:paraId="0C0D3B33" w14:textId="77777777" w:rsidR="00E56221" w:rsidRPr="000B534C"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c>
                        <w:tcPr>
                          <w:tcW w:w="4025" w:type="dxa"/>
                        </w:tcPr>
                        <w:p w14:paraId="72A4D4CA" w14:textId="77777777" w:rsidR="00E56221" w:rsidRPr="000B534C"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r>
                  </w:tbl>
                  <w:p w14:paraId="417BA5B1" w14:textId="77777777" w:rsidR="00E56221" w:rsidRPr="00D763E8" w:rsidRDefault="00805E7A" w:rsidP="00805E7A">
                    <w:pPr>
                      <w:pStyle w:val="Paragrafoelenco"/>
                      <w:spacing w:after="160" w:line="259" w:lineRule="auto"/>
                      <w:ind w:left="1068"/>
                      <w:jc w:val="both"/>
                      <w:rPr>
                        <w:rFonts w:ascii="Arial" w:hAnsi="Arial" w:cs="Arial"/>
                      </w:rPr>
                    </w:pPr>
                  </w:p>
                </w:sdtContent>
              </w:sdt>
            </w:sdtContent>
          </w:sdt>
        </w:tc>
      </w:tr>
    </w:tbl>
    <w:p w14:paraId="1DB3CD31" w14:textId="77777777" w:rsidR="00E56221" w:rsidRDefault="00E56221" w:rsidP="00E56221">
      <w:pPr>
        <w:spacing w:before="120" w:after="120" w:line="280" w:lineRule="exact"/>
        <w:jc w:val="both"/>
        <w:rPr>
          <w:rFonts w:cs="Arial"/>
        </w:rPr>
      </w:pPr>
      <w:r w:rsidRPr="00120A77">
        <w:rPr>
          <w:rFonts w:cs="Arial"/>
          <w:b/>
        </w:rPr>
        <w:t>3.8.</w:t>
      </w:r>
      <w:r w:rsidRPr="00120A77">
        <w:rPr>
          <w:rFonts w:cs="Arial"/>
        </w:rPr>
        <w:t xml:space="preserve"> Per talune </w:t>
      </w:r>
      <w:r w:rsidRPr="00120A77">
        <w:rPr>
          <w:rFonts w:cs="Arial"/>
          <w:b/>
        </w:rPr>
        <w:t>Frazioni</w:t>
      </w:r>
      <w:r w:rsidRPr="00120A77">
        <w:rPr>
          <w:rFonts w:cs="Arial"/>
        </w:rPr>
        <w:t xml:space="preserve"> del proprio territorio il Comune può ridurre i valori di </w:t>
      </w:r>
      <w:proofErr w:type="spellStart"/>
      <w:r w:rsidRPr="00120A77">
        <w:rPr>
          <w:rFonts w:cs="Arial"/>
        </w:rPr>
        <w:t>Td</w:t>
      </w:r>
      <w:proofErr w:type="spellEnd"/>
      <w:r w:rsidRPr="00120A77">
        <w:rPr>
          <w:rFonts w:cs="Arial"/>
        </w:rPr>
        <w:t xml:space="preserve"> e </w:t>
      </w:r>
      <w:proofErr w:type="spellStart"/>
      <w:r w:rsidRPr="00120A77">
        <w:rPr>
          <w:rFonts w:cs="Arial"/>
        </w:rPr>
        <w:t>Ts</w:t>
      </w:r>
      <w:proofErr w:type="spellEnd"/>
      <w:r w:rsidRPr="00120A77">
        <w:rPr>
          <w:rFonts w:cs="Arial"/>
        </w:rPr>
        <w:t xml:space="preserve"> fino ad un massimo del </w:t>
      </w:r>
      <w:r w:rsidRPr="00120A77">
        <w:rPr>
          <w:rFonts w:cs="Arial"/>
          <w:b/>
        </w:rPr>
        <w:t>30%</w:t>
      </w:r>
      <w:r>
        <w:rPr>
          <w:rFonts w:cs="Arial"/>
        </w:rPr>
        <w:t>.</w:t>
      </w:r>
    </w:p>
    <w:tbl>
      <w:tblPr>
        <w:tblStyle w:val="Grigliatabella"/>
        <w:tblW w:w="0" w:type="auto"/>
        <w:tblLook w:val="04A0" w:firstRow="1" w:lastRow="0" w:firstColumn="1" w:lastColumn="0" w:noHBand="0" w:noVBand="1"/>
      </w:tblPr>
      <w:tblGrid>
        <w:gridCol w:w="9344"/>
      </w:tblGrid>
      <w:tr w:rsidR="00E56221" w14:paraId="5246DEDF" w14:textId="77777777" w:rsidTr="00805E7A">
        <w:tc>
          <w:tcPr>
            <w:tcW w:w="9344" w:type="dxa"/>
          </w:tcPr>
          <w:sdt>
            <w:sdtPr>
              <w:rPr>
                <w:rFonts w:cstheme="minorHAnsi"/>
                <w:highlight w:val="yellow"/>
              </w:rPr>
              <w:id w:val="-1095936135"/>
              <w:placeholder>
                <w:docPart w:val="C3E08691FF874B18A974164F968485FF"/>
              </w:placeholder>
            </w:sdtPr>
            <w:sdtContent>
              <w:p w14:paraId="15D3A420" w14:textId="77777777" w:rsidR="00E56221" w:rsidRPr="008141ED" w:rsidRDefault="00E56221" w:rsidP="00805E7A">
                <w:pPr>
                  <w:spacing w:before="120" w:after="120" w:line="280" w:lineRule="exact"/>
                  <w:jc w:val="both"/>
                  <w:rPr>
                    <w:rFonts w:cstheme="minorHAnsi"/>
                    <w:highlight w:val="yellow"/>
                  </w:rPr>
                </w:pPr>
                <w:r w:rsidRPr="008141ED">
                  <w:rPr>
                    <w:rFonts w:cstheme="minorHAnsi"/>
                    <w:highlight w:val="yellow"/>
                  </w:rPr>
                  <w:t xml:space="preserve">In merito a tale facoltà il Comune </w:t>
                </w:r>
              </w:p>
              <w:p w14:paraId="734C1280" w14:textId="77777777" w:rsidR="00E56221" w:rsidRPr="008141ED" w:rsidRDefault="00E56221" w:rsidP="00E56221">
                <w:pPr>
                  <w:pStyle w:val="Paragrafoelenco"/>
                  <w:numPr>
                    <w:ilvl w:val="0"/>
                    <w:numId w:val="4"/>
                  </w:numPr>
                  <w:spacing w:after="160" w:line="259" w:lineRule="auto"/>
                  <w:jc w:val="both"/>
                  <w:rPr>
                    <w:rFonts w:cstheme="minorHAnsi"/>
                    <w:sz w:val="24"/>
                    <w:szCs w:val="24"/>
                    <w:highlight w:val="yellow"/>
                  </w:rPr>
                </w:pPr>
                <w:r w:rsidRPr="008141ED">
                  <w:rPr>
                    <w:rFonts w:cstheme="minorHAnsi"/>
                    <w:sz w:val="24"/>
                    <w:szCs w:val="24"/>
                    <w:highlight w:val="yellow"/>
                  </w:rPr>
                  <w:t>determina</w:t>
                </w:r>
                <w:r>
                  <w:rPr>
                    <w:rFonts w:cstheme="minorHAnsi"/>
                    <w:sz w:val="24"/>
                    <w:szCs w:val="24"/>
                    <w:highlight w:val="yellow"/>
                  </w:rPr>
                  <w:t xml:space="preserve"> </w:t>
                </w:r>
                <w:r w:rsidRPr="008141ED">
                  <w:rPr>
                    <w:rFonts w:cstheme="minorHAnsi"/>
                    <w:sz w:val="24"/>
                    <w:szCs w:val="24"/>
                    <w:highlight w:val="yellow"/>
                  </w:rPr>
                  <w:t>di non apporta</w:t>
                </w:r>
                <w:r w:rsidRPr="008141ED">
                  <w:rPr>
                    <w:rFonts w:cstheme="minorHAnsi"/>
                    <w:highlight w:val="yellow"/>
                  </w:rPr>
                  <w:t>re</w:t>
                </w:r>
                <w:r w:rsidRPr="008141ED">
                  <w:rPr>
                    <w:rFonts w:cstheme="minorHAnsi"/>
                    <w:sz w:val="24"/>
                    <w:szCs w:val="24"/>
                    <w:highlight w:val="yellow"/>
                  </w:rPr>
                  <w:t xml:space="preserve"> variazioni relative alle </w:t>
                </w:r>
                <w:r>
                  <w:rPr>
                    <w:rFonts w:cstheme="minorHAnsi"/>
                    <w:sz w:val="24"/>
                    <w:szCs w:val="24"/>
                    <w:highlight w:val="yellow"/>
                  </w:rPr>
                  <w:t>F</w:t>
                </w:r>
                <w:r w:rsidRPr="008141ED">
                  <w:rPr>
                    <w:rFonts w:cstheme="minorHAnsi"/>
                    <w:sz w:val="24"/>
                    <w:szCs w:val="24"/>
                    <w:highlight w:val="yellow"/>
                  </w:rPr>
                  <w:t>razioni.</w:t>
                </w:r>
              </w:p>
              <w:p w14:paraId="486E9F27" w14:textId="77777777" w:rsidR="00E56221" w:rsidRPr="008141ED" w:rsidRDefault="00E56221" w:rsidP="00805E7A">
                <w:pPr>
                  <w:pStyle w:val="Paragrafoelenco"/>
                  <w:ind w:left="360"/>
                  <w:jc w:val="both"/>
                  <w:rPr>
                    <w:rFonts w:cstheme="minorHAnsi"/>
                    <w:i/>
                    <w:sz w:val="24"/>
                    <w:szCs w:val="24"/>
                    <w:highlight w:val="yellow"/>
                  </w:rPr>
                </w:pPr>
                <w:r w:rsidRPr="008141ED">
                  <w:rPr>
                    <w:rFonts w:cstheme="minorHAnsi"/>
                    <w:i/>
                    <w:sz w:val="24"/>
                    <w:szCs w:val="24"/>
                    <w:highlight w:val="yellow"/>
                  </w:rPr>
                  <w:t xml:space="preserve">ovvero </w:t>
                </w:r>
              </w:p>
              <w:p w14:paraId="56DC6F50" w14:textId="77777777" w:rsidR="00E56221" w:rsidRPr="008141ED" w:rsidRDefault="00E56221" w:rsidP="00E56221">
                <w:pPr>
                  <w:pStyle w:val="Paragrafoelenco"/>
                  <w:numPr>
                    <w:ilvl w:val="0"/>
                    <w:numId w:val="4"/>
                  </w:numPr>
                  <w:spacing w:after="160" w:line="259" w:lineRule="auto"/>
                  <w:jc w:val="both"/>
                  <w:rPr>
                    <w:rFonts w:cstheme="minorHAnsi"/>
                    <w:sz w:val="24"/>
                    <w:szCs w:val="24"/>
                    <w:highlight w:val="yellow"/>
                  </w:rPr>
                </w:pPr>
                <w:r w:rsidRPr="008141ED">
                  <w:rPr>
                    <w:rFonts w:cstheme="minorHAnsi"/>
                    <w:sz w:val="24"/>
                    <w:szCs w:val="24"/>
                    <w:highlight w:val="yellow"/>
                  </w:rPr>
                  <w:t>stabili</w:t>
                </w:r>
                <w:r>
                  <w:rPr>
                    <w:rFonts w:cstheme="minorHAnsi"/>
                    <w:sz w:val="24"/>
                    <w:szCs w:val="24"/>
                    <w:highlight w:val="yellow"/>
                  </w:rPr>
                  <w:t>sce</w:t>
                </w:r>
                <w:r w:rsidRPr="008141ED">
                  <w:rPr>
                    <w:rFonts w:cstheme="minorHAnsi"/>
                    <w:sz w:val="24"/>
                    <w:szCs w:val="24"/>
                    <w:highlight w:val="yellow"/>
                  </w:rPr>
                  <w:t xml:space="preserve"> le seguenti percentuali di riduzione dei valori unitari </w:t>
                </w:r>
                <w:proofErr w:type="spellStart"/>
                <w:r>
                  <w:rPr>
                    <w:rFonts w:cstheme="minorHAnsi"/>
                    <w:sz w:val="24"/>
                    <w:szCs w:val="24"/>
                    <w:highlight w:val="yellow"/>
                  </w:rPr>
                  <w:t>Td</w:t>
                </w:r>
                <w:proofErr w:type="spellEnd"/>
                <w:r w:rsidRPr="008141ED">
                  <w:rPr>
                    <w:rFonts w:cstheme="minorHAnsi"/>
                    <w:sz w:val="24"/>
                    <w:szCs w:val="24"/>
                    <w:highlight w:val="yellow"/>
                  </w:rPr>
                  <w:t xml:space="preserve"> e/o </w:t>
                </w:r>
                <w:proofErr w:type="spellStart"/>
                <w:r>
                  <w:rPr>
                    <w:rFonts w:cstheme="minorHAnsi"/>
                    <w:sz w:val="24"/>
                    <w:szCs w:val="24"/>
                    <w:highlight w:val="yellow"/>
                  </w:rPr>
                  <w:t>Ts</w:t>
                </w:r>
                <w:proofErr w:type="spellEnd"/>
                <w:r w:rsidRPr="008141ED">
                  <w:rPr>
                    <w:rFonts w:cstheme="minorHAnsi"/>
                    <w:sz w:val="24"/>
                    <w:szCs w:val="24"/>
                    <w:highlight w:val="yellow"/>
                  </w:rPr>
                  <w:t xml:space="preserve"> per le seguenti </w:t>
                </w:r>
                <w:r>
                  <w:rPr>
                    <w:rFonts w:cstheme="minorHAnsi"/>
                    <w:sz w:val="24"/>
                    <w:szCs w:val="24"/>
                    <w:highlight w:val="yellow"/>
                  </w:rPr>
                  <w:t>F</w:t>
                </w:r>
                <w:r w:rsidRPr="008141ED">
                  <w:rPr>
                    <w:rFonts w:cstheme="minorHAnsi"/>
                    <w:sz w:val="24"/>
                    <w:szCs w:val="24"/>
                    <w:highlight w:val="yellow"/>
                  </w:rPr>
                  <w:t>razioni:</w:t>
                </w:r>
              </w:p>
              <w:tbl>
                <w:tblPr>
                  <w:tblStyle w:val="Grigliatabella"/>
                  <w:tblpPr w:leftFromText="141" w:rightFromText="141" w:vertAnchor="text" w:horzAnchor="margin" w:tblpY="-22"/>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559"/>
                  <w:gridCol w:w="1843"/>
                </w:tblGrid>
                <w:tr w:rsidR="00E56221" w:rsidRPr="008141ED" w14:paraId="51E3453A" w14:textId="77777777" w:rsidTr="00805E7A">
                  <w:tc>
                    <w:tcPr>
                      <w:tcW w:w="6096" w:type="dxa"/>
                      <w:vMerge w:val="restart"/>
                      <w:vAlign w:val="center"/>
                    </w:tcPr>
                    <w:p w14:paraId="61A7293A"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 xml:space="preserve">nome </w:t>
                      </w:r>
                      <w:r w:rsidRPr="008141ED">
                        <w:rPr>
                          <w:rFonts w:cstheme="minorHAnsi"/>
                          <w:highlight w:val="yellow"/>
                        </w:rPr>
                        <w:t>Frazione comunale</w:t>
                      </w:r>
                    </w:p>
                  </w:tc>
                  <w:tc>
                    <w:tcPr>
                      <w:tcW w:w="3402" w:type="dxa"/>
                      <w:gridSpan w:val="2"/>
                      <w:vAlign w:val="center"/>
                    </w:tcPr>
                    <w:p w14:paraId="64E575C0"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percentuali</w:t>
                      </w:r>
                      <w:r w:rsidRPr="008141ED">
                        <w:rPr>
                          <w:rFonts w:cstheme="minorHAnsi"/>
                          <w:highlight w:val="yellow"/>
                        </w:rPr>
                        <w:t xml:space="preserve"> di riduzione</w:t>
                      </w:r>
                    </w:p>
                  </w:tc>
                </w:tr>
                <w:tr w:rsidR="00E56221" w:rsidRPr="008141ED" w14:paraId="0C7A0E6B" w14:textId="77777777" w:rsidTr="00805E7A">
                  <w:trPr>
                    <w:trHeight w:val="152"/>
                  </w:trPr>
                  <w:tc>
                    <w:tcPr>
                      <w:tcW w:w="6096" w:type="dxa"/>
                      <w:vMerge/>
                      <w:vAlign w:val="center"/>
                    </w:tcPr>
                    <w:p w14:paraId="16E3B34A" w14:textId="77777777" w:rsidR="00E56221" w:rsidRPr="008141ED" w:rsidRDefault="00E56221" w:rsidP="00805E7A">
                      <w:pPr>
                        <w:autoSpaceDE w:val="0"/>
                        <w:autoSpaceDN w:val="0"/>
                        <w:adjustRightInd w:val="0"/>
                        <w:spacing w:after="120"/>
                        <w:jc w:val="center"/>
                        <w:rPr>
                          <w:rFonts w:cstheme="minorHAnsi"/>
                          <w:highlight w:val="yellow"/>
                        </w:rPr>
                      </w:pPr>
                    </w:p>
                  </w:tc>
                  <w:tc>
                    <w:tcPr>
                      <w:tcW w:w="1559" w:type="dxa"/>
                      <w:vAlign w:val="center"/>
                    </w:tcPr>
                    <w:p w14:paraId="3861E2F8" w14:textId="77777777" w:rsidR="00E56221" w:rsidRPr="008141ED" w:rsidRDefault="00E56221" w:rsidP="00805E7A">
                      <w:pPr>
                        <w:autoSpaceDE w:val="0"/>
                        <w:autoSpaceDN w:val="0"/>
                        <w:adjustRightInd w:val="0"/>
                        <w:spacing w:after="120"/>
                        <w:jc w:val="center"/>
                        <w:rPr>
                          <w:rFonts w:cstheme="minorHAnsi"/>
                          <w:highlight w:val="yellow"/>
                        </w:rPr>
                      </w:pPr>
                      <w:proofErr w:type="spellStart"/>
                      <w:r>
                        <w:rPr>
                          <w:rFonts w:cstheme="minorHAnsi"/>
                          <w:highlight w:val="yellow"/>
                        </w:rPr>
                        <w:t>Td</w:t>
                      </w:r>
                      <w:proofErr w:type="spellEnd"/>
                    </w:p>
                  </w:tc>
                  <w:tc>
                    <w:tcPr>
                      <w:tcW w:w="1843" w:type="dxa"/>
                      <w:vAlign w:val="center"/>
                    </w:tcPr>
                    <w:p w14:paraId="1E4D09B4" w14:textId="77777777" w:rsidR="00E56221" w:rsidRPr="008141ED" w:rsidRDefault="00E56221" w:rsidP="00805E7A">
                      <w:pPr>
                        <w:autoSpaceDE w:val="0"/>
                        <w:autoSpaceDN w:val="0"/>
                        <w:adjustRightInd w:val="0"/>
                        <w:spacing w:after="120"/>
                        <w:jc w:val="center"/>
                        <w:rPr>
                          <w:rFonts w:cstheme="minorHAnsi"/>
                          <w:highlight w:val="yellow"/>
                        </w:rPr>
                      </w:pPr>
                      <w:proofErr w:type="spellStart"/>
                      <w:r>
                        <w:rPr>
                          <w:rFonts w:cstheme="minorHAnsi"/>
                          <w:highlight w:val="yellow"/>
                        </w:rPr>
                        <w:t>Ts</w:t>
                      </w:r>
                      <w:proofErr w:type="spellEnd"/>
                    </w:p>
                  </w:tc>
                </w:tr>
                <w:tr w:rsidR="00E56221" w:rsidRPr="008141ED" w14:paraId="38539E87" w14:textId="77777777" w:rsidTr="00805E7A">
                  <w:tc>
                    <w:tcPr>
                      <w:tcW w:w="6096" w:type="dxa"/>
                    </w:tcPr>
                    <w:p w14:paraId="4187D20C" w14:textId="77777777" w:rsidR="00E56221" w:rsidRPr="008141ED" w:rsidRDefault="00E56221" w:rsidP="00805E7A">
                      <w:pPr>
                        <w:autoSpaceDE w:val="0"/>
                        <w:autoSpaceDN w:val="0"/>
                        <w:adjustRightInd w:val="0"/>
                        <w:spacing w:after="120"/>
                        <w:jc w:val="center"/>
                        <w:rPr>
                          <w:rFonts w:cstheme="minorHAnsi"/>
                          <w:highlight w:val="yellow"/>
                        </w:rPr>
                      </w:pPr>
                      <w:r w:rsidRPr="008141ED">
                        <w:rPr>
                          <w:rFonts w:cstheme="minorHAnsi"/>
                          <w:highlight w:val="yellow"/>
                        </w:rPr>
                        <w:t>……</w:t>
                      </w:r>
                      <w:r>
                        <w:rPr>
                          <w:rFonts w:cstheme="minorHAnsi"/>
                          <w:highlight w:val="yellow"/>
                        </w:rPr>
                        <w:t>………………………….</w:t>
                      </w:r>
                      <w:r w:rsidRPr="008141ED">
                        <w:rPr>
                          <w:rFonts w:cstheme="minorHAnsi"/>
                          <w:highlight w:val="yellow"/>
                        </w:rPr>
                        <w:t>…….</w:t>
                      </w:r>
                    </w:p>
                  </w:tc>
                  <w:tc>
                    <w:tcPr>
                      <w:tcW w:w="1559" w:type="dxa"/>
                    </w:tcPr>
                    <w:p w14:paraId="1291F286"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c>
                    <w:tcPr>
                      <w:tcW w:w="1843" w:type="dxa"/>
                    </w:tcPr>
                    <w:p w14:paraId="0411C232"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r>
                <w:tr w:rsidR="00E56221" w:rsidRPr="008141ED" w14:paraId="6544F1C1" w14:textId="77777777" w:rsidTr="00805E7A">
                  <w:tc>
                    <w:tcPr>
                      <w:tcW w:w="6096" w:type="dxa"/>
                    </w:tcPr>
                    <w:p w14:paraId="7AF57AE1" w14:textId="77777777" w:rsidR="00E56221" w:rsidRPr="008141ED" w:rsidRDefault="00E56221" w:rsidP="00805E7A">
                      <w:pPr>
                        <w:autoSpaceDE w:val="0"/>
                        <w:autoSpaceDN w:val="0"/>
                        <w:adjustRightInd w:val="0"/>
                        <w:spacing w:after="120"/>
                        <w:jc w:val="center"/>
                        <w:rPr>
                          <w:rFonts w:cstheme="minorHAnsi"/>
                          <w:highlight w:val="yellow"/>
                        </w:rPr>
                      </w:pPr>
                      <w:r w:rsidRPr="008141ED">
                        <w:rPr>
                          <w:rFonts w:cstheme="minorHAnsi"/>
                          <w:highlight w:val="yellow"/>
                        </w:rPr>
                        <w:t>…………</w:t>
                      </w:r>
                      <w:r>
                        <w:rPr>
                          <w:rFonts w:cstheme="minorHAnsi"/>
                          <w:highlight w:val="yellow"/>
                        </w:rPr>
                        <w:t>…………………………..</w:t>
                      </w:r>
                    </w:p>
                  </w:tc>
                  <w:tc>
                    <w:tcPr>
                      <w:tcW w:w="1559" w:type="dxa"/>
                    </w:tcPr>
                    <w:p w14:paraId="367801C6"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c>
                    <w:tcPr>
                      <w:tcW w:w="1843" w:type="dxa"/>
                    </w:tcPr>
                    <w:p w14:paraId="34E8E278"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r>
                <w:tr w:rsidR="00E56221" w:rsidRPr="008141ED" w14:paraId="64CB85C1" w14:textId="77777777" w:rsidTr="00805E7A">
                  <w:tc>
                    <w:tcPr>
                      <w:tcW w:w="6096" w:type="dxa"/>
                    </w:tcPr>
                    <w:p w14:paraId="20FB62FD" w14:textId="77777777" w:rsidR="00E56221" w:rsidRPr="008141ED" w:rsidRDefault="00E56221" w:rsidP="00805E7A">
                      <w:pPr>
                        <w:autoSpaceDE w:val="0"/>
                        <w:autoSpaceDN w:val="0"/>
                        <w:adjustRightInd w:val="0"/>
                        <w:spacing w:after="120"/>
                        <w:jc w:val="center"/>
                        <w:rPr>
                          <w:rFonts w:cstheme="minorHAnsi"/>
                          <w:highlight w:val="yellow"/>
                        </w:rPr>
                      </w:pPr>
                      <w:r w:rsidRPr="008141ED">
                        <w:rPr>
                          <w:rFonts w:cstheme="minorHAnsi"/>
                          <w:highlight w:val="yellow"/>
                        </w:rPr>
                        <w:t>…………</w:t>
                      </w:r>
                      <w:r>
                        <w:rPr>
                          <w:rFonts w:cstheme="minorHAnsi"/>
                          <w:highlight w:val="yellow"/>
                        </w:rPr>
                        <w:t>………………………….</w:t>
                      </w:r>
                    </w:p>
                  </w:tc>
                  <w:tc>
                    <w:tcPr>
                      <w:tcW w:w="1559" w:type="dxa"/>
                    </w:tcPr>
                    <w:p w14:paraId="671150A2"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c>
                    <w:tcPr>
                      <w:tcW w:w="1843" w:type="dxa"/>
                    </w:tcPr>
                    <w:p w14:paraId="1E4F570E" w14:textId="77777777" w:rsidR="00E56221" w:rsidRPr="008141ED"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r>
              </w:tbl>
              <w:p w14:paraId="6ED73CDD" w14:textId="77777777" w:rsidR="00E56221" w:rsidRPr="00D763E8" w:rsidRDefault="00805E7A" w:rsidP="00805E7A">
                <w:pPr>
                  <w:spacing w:line="259" w:lineRule="auto"/>
                  <w:jc w:val="both"/>
                  <w:rPr>
                    <w:rFonts w:cstheme="minorHAnsi"/>
                    <w:highlight w:val="yellow"/>
                  </w:rPr>
                </w:pPr>
              </w:p>
            </w:sdtContent>
          </w:sdt>
        </w:tc>
      </w:tr>
    </w:tbl>
    <w:p w14:paraId="03E10322" w14:textId="77777777" w:rsidR="00E56221" w:rsidRPr="00120A77" w:rsidRDefault="00E56221" w:rsidP="00E56221">
      <w:pPr>
        <w:spacing w:before="120" w:after="120" w:line="280" w:lineRule="exact"/>
        <w:jc w:val="both"/>
        <w:rPr>
          <w:rFonts w:cs="Arial"/>
        </w:rPr>
      </w:pPr>
      <w:r w:rsidRPr="00120A77">
        <w:rPr>
          <w:rFonts w:cs="Arial"/>
          <w:b/>
        </w:rPr>
        <w:t>3.9.</w:t>
      </w:r>
      <w:r w:rsidRPr="00120A77">
        <w:rPr>
          <w:rFonts w:cs="Arial"/>
        </w:rPr>
        <w:t xml:space="preserve"> Sono </w:t>
      </w:r>
      <w:r w:rsidRPr="00120A77">
        <w:rPr>
          <w:rFonts w:cs="Arial"/>
          <w:b/>
        </w:rPr>
        <w:t>esentate dal pagamento</w:t>
      </w:r>
      <w:r w:rsidRPr="00120A77">
        <w:rPr>
          <w:rFonts w:cs="Arial"/>
        </w:rPr>
        <w:t xml:space="preserve"> dei contributi D e S:</w:t>
      </w:r>
    </w:p>
    <w:p w14:paraId="6A41D4F7" w14:textId="77777777" w:rsidR="00E56221" w:rsidRPr="00120A77" w:rsidRDefault="00E56221" w:rsidP="00E56221">
      <w:pPr>
        <w:pStyle w:val="Paragrafoelenco"/>
        <w:numPr>
          <w:ilvl w:val="0"/>
          <w:numId w:val="27"/>
        </w:numPr>
        <w:spacing w:before="120" w:after="120" w:line="280" w:lineRule="exact"/>
        <w:jc w:val="both"/>
        <w:rPr>
          <w:rFonts w:cs="Arial"/>
          <w:sz w:val="24"/>
          <w:szCs w:val="24"/>
        </w:rPr>
      </w:pPr>
      <w:r w:rsidRPr="00120A77">
        <w:rPr>
          <w:rFonts w:cs="Arial"/>
          <w:sz w:val="24"/>
          <w:szCs w:val="24"/>
        </w:rPr>
        <w:t>le attività artigianali di servizio alla casa e alla persona definite dagli strumenti urbanistici comunali;</w:t>
      </w:r>
    </w:p>
    <w:p w14:paraId="7A93E89C" w14:textId="77777777" w:rsidR="00E56221" w:rsidRPr="00120A77" w:rsidRDefault="00E56221" w:rsidP="00E56221">
      <w:pPr>
        <w:pStyle w:val="Paragrafoelenco"/>
        <w:numPr>
          <w:ilvl w:val="0"/>
          <w:numId w:val="27"/>
        </w:numPr>
        <w:spacing w:before="120" w:after="120" w:line="280" w:lineRule="exact"/>
        <w:jc w:val="both"/>
        <w:rPr>
          <w:rFonts w:cs="Arial"/>
          <w:sz w:val="24"/>
          <w:szCs w:val="24"/>
        </w:rPr>
      </w:pPr>
      <w:r w:rsidRPr="00120A77">
        <w:rPr>
          <w:rFonts w:cs="Arial"/>
          <w:sz w:val="24"/>
          <w:szCs w:val="24"/>
        </w:rPr>
        <w:t>le attività estrattive.</w:t>
      </w:r>
    </w:p>
    <w:p w14:paraId="174FA38F" w14:textId="77777777" w:rsidR="00E56221" w:rsidRDefault="00E56221" w:rsidP="00E56221">
      <w:pPr>
        <w:spacing w:before="120" w:after="120" w:line="280" w:lineRule="exact"/>
        <w:jc w:val="both"/>
        <w:rPr>
          <w:rFonts w:cs="Arial"/>
        </w:rPr>
      </w:pPr>
      <w:r w:rsidRPr="00120A77">
        <w:rPr>
          <w:rFonts w:cs="Arial"/>
          <w:b/>
        </w:rPr>
        <w:t>3.10.</w:t>
      </w:r>
      <w:r w:rsidRPr="00120A77">
        <w:rPr>
          <w:rFonts w:cs="Arial"/>
        </w:rPr>
        <w:t xml:space="preserve"> All’interno del territorio urbanizzato,</w:t>
      </w:r>
      <w:r w:rsidRPr="00120A77">
        <w:rPr>
          <w:rFonts w:cs="Arial"/>
          <w:b/>
        </w:rPr>
        <w:t xml:space="preserve"> D e S sono ridotti in misura non inferiore al 35 per cento</w:t>
      </w:r>
      <w:r w:rsidRPr="00120A77">
        <w:rPr>
          <w:rFonts w:cs="Arial"/>
        </w:rPr>
        <w:t xml:space="preserve"> rispetto a quello previsto per le nuove costruzioni, per gli interventi di ristrutturazione urbanistica </w:t>
      </w:r>
      <w:proofErr w:type="gramStart"/>
      <w:r w:rsidRPr="00120A77">
        <w:rPr>
          <w:rFonts w:cs="Arial"/>
        </w:rPr>
        <w:t>ed</w:t>
      </w:r>
      <w:proofErr w:type="gramEnd"/>
      <w:r w:rsidRPr="00120A77">
        <w:rPr>
          <w:rFonts w:cs="Arial"/>
        </w:rPr>
        <w:t xml:space="preserve"> edilizia, addensamento o sostituzione urbana, e per interventi di recupero o riuso di immobili dismessi o </w:t>
      </w:r>
      <w:r w:rsidRPr="00120A77">
        <w:rPr>
          <w:rFonts w:cs="Arial"/>
        </w:rPr>
        <w:lastRenderedPageBreak/>
        <w:t>in via di dismissione. Per i medesimi interventi i Comuni hanno la facoltà di deliberare ulteriori riduzioni, fino alla completa esenzione dallo stesso onere, anche in considerazione delle particolari caratteristiche delle opere da realizzare.</w:t>
      </w:r>
    </w:p>
    <w:tbl>
      <w:tblPr>
        <w:tblStyle w:val="Grigliatabella"/>
        <w:tblW w:w="0" w:type="auto"/>
        <w:tblLook w:val="04A0" w:firstRow="1" w:lastRow="0" w:firstColumn="1" w:lastColumn="0" w:noHBand="0" w:noVBand="1"/>
      </w:tblPr>
      <w:tblGrid>
        <w:gridCol w:w="9344"/>
      </w:tblGrid>
      <w:tr w:rsidR="00E56221" w14:paraId="2A951FF0" w14:textId="77777777" w:rsidTr="00805E7A">
        <w:tc>
          <w:tcPr>
            <w:tcW w:w="9344" w:type="dxa"/>
          </w:tcPr>
          <w:sdt>
            <w:sdtPr>
              <w:rPr>
                <w:rFonts w:cstheme="minorHAnsi"/>
                <w:b/>
                <w:highlight w:val="yellow"/>
              </w:rPr>
              <w:id w:val="-2103864150"/>
              <w:placeholder>
                <w:docPart w:val="F8AD82861C2A49C6B1B291B962058E05"/>
              </w:placeholder>
            </w:sdtPr>
            <w:sdtContent>
              <w:p w14:paraId="6542543A" w14:textId="77777777" w:rsidR="00E56221" w:rsidRPr="004E44CF" w:rsidRDefault="00E56221" w:rsidP="00805E7A">
                <w:pPr>
                  <w:spacing w:before="120" w:after="120" w:line="280" w:lineRule="exact"/>
                  <w:jc w:val="both"/>
                  <w:rPr>
                    <w:rFonts w:cstheme="minorHAnsi"/>
                    <w:highlight w:val="yellow"/>
                  </w:rPr>
                </w:pPr>
                <w:r w:rsidRPr="004E44CF">
                  <w:rPr>
                    <w:rFonts w:cstheme="minorHAnsi"/>
                    <w:highlight w:val="yellow"/>
                  </w:rPr>
                  <w:t>In merito a tale facoltà il Comune</w:t>
                </w:r>
                <w:r>
                  <w:rPr>
                    <w:rFonts w:cstheme="minorHAnsi"/>
                    <w:highlight w:val="yellow"/>
                  </w:rPr>
                  <w:t xml:space="preserve"> </w:t>
                </w:r>
              </w:p>
              <w:p w14:paraId="3CA62683" w14:textId="77777777" w:rsidR="00E56221" w:rsidRPr="004E44CF" w:rsidRDefault="00E56221" w:rsidP="00E56221">
                <w:pPr>
                  <w:pStyle w:val="Paragrafoelenco"/>
                  <w:numPr>
                    <w:ilvl w:val="0"/>
                    <w:numId w:val="4"/>
                  </w:numPr>
                  <w:spacing w:after="160" w:line="259" w:lineRule="auto"/>
                  <w:jc w:val="both"/>
                  <w:rPr>
                    <w:rFonts w:cstheme="minorHAnsi"/>
                    <w:sz w:val="24"/>
                    <w:szCs w:val="24"/>
                    <w:highlight w:val="yellow"/>
                  </w:rPr>
                </w:pPr>
                <w:r>
                  <w:rPr>
                    <w:rFonts w:cstheme="minorHAnsi"/>
                    <w:highlight w:val="yellow"/>
                  </w:rPr>
                  <w:t xml:space="preserve">determina di </w:t>
                </w:r>
                <w:r w:rsidRPr="004E44CF">
                  <w:rPr>
                    <w:rFonts w:cstheme="minorHAnsi"/>
                    <w:sz w:val="24"/>
                    <w:szCs w:val="24"/>
                    <w:highlight w:val="yellow"/>
                  </w:rPr>
                  <w:t>non applica</w:t>
                </w:r>
                <w:r>
                  <w:rPr>
                    <w:rFonts w:cstheme="minorHAnsi"/>
                    <w:sz w:val="24"/>
                    <w:szCs w:val="24"/>
                    <w:highlight w:val="yellow"/>
                  </w:rPr>
                  <w:t>re</w:t>
                </w:r>
                <w:r w:rsidRPr="004E44CF">
                  <w:rPr>
                    <w:rFonts w:cstheme="minorHAnsi"/>
                    <w:sz w:val="24"/>
                    <w:szCs w:val="24"/>
                    <w:highlight w:val="yellow"/>
                  </w:rPr>
                  <w:t xml:space="preserve"> ulteriori riduzioni di </w:t>
                </w:r>
                <w:proofErr w:type="spellStart"/>
                <w:r>
                  <w:rPr>
                    <w:rFonts w:cstheme="minorHAnsi"/>
                    <w:sz w:val="24"/>
                    <w:szCs w:val="24"/>
                    <w:highlight w:val="yellow"/>
                  </w:rPr>
                  <w:t>Td</w:t>
                </w:r>
                <w:proofErr w:type="spellEnd"/>
                <w:r w:rsidRPr="004E44CF">
                  <w:rPr>
                    <w:rFonts w:cstheme="minorHAnsi"/>
                    <w:sz w:val="24"/>
                    <w:szCs w:val="24"/>
                    <w:highlight w:val="yellow"/>
                  </w:rPr>
                  <w:t xml:space="preserve"> e/o </w:t>
                </w:r>
                <w:proofErr w:type="spellStart"/>
                <w:r>
                  <w:rPr>
                    <w:rFonts w:cstheme="minorHAnsi"/>
                    <w:sz w:val="24"/>
                    <w:szCs w:val="24"/>
                    <w:highlight w:val="yellow"/>
                  </w:rPr>
                  <w:t>Ts</w:t>
                </w:r>
                <w:proofErr w:type="spellEnd"/>
                <w:r w:rsidRPr="004E44CF">
                  <w:rPr>
                    <w:rFonts w:cstheme="minorHAnsi"/>
                    <w:sz w:val="24"/>
                    <w:szCs w:val="24"/>
                    <w:highlight w:val="yellow"/>
                  </w:rPr>
                  <w:t>.</w:t>
                </w:r>
              </w:p>
              <w:p w14:paraId="4D204994" w14:textId="77777777" w:rsidR="00E56221" w:rsidRPr="004E44CF" w:rsidRDefault="00E56221" w:rsidP="00805E7A">
                <w:pPr>
                  <w:pStyle w:val="Paragrafoelenco"/>
                  <w:ind w:left="360"/>
                  <w:jc w:val="both"/>
                  <w:rPr>
                    <w:rFonts w:cstheme="minorHAnsi"/>
                    <w:i/>
                    <w:sz w:val="24"/>
                    <w:szCs w:val="24"/>
                    <w:highlight w:val="yellow"/>
                  </w:rPr>
                </w:pPr>
                <w:r w:rsidRPr="004E44CF">
                  <w:rPr>
                    <w:rFonts w:cstheme="minorHAnsi"/>
                    <w:i/>
                    <w:sz w:val="24"/>
                    <w:szCs w:val="24"/>
                    <w:highlight w:val="yellow"/>
                  </w:rPr>
                  <w:t xml:space="preserve">ovvero </w:t>
                </w:r>
              </w:p>
              <w:p w14:paraId="6AB3925F" w14:textId="77777777" w:rsidR="00E56221" w:rsidRPr="004E44CF" w:rsidRDefault="00E56221" w:rsidP="00E56221">
                <w:pPr>
                  <w:pStyle w:val="Paragrafoelenco"/>
                  <w:numPr>
                    <w:ilvl w:val="0"/>
                    <w:numId w:val="4"/>
                  </w:numPr>
                  <w:spacing w:after="160" w:line="259" w:lineRule="auto"/>
                  <w:jc w:val="both"/>
                  <w:rPr>
                    <w:rFonts w:cstheme="minorHAnsi"/>
                    <w:sz w:val="24"/>
                    <w:szCs w:val="24"/>
                    <w:highlight w:val="yellow"/>
                  </w:rPr>
                </w:pPr>
                <w:r w:rsidRPr="004E44CF">
                  <w:rPr>
                    <w:rFonts w:cstheme="minorHAnsi"/>
                    <w:sz w:val="24"/>
                    <w:szCs w:val="24"/>
                    <w:highlight w:val="yellow"/>
                  </w:rPr>
                  <w:t>stabili</w:t>
                </w:r>
                <w:r>
                  <w:rPr>
                    <w:rFonts w:cstheme="minorHAnsi"/>
                    <w:sz w:val="24"/>
                    <w:szCs w:val="24"/>
                    <w:highlight w:val="yellow"/>
                  </w:rPr>
                  <w:t>sce</w:t>
                </w:r>
                <w:r w:rsidRPr="004E44CF">
                  <w:rPr>
                    <w:rFonts w:cstheme="minorHAnsi"/>
                    <w:sz w:val="24"/>
                    <w:szCs w:val="24"/>
                    <w:highlight w:val="yellow"/>
                  </w:rPr>
                  <w:t xml:space="preserve"> le seguenti ulteriori riduzioni</w:t>
                </w:r>
                <w:r>
                  <w:rPr>
                    <w:rFonts w:cstheme="minorHAnsi"/>
                    <w:sz w:val="24"/>
                    <w:szCs w:val="24"/>
                    <w:highlight w:val="yellow"/>
                  </w:rPr>
                  <w:t xml:space="preserve"> di </w:t>
                </w:r>
                <w:proofErr w:type="spellStart"/>
                <w:r>
                  <w:rPr>
                    <w:rFonts w:cstheme="minorHAnsi"/>
                    <w:sz w:val="24"/>
                    <w:szCs w:val="24"/>
                    <w:highlight w:val="yellow"/>
                  </w:rPr>
                  <w:t>Td</w:t>
                </w:r>
                <w:proofErr w:type="spellEnd"/>
                <w:r>
                  <w:rPr>
                    <w:rFonts w:cstheme="minorHAnsi"/>
                    <w:sz w:val="24"/>
                    <w:szCs w:val="24"/>
                    <w:highlight w:val="yellow"/>
                  </w:rPr>
                  <w:t xml:space="preserve"> e </w:t>
                </w:r>
                <w:proofErr w:type="spellStart"/>
                <w:r>
                  <w:rPr>
                    <w:rFonts w:cstheme="minorHAnsi"/>
                    <w:sz w:val="24"/>
                    <w:szCs w:val="24"/>
                    <w:highlight w:val="yellow"/>
                  </w:rPr>
                  <w:t>Ts</w:t>
                </w:r>
                <w:proofErr w:type="spellEnd"/>
                <w:r w:rsidRPr="004E44CF">
                  <w:rPr>
                    <w:rFonts w:cstheme="minorHAnsi"/>
                    <w:sz w:val="24"/>
                    <w:szCs w:val="24"/>
                    <w:highlight w:val="yellow"/>
                  </w:rPr>
                  <w:t>:</w:t>
                </w:r>
              </w:p>
              <w:tbl>
                <w:tblPr>
                  <w:tblStyle w:val="Grigliatabella"/>
                  <w:tblpPr w:leftFromText="141" w:rightFromText="141" w:vertAnchor="text" w:horzAnchor="margin" w:tblpY="-22"/>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559"/>
                  <w:gridCol w:w="1559"/>
                </w:tblGrid>
                <w:tr w:rsidR="00E56221" w:rsidRPr="004E44CF" w14:paraId="61BD3DA7" w14:textId="77777777" w:rsidTr="00805E7A">
                  <w:tc>
                    <w:tcPr>
                      <w:tcW w:w="6096" w:type="dxa"/>
                      <w:vMerge w:val="restart"/>
                      <w:vAlign w:val="center"/>
                    </w:tcPr>
                    <w:p w14:paraId="06033E07" w14:textId="77777777" w:rsidR="00E56221"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Descrizione intervento</w:t>
                      </w:r>
                    </w:p>
                    <w:p w14:paraId="456F3B27" w14:textId="77777777" w:rsidR="00E56221" w:rsidRPr="004E44CF" w:rsidRDefault="00E56221" w:rsidP="00805E7A">
                      <w:pPr>
                        <w:autoSpaceDE w:val="0"/>
                        <w:autoSpaceDN w:val="0"/>
                        <w:adjustRightInd w:val="0"/>
                        <w:spacing w:after="120"/>
                        <w:jc w:val="center"/>
                        <w:rPr>
                          <w:rFonts w:cstheme="minorHAnsi"/>
                          <w:highlight w:val="yellow"/>
                        </w:rPr>
                      </w:pPr>
                    </w:p>
                  </w:tc>
                  <w:tc>
                    <w:tcPr>
                      <w:tcW w:w="3118" w:type="dxa"/>
                      <w:gridSpan w:val="2"/>
                      <w:vAlign w:val="center"/>
                    </w:tcPr>
                    <w:p w14:paraId="573D323D" w14:textId="77777777" w:rsidR="00E56221" w:rsidRPr="004E44CF" w:rsidRDefault="00E56221" w:rsidP="00805E7A">
                      <w:pPr>
                        <w:autoSpaceDE w:val="0"/>
                        <w:autoSpaceDN w:val="0"/>
                        <w:adjustRightInd w:val="0"/>
                        <w:spacing w:after="120"/>
                        <w:rPr>
                          <w:rFonts w:cstheme="minorHAnsi"/>
                          <w:highlight w:val="yellow"/>
                        </w:rPr>
                      </w:pPr>
                      <w:r>
                        <w:rPr>
                          <w:rFonts w:cstheme="minorHAnsi"/>
                          <w:highlight w:val="yellow"/>
                        </w:rPr>
                        <w:t>percentuali</w:t>
                      </w:r>
                      <w:r w:rsidRPr="004E44CF">
                        <w:rPr>
                          <w:rFonts w:cstheme="minorHAnsi"/>
                          <w:highlight w:val="yellow"/>
                        </w:rPr>
                        <w:t xml:space="preserve"> di riduzione</w:t>
                      </w:r>
                    </w:p>
                  </w:tc>
                </w:tr>
                <w:tr w:rsidR="00E56221" w:rsidRPr="004E44CF" w14:paraId="026D1857" w14:textId="77777777" w:rsidTr="00805E7A">
                  <w:tc>
                    <w:tcPr>
                      <w:tcW w:w="6096" w:type="dxa"/>
                      <w:vMerge/>
                      <w:vAlign w:val="center"/>
                    </w:tcPr>
                    <w:p w14:paraId="33F3144C" w14:textId="77777777" w:rsidR="00E56221" w:rsidRPr="004E44CF" w:rsidRDefault="00E56221" w:rsidP="00805E7A">
                      <w:pPr>
                        <w:autoSpaceDE w:val="0"/>
                        <w:autoSpaceDN w:val="0"/>
                        <w:adjustRightInd w:val="0"/>
                        <w:spacing w:after="120"/>
                        <w:jc w:val="center"/>
                        <w:rPr>
                          <w:rFonts w:cstheme="minorHAnsi"/>
                          <w:highlight w:val="yellow"/>
                        </w:rPr>
                      </w:pPr>
                    </w:p>
                  </w:tc>
                  <w:tc>
                    <w:tcPr>
                      <w:tcW w:w="1559" w:type="dxa"/>
                      <w:vAlign w:val="center"/>
                    </w:tcPr>
                    <w:p w14:paraId="0F5E7F47" w14:textId="77777777" w:rsidR="00E56221" w:rsidRPr="004E44CF" w:rsidRDefault="00E56221" w:rsidP="00805E7A">
                      <w:pPr>
                        <w:autoSpaceDE w:val="0"/>
                        <w:autoSpaceDN w:val="0"/>
                        <w:adjustRightInd w:val="0"/>
                        <w:spacing w:after="120"/>
                        <w:jc w:val="center"/>
                        <w:rPr>
                          <w:rFonts w:cstheme="minorHAnsi"/>
                          <w:highlight w:val="yellow"/>
                        </w:rPr>
                      </w:pPr>
                      <w:proofErr w:type="spellStart"/>
                      <w:r>
                        <w:rPr>
                          <w:rFonts w:cstheme="minorHAnsi"/>
                          <w:highlight w:val="yellow"/>
                        </w:rPr>
                        <w:t>Td</w:t>
                      </w:r>
                      <w:proofErr w:type="spellEnd"/>
                    </w:p>
                  </w:tc>
                  <w:tc>
                    <w:tcPr>
                      <w:tcW w:w="1559" w:type="dxa"/>
                      <w:vAlign w:val="center"/>
                    </w:tcPr>
                    <w:p w14:paraId="37458E33" w14:textId="77777777" w:rsidR="00E56221" w:rsidRPr="004E44CF" w:rsidRDefault="00E56221" w:rsidP="00805E7A">
                      <w:pPr>
                        <w:autoSpaceDE w:val="0"/>
                        <w:autoSpaceDN w:val="0"/>
                        <w:adjustRightInd w:val="0"/>
                        <w:spacing w:after="120"/>
                        <w:rPr>
                          <w:rFonts w:cstheme="minorHAnsi"/>
                          <w:highlight w:val="yellow"/>
                        </w:rPr>
                      </w:pPr>
                      <w:proofErr w:type="spellStart"/>
                      <w:r>
                        <w:rPr>
                          <w:rFonts w:cstheme="minorHAnsi"/>
                          <w:highlight w:val="yellow"/>
                        </w:rPr>
                        <w:t>Ts</w:t>
                      </w:r>
                      <w:proofErr w:type="spellEnd"/>
                    </w:p>
                  </w:tc>
                </w:tr>
                <w:tr w:rsidR="00E56221" w:rsidRPr="004E44CF" w14:paraId="6C12D04B" w14:textId="77777777" w:rsidTr="00805E7A">
                  <w:tc>
                    <w:tcPr>
                      <w:tcW w:w="6096" w:type="dxa"/>
                    </w:tcPr>
                    <w:p w14:paraId="2E4B84F8"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w:t>
                      </w:r>
                      <w:r>
                        <w:rPr>
                          <w:rFonts w:cstheme="minorHAnsi"/>
                          <w:highlight w:val="yellow"/>
                        </w:rPr>
                        <w:t>…………………….</w:t>
                      </w:r>
                      <w:r w:rsidRPr="004E44CF">
                        <w:rPr>
                          <w:rFonts w:cstheme="minorHAnsi"/>
                          <w:highlight w:val="yellow"/>
                        </w:rPr>
                        <w:t>….</w:t>
                      </w:r>
                    </w:p>
                  </w:tc>
                  <w:tc>
                    <w:tcPr>
                      <w:tcW w:w="1559" w:type="dxa"/>
                    </w:tcPr>
                    <w:p w14:paraId="2238DCE3" w14:textId="77777777" w:rsidR="00E56221" w:rsidRPr="004E44CF"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c>
                    <w:tcPr>
                      <w:tcW w:w="1559" w:type="dxa"/>
                    </w:tcPr>
                    <w:p w14:paraId="7A7EC32F" w14:textId="77777777" w:rsidR="00E56221" w:rsidRPr="004E44CF" w:rsidRDefault="00E56221" w:rsidP="00805E7A">
                      <w:pPr>
                        <w:autoSpaceDE w:val="0"/>
                        <w:autoSpaceDN w:val="0"/>
                        <w:adjustRightInd w:val="0"/>
                        <w:spacing w:after="120"/>
                        <w:jc w:val="both"/>
                        <w:rPr>
                          <w:rFonts w:cstheme="minorHAnsi"/>
                          <w:highlight w:val="yellow"/>
                        </w:rPr>
                      </w:pPr>
                      <w:r>
                        <w:rPr>
                          <w:rFonts w:cstheme="minorHAnsi"/>
                          <w:highlight w:val="yellow"/>
                        </w:rPr>
                        <w:t>…%</w:t>
                      </w:r>
                    </w:p>
                  </w:tc>
                </w:tr>
                <w:tr w:rsidR="00E56221" w:rsidRPr="004E44CF" w14:paraId="43F26D59" w14:textId="77777777" w:rsidTr="00805E7A">
                  <w:tc>
                    <w:tcPr>
                      <w:tcW w:w="6096" w:type="dxa"/>
                    </w:tcPr>
                    <w:p w14:paraId="28CDAE94"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w:t>
                      </w:r>
                      <w:r>
                        <w:rPr>
                          <w:rFonts w:cstheme="minorHAnsi"/>
                          <w:highlight w:val="yellow"/>
                        </w:rPr>
                        <w:t>……………………</w:t>
                      </w:r>
                      <w:r w:rsidRPr="004E44CF">
                        <w:rPr>
                          <w:rFonts w:cstheme="minorHAnsi"/>
                          <w:highlight w:val="yellow"/>
                        </w:rPr>
                        <w:t>….</w:t>
                      </w:r>
                    </w:p>
                  </w:tc>
                  <w:tc>
                    <w:tcPr>
                      <w:tcW w:w="1559" w:type="dxa"/>
                    </w:tcPr>
                    <w:p w14:paraId="75AF3BCE" w14:textId="77777777" w:rsidR="00E56221" w:rsidRPr="004E44CF"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c>
                    <w:tcPr>
                      <w:tcW w:w="1559" w:type="dxa"/>
                    </w:tcPr>
                    <w:p w14:paraId="5E963815" w14:textId="77777777" w:rsidR="00E56221" w:rsidRPr="004E44CF" w:rsidRDefault="00E56221" w:rsidP="00805E7A">
                      <w:pPr>
                        <w:autoSpaceDE w:val="0"/>
                        <w:autoSpaceDN w:val="0"/>
                        <w:adjustRightInd w:val="0"/>
                        <w:spacing w:after="120"/>
                        <w:jc w:val="both"/>
                        <w:rPr>
                          <w:rFonts w:cstheme="minorHAnsi"/>
                          <w:highlight w:val="yellow"/>
                        </w:rPr>
                      </w:pPr>
                      <w:r>
                        <w:rPr>
                          <w:rFonts w:cstheme="minorHAnsi"/>
                          <w:highlight w:val="yellow"/>
                        </w:rPr>
                        <w:t>…%</w:t>
                      </w:r>
                    </w:p>
                  </w:tc>
                </w:tr>
                <w:tr w:rsidR="00E56221" w:rsidRPr="004E44CF" w14:paraId="14D4A76B" w14:textId="77777777" w:rsidTr="00805E7A">
                  <w:tc>
                    <w:tcPr>
                      <w:tcW w:w="6096" w:type="dxa"/>
                    </w:tcPr>
                    <w:p w14:paraId="4659C281"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w:t>
                      </w:r>
                      <w:r>
                        <w:rPr>
                          <w:rFonts w:cstheme="minorHAnsi"/>
                          <w:highlight w:val="yellow"/>
                        </w:rPr>
                        <w:t>…………………….</w:t>
                      </w:r>
                      <w:r w:rsidRPr="004E44CF">
                        <w:rPr>
                          <w:rFonts w:cstheme="minorHAnsi"/>
                          <w:highlight w:val="yellow"/>
                        </w:rPr>
                        <w:t>…….</w:t>
                      </w:r>
                    </w:p>
                  </w:tc>
                  <w:tc>
                    <w:tcPr>
                      <w:tcW w:w="1559" w:type="dxa"/>
                    </w:tcPr>
                    <w:p w14:paraId="7C879A2A" w14:textId="77777777" w:rsidR="00E56221" w:rsidRPr="004E44CF"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c>
                    <w:tcPr>
                      <w:tcW w:w="1559" w:type="dxa"/>
                    </w:tcPr>
                    <w:p w14:paraId="79322C26" w14:textId="77777777" w:rsidR="00E56221" w:rsidRPr="004E44CF" w:rsidRDefault="00E56221" w:rsidP="00805E7A">
                      <w:pPr>
                        <w:autoSpaceDE w:val="0"/>
                        <w:autoSpaceDN w:val="0"/>
                        <w:adjustRightInd w:val="0"/>
                        <w:spacing w:after="120"/>
                        <w:jc w:val="both"/>
                        <w:rPr>
                          <w:rFonts w:cstheme="minorHAnsi"/>
                          <w:highlight w:val="yellow"/>
                        </w:rPr>
                      </w:pPr>
                      <w:r>
                        <w:rPr>
                          <w:rFonts w:cstheme="minorHAnsi"/>
                          <w:highlight w:val="yellow"/>
                        </w:rPr>
                        <w:t>…%</w:t>
                      </w:r>
                    </w:p>
                  </w:tc>
                </w:tr>
              </w:tbl>
              <w:p w14:paraId="3D275FDB" w14:textId="77777777" w:rsidR="00E56221" w:rsidRPr="0040287D" w:rsidRDefault="00805E7A" w:rsidP="00805E7A">
                <w:pPr>
                  <w:spacing w:line="259" w:lineRule="auto"/>
                  <w:jc w:val="both"/>
                  <w:rPr>
                    <w:rFonts w:cstheme="minorHAnsi"/>
                    <w:b/>
                    <w:highlight w:val="yellow"/>
                  </w:rPr>
                </w:pPr>
              </w:p>
            </w:sdtContent>
          </w:sdt>
        </w:tc>
      </w:tr>
    </w:tbl>
    <w:p w14:paraId="35F709B0" w14:textId="77777777" w:rsidR="00E56221" w:rsidRPr="00120A77" w:rsidRDefault="00E56221" w:rsidP="00E56221">
      <w:pPr>
        <w:rPr>
          <w:rFonts w:cs="Arial"/>
        </w:rPr>
      </w:pPr>
      <w:r w:rsidRPr="00120A77">
        <w:rPr>
          <w:rFonts w:cs="Arial"/>
        </w:rPr>
        <w:br w:type="page"/>
      </w:r>
    </w:p>
    <w:p w14:paraId="613B740F" w14:textId="77777777" w:rsidR="00E56221" w:rsidRPr="00120A77" w:rsidRDefault="00E56221" w:rsidP="00E56221">
      <w:pPr>
        <w:spacing w:before="120" w:after="120"/>
        <w:jc w:val="both"/>
        <w:rPr>
          <w:rFonts w:cs="Arial"/>
          <w:b/>
        </w:rPr>
      </w:pPr>
      <w:r w:rsidRPr="00120A77">
        <w:rPr>
          <w:rFonts w:cs="Arial"/>
          <w:b/>
        </w:rPr>
        <w:lastRenderedPageBreak/>
        <w:t xml:space="preserve">4 - CONTRIBUTO STRAORDINARIO </w:t>
      </w:r>
    </w:p>
    <w:p w14:paraId="40E05C75" w14:textId="77777777" w:rsidR="00E56221" w:rsidRPr="00120A77" w:rsidRDefault="00E56221" w:rsidP="00E56221">
      <w:pPr>
        <w:spacing w:before="120" w:after="120" w:line="280" w:lineRule="exact"/>
        <w:jc w:val="both"/>
        <w:rPr>
          <w:rFonts w:cs="Arial"/>
        </w:rPr>
      </w:pPr>
      <w:r w:rsidRPr="00120A77">
        <w:rPr>
          <w:rFonts w:cs="Arial"/>
          <w:b/>
        </w:rPr>
        <w:t>4.1.</w:t>
      </w:r>
      <w:r w:rsidRPr="00120A77">
        <w:rPr>
          <w:rFonts w:cs="Arial"/>
        </w:rPr>
        <w:t xml:space="preserve"> Il contributo straordinario (CS) di cui all’art. 30, comma 3, lettera f), della L.R. n. 15/2013 (attuativo dell’art. 16, comma 4, lettera d-ter), del D.P.R. n. 380/2001) è dovuto per i </w:t>
      </w:r>
      <w:r w:rsidRPr="00120A77">
        <w:rPr>
          <w:rFonts w:cs="Arial"/>
          <w:b/>
        </w:rPr>
        <w:t>nuovi insediamenti ricadenti al di fuori del perimetro del territorio urbanizzato</w:t>
      </w:r>
      <w:r w:rsidRPr="00120A77">
        <w:rPr>
          <w:rFonts w:cs="Arial"/>
        </w:rPr>
        <w:t xml:space="preserve"> (T.U.) definito dal PUG ai sensi dell’art. 32, commi 2 e 3, della L.R. n. 24/2017(art. 8, comma 1, lettera a), e comma 4, della </w:t>
      </w:r>
      <w:bookmarkStart w:id="14" w:name="_Hlk518496581"/>
      <w:bookmarkStart w:id="15" w:name="_Hlk519174914"/>
      <w:r w:rsidRPr="00120A77">
        <w:rPr>
          <w:rFonts w:cs="Arial"/>
        </w:rPr>
        <w:t>L.R. n. 24</w:t>
      </w:r>
      <w:bookmarkEnd w:id="14"/>
      <w:r w:rsidRPr="00120A77">
        <w:rPr>
          <w:rFonts w:cs="Arial"/>
        </w:rPr>
        <w:t>/2017</w:t>
      </w:r>
      <w:bookmarkEnd w:id="15"/>
      <w:r w:rsidRPr="00120A77">
        <w:rPr>
          <w:rFonts w:cs="Arial"/>
        </w:rPr>
        <w:t xml:space="preserve">). </w:t>
      </w:r>
    </w:p>
    <w:p w14:paraId="7A47DBC0" w14:textId="77777777" w:rsidR="00E56221" w:rsidRPr="00120A77" w:rsidRDefault="00E56221" w:rsidP="00E56221">
      <w:pPr>
        <w:spacing w:before="120" w:after="120" w:line="280" w:lineRule="exact"/>
        <w:jc w:val="both"/>
        <w:rPr>
          <w:rFonts w:cs="Arial"/>
        </w:rPr>
      </w:pPr>
      <w:r w:rsidRPr="00120A77">
        <w:rPr>
          <w:rFonts w:cs="Arial"/>
        </w:rPr>
        <w:t xml:space="preserve">Il CS non è dovuto in caso di realizzazione delle </w:t>
      </w:r>
      <w:r w:rsidRPr="00120A77">
        <w:rPr>
          <w:rFonts w:cs="Arial"/>
          <w:b/>
        </w:rPr>
        <w:t xml:space="preserve">microaree familiari </w:t>
      </w:r>
      <w:r w:rsidRPr="00120A77">
        <w:rPr>
          <w:rFonts w:cs="Arial"/>
        </w:rPr>
        <w:t>di cui all’art. 3, comma 1, lettera b, della L.R. n.11/2015.</w:t>
      </w:r>
    </w:p>
    <w:p w14:paraId="31C6607E" w14:textId="77777777" w:rsidR="00E56221" w:rsidRDefault="00E56221" w:rsidP="00E56221">
      <w:pPr>
        <w:spacing w:before="120" w:after="120" w:line="280" w:lineRule="exact"/>
        <w:jc w:val="both"/>
        <w:rPr>
          <w:rFonts w:cs="Arial"/>
        </w:rPr>
      </w:pPr>
      <w:r w:rsidRPr="00120A77">
        <w:rPr>
          <w:rFonts w:cs="Arial"/>
          <w:b/>
        </w:rPr>
        <w:t xml:space="preserve">4.2. </w:t>
      </w:r>
      <w:r w:rsidRPr="00120A77">
        <w:rPr>
          <w:rFonts w:cs="Arial"/>
        </w:rPr>
        <w:t xml:space="preserve">I Comuni possono prevedere la corresponsione del CS per gli interventi all’interno del perimetro del territorio urbanizzato se finalizzati alla realizzazione di </w:t>
      </w:r>
      <w:r w:rsidRPr="00120A77">
        <w:rPr>
          <w:rFonts w:cs="Arial"/>
          <w:b/>
        </w:rPr>
        <w:t>strutture di vendita di rilievo sovracomunale</w:t>
      </w:r>
      <w:r w:rsidRPr="00120A77">
        <w:rPr>
          <w:rFonts w:cs="Arial"/>
        </w:rPr>
        <w:t xml:space="preserve">. </w:t>
      </w:r>
    </w:p>
    <w:tbl>
      <w:tblPr>
        <w:tblStyle w:val="Grigliatabella"/>
        <w:tblW w:w="0" w:type="auto"/>
        <w:tblLook w:val="04A0" w:firstRow="1" w:lastRow="0" w:firstColumn="1" w:lastColumn="0" w:noHBand="0" w:noVBand="1"/>
      </w:tblPr>
      <w:tblGrid>
        <w:gridCol w:w="9344"/>
      </w:tblGrid>
      <w:tr w:rsidR="00E56221" w14:paraId="5E58E1DB" w14:textId="77777777" w:rsidTr="00805E7A">
        <w:tc>
          <w:tcPr>
            <w:tcW w:w="9344" w:type="dxa"/>
          </w:tcPr>
          <w:sdt>
            <w:sdtPr>
              <w:rPr>
                <w:rFonts w:eastAsia="Calibri" w:cstheme="minorHAnsi"/>
                <w:b/>
                <w:highlight w:val="yellow"/>
              </w:rPr>
              <w:id w:val="1549108350"/>
              <w:placeholder>
                <w:docPart w:val="FAC5CE1970D649DC98BCDCA704E5EEED"/>
              </w:placeholder>
            </w:sdtPr>
            <w:sdtEndPr>
              <w:rPr>
                <w:rFonts w:eastAsiaTheme="minorHAnsi" w:cstheme="minorBidi"/>
                <w:b w:val="0"/>
              </w:rPr>
            </w:sdtEndPr>
            <w:sdtContent>
              <w:p w14:paraId="22709279" w14:textId="77777777" w:rsidR="00E56221" w:rsidRPr="00166E0F" w:rsidRDefault="00E56221" w:rsidP="00805E7A">
                <w:pPr>
                  <w:spacing w:before="120" w:after="120" w:line="280" w:lineRule="exact"/>
                  <w:jc w:val="both"/>
                  <w:rPr>
                    <w:rFonts w:cstheme="minorHAnsi"/>
                    <w:highlight w:val="yellow"/>
                  </w:rPr>
                </w:pPr>
                <w:r w:rsidRPr="004E44CF">
                  <w:rPr>
                    <w:rFonts w:cstheme="minorHAnsi"/>
                    <w:highlight w:val="yellow"/>
                  </w:rPr>
                  <w:t xml:space="preserve">In merito a </w:t>
                </w:r>
                <w:r w:rsidRPr="00166E0F">
                  <w:rPr>
                    <w:rFonts w:cstheme="minorHAnsi"/>
                    <w:highlight w:val="yellow"/>
                  </w:rPr>
                  <w:t xml:space="preserve">tale facoltà il Comune </w:t>
                </w:r>
              </w:p>
              <w:p w14:paraId="53AFF77C" w14:textId="77777777" w:rsidR="00E56221" w:rsidRPr="000B534C" w:rsidRDefault="00E56221" w:rsidP="00E56221">
                <w:pPr>
                  <w:pStyle w:val="Paragrafoelenco"/>
                  <w:numPr>
                    <w:ilvl w:val="0"/>
                    <w:numId w:val="4"/>
                  </w:numPr>
                  <w:spacing w:after="120" w:line="259" w:lineRule="auto"/>
                  <w:contextualSpacing w:val="0"/>
                  <w:jc w:val="both"/>
                  <w:rPr>
                    <w:rFonts w:cstheme="minorHAnsi"/>
                    <w:sz w:val="24"/>
                    <w:szCs w:val="24"/>
                    <w:highlight w:val="yellow"/>
                  </w:rPr>
                </w:pPr>
                <w:r w:rsidRPr="000B534C">
                  <w:rPr>
                    <w:rFonts w:cstheme="minorHAnsi"/>
                    <w:sz w:val="24"/>
                    <w:szCs w:val="24"/>
                    <w:highlight w:val="yellow"/>
                  </w:rPr>
                  <w:t xml:space="preserve">determina di </w:t>
                </w:r>
                <w:r w:rsidRPr="00166E0F">
                  <w:rPr>
                    <w:rFonts w:cstheme="minorHAnsi"/>
                    <w:sz w:val="24"/>
                    <w:szCs w:val="24"/>
                    <w:highlight w:val="yellow"/>
                  </w:rPr>
                  <w:t xml:space="preserve">non </w:t>
                </w:r>
                <w:r w:rsidRPr="000B534C">
                  <w:rPr>
                    <w:rFonts w:cstheme="minorHAnsi"/>
                    <w:sz w:val="24"/>
                    <w:szCs w:val="24"/>
                    <w:highlight w:val="yellow"/>
                  </w:rPr>
                  <w:t>prevedere la corresponsione del CS all’interno del T.U. per la realizzazione di strutture di vendita di rilievo sovracomunale</w:t>
                </w:r>
                <w:r>
                  <w:rPr>
                    <w:rFonts w:cstheme="minorHAnsi"/>
                    <w:sz w:val="24"/>
                    <w:szCs w:val="24"/>
                    <w:highlight w:val="yellow"/>
                  </w:rPr>
                  <w:t>.</w:t>
                </w:r>
              </w:p>
              <w:p w14:paraId="20B62D7C" w14:textId="77777777" w:rsidR="00E56221" w:rsidRPr="00166E0F" w:rsidRDefault="00E56221" w:rsidP="00805E7A">
                <w:pPr>
                  <w:pStyle w:val="Paragrafoelenco"/>
                  <w:ind w:left="360"/>
                  <w:jc w:val="both"/>
                  <w:rPr>
                    <w:rFonts w:cstheme="minorHAnsi"/>
                    <w:i/>
                    <w:sz w:val="24"/>
                    <w:szCs w:val="24"/>
                    <w:highlight w:val="yellow"/>
                  </w:rPr>
                </w:pPr>
                <w:r w:rsidRPr="00166E0F">
                  <w:rPr>
                    <w:rFonts w:cstheme="minorHAnsi"/>
                    <w:i/>
                    <w:sz w:val="24"/>
                    <w:szCs w:val="24"/>
                    <w:highlight w:val="yellow"/>
                  </w:rPr>
                  <w:t xml:space="preserve">ovvero </w:t>
                </w:r>
              </w:p>
              <w:p w14:paraId="07FBB4EF" w14:textId="77777777" w:rsidR="00E56221" w:rsidRPr="000B534C" w:rsidRDefault="00E56221" w:rsidP="00E56221">
                <w:pPr>
                  <w:pStyle w:val="Paragrafoelenco"/>
                  <w:numPr>
                    <w:ilvl w:val="0"/>
                    <w:numId w:val="4"/>
                  </w:numPr>
                  <w:spacing w:after="120" w:line="259" w:lineRule="auto"/>
                  <w:contextualSpacing w:val="0"/>
                  <w:jc w:val="both"/>
                  <w:rPr>
                    <w:rFonts w:cstheme="minorHAnsi"/>
                    <w:highlight w:val="yellow"/>
                  </w:rPr>
                </w:pPr>
                <w:r w:rsidRPr="000B534C">
                  <w:rPr>
                    <w:rFonts w:cstheme="minorHAnsi"/>
                    <w:sz w:val="24"/>
                    <w:szCs w:val="24"/>
                    <w:highlight w:val="yellow"/>
                  </w:rPr>
                  <w:t>determina di prevedere la corresponsione del CS all’interno del T.U. per la realizzazione di strutture di vendita di rilievo sovracomunale</w:t>
                </w:r>
                <w:r>
                  <w:rPr>
                    <w:rFonts w:cstheme="minorHAnsi"/>
                    <w:sz w:val="24"/>
                    <w:szCs w:val="24"/>
                    <w:highlight w:val="yellow"/>
                  </w:rPr>
                  <w:t>.</w:t>
                </w:r>
              </w:p>
            </w:sdtContent>
          </w:sdt>
        </w:tc>
      </w:tr>
    </w:tbl>
    <w:p w14:paraId="12DD6EC5" w14:textId="77777777" w:rsidR="00E56221" w:rsidRPr="00120A77" w:rsidRDefault="00E56221" w:rsidP="00E56221">
      <w:pPr>
        <w:spacing w:before="120" w:after="120" w:line="280" w:lineRule="exact"/>
        <w:jc w:val="both"/>
        <w:rPr>
          <w:rFonts w:cs="Arial"/>
          <w:b/>
        </w:rPr>
      </w:pPr>
      <w:r w:rsidRPr="00120A77">
        <w:rPr>
          <w:rFonts w:cs="Arial"/>
          <w:b/>
        </w:rPr>
        <w:t xml:space="preserve">4.3. </w:t>
      </w:r>
      <w:r w:rsidRPr="00120A77">
        <w:rPr>
          <w:rFonts w:cs="Arial"/>
        </w:rPr>
        <w:t>Fuori dai casi di cui al punto 4.2., il CS</w:t>
      </w:r>
      <w:r w:rsidRPr="00120A77">
        <w:rPr>
          <w:rFonts w:cs="Arial"/>
          <w:b/>
        </w:rPr>
        <w:t xml:space="preserve"> non si applica agli interventi realizzati all’interno del territorio</w:t>
      </w:r>
      <w:r w:rsidRPr="00120A77">
        <w:rPr>
          <w:rFonts w:cs="Arial"/>
        </w:rPr>
        <w:t xml:space="preserve"> urbanizzato</w:t>
      </w:r>
      <w:r w:rsidRPr="00120A77">
        <w:rPr>
          <w:rFonts w:cs="Arial"/>
          <w:b/>
        </w:rPr>
        <w:t xml:space="preserve"> </w:t>
      </w:r>
      <w:r w:rsidRPr="00120A77">
        <w:rPr>
          <w:rFonts w:cs="Arial"/>
        </w:rPr>
        <w:t>come</w:t>
      </w:r>
      <w:r w:rsidRPr="00120A77">
        <w:rPr>
          <w:rFonts w:cs="Arial"/>
          <w:b/>
        </w:rPr>
        <w:t xml:space="preserve"> </w:t>
      </w:r>
      <w:r w:rsidRPr="00120A77">
        <w:rPr>
          <w:rFonts w:cs="Arial"/>
        </w:rPr>
        <w:t>perimetrato dal PUG.</w:t>
      </w:r>
    </w:p>
    <w:p w14:paraId="53EF37BC" w14:textId="3EC896B2" w:rsidR="00E56221" w:rsidRPr="00120A77" w:rsidRDefault="00E56221" w:rsidP="00E56221">
      <w:pPr>
        <w:spacing w:before="120" w:after="120" w:line="280" w:lineRule="exact"/>
        <w:jc w:val="both"/>
        <w:rPr>
          <w:rFonts w:cs="Arial"/>
        </w:rPr>
      </w:pPr>
      <w:r w:rsidRPr="00120A77">
        <w:rPr>
          <w:rFonts w:cs="Arial"/>
          <w:b/>
        </w:rPr>
        <w:t>4.4.</w:t>
      </w:r>
      <w:r w:rsidRPr="00120A77">
        <w:rPr>
          <w:rFonts w:cs="Arial"/>
        </w:rPr>
        <w:t xml:space="preserve"> </w:t>
      </w:r>
      <w:r w:rsidRPr="00120A77">
        <w:rPr>
          <w:rFonts w:cs="Arial"/>
          <w:b/>
        </w:rPr>
        <w:t xml:space="preserve">Nelle more </w:t>
      </w:r>
      <w:r w:rsidR="00D95821" w:rsidRPr="00230882">
        <w:rPr>
          <w:rFonts w:cs="Arial"/>
          <w:b/>
          <w:i/>
          <w:iCs/>
        </w:rPr>
        <w:t>dell’approvazione</w:t>
      </w:r>
      <w:r w:rsidR="00D95821" w:rsidRPr="00496A6C">
        <w:rPr>
          <w:rFonts w:cs="Arial"/>
          <w:b/>
        </w:rPr>
        <w:t xml:space="preserve"> </w:t>
      </w:r>
      <w:r w:rsidR="00D95821" w:rsidRPr="00230882">
        <w:rPr>
          <w:rFonts w:cs="Arial"/>
          <w:bCs/>
        </w:rPr>
        <w:t>(</w:t>
      </w:r>
      <w:r w:rsidR="00D95821">
        <w:rPr>
          <w:rStyle w:val="Rimandonotaapidipagina"/>
          <w:rFonts w:cs="Arial"/>
          <w:bCs/>
        </w:rPr>
        <w:footnoteReference w:id="13"/>
      </w:r>
      <w:r w:rsidR="00D95821" w:rsidRPr="00230882">
        <w:rPr>
          <w:rFonts w:cs="Arial"/>
          <w:bCs/>
        </w:rPr>
        <w:t>)</w:t>
      </w:r>
      <w:r w:rsidR="00D95821">
        <w:rPr>
          <w:rFonts w:cs="Arial"/>
          <w:b/>
        </w:rPr>
        <w:t xml:space="preserve"> </w:t>
      </w:r>
      <w:r w:rsidRPr="00120A77">
        <w:rPr>
          <w:rFonts w:cs="Arial"/>
          <w:b/>
        </w:rPr>
        <w:t>del PUG</w:t>
      </w:r>
      <w:r w:rsidRPr="00120A77">
        <w:rPr>
          <w:rFonts w:cs="Arial"/>
        </w:rPr>
        <w:t xml:space="preserve"> il CS è applicato anche all’interno del T.U. esclusivamente agli interventi resi ammissibili a seguito di variante urbanistica specifica, o in caso di permessi di costruire in deroga che prevedano maggiori superfici o cambio di destinazione d’uso comportante aumento di CU.</w:t>
      </w:r>
    </w:p>
    <w:p w14:paraId="1B39FBAB" w14:textId="77777777" w:rsidR="00E56221" w:rsidRPr="00120A77" w:rsidRDefault="00E56221" w:rsidP="00E56221">
      <w:pPr>
        <w:spacing w:before="120" w:after="120" w:line="280" w:lineRule="exact"/>
        <w:jc w:val="both"/>
        <w:rPr>
          <w:rFonts w:cs="Arial"/>
        </w:rPr>
      </w:pPr>
      <w:r w:rsidRPr="00120A77">
        <w:rPr>
          <w:rFonts w:cs="Arial"/>
          <w:b/>
        </w:rPr>
        <w:t xml:space="preserve">4.5. </w:t>
      </w:r>
      <w:r w:rsidRPr="00120A77">
        <w:rPr>
          <w:rFonts w:cs="Arial"/>
        </w:rPr>
        <w:t>Il contributo straordinario è fissato nella</w:t>
      </w:r>
      <w:r w:rsidRPr="00120A77">
        <w:rPr>
          <w:rFonts w:cs="Arial"/>
          <w:b/>
        </w:rPr>
        <w:t xml:space="preserve"> </w:t>
      </w:r>
      <w:r w:rsidRPr="00120A77">
        <w:rPr>
          <w:rFonts w:cs="Arial"/>
        </w:rPr>
        <w:t>misura pari al</w:t>
      </w:r>
      <w:r w:rsidRPr="00120A77">
        <w:rPr>
          <w:rFonts w:cs="Arial"/>
          <w:b/>
        </w:rPr>
        <w:t xml:space="preserve"> 50% </w:t>
      </w:r>
      <w:r w:rsidRPr="00120A77">
        <w:rPr>
          <w:rFonts w:cs="Arial"/>
        </w:rPr>
        <w:t>del Maggior Valore Generato dalla Trasformazione (MVGT).</w:t>
      </w:r>
    </w:p>
    <w:p w14:paraId="1A7896D5" w14:textId="61167974" w:rsidR="00E56221" w:rsidRPr="00120A77" w:rsidRDefault="00E56221" w:rsidP="00E56221">
      <w:pPr>
        <w:spacing w:before="120" w:after="120" w:line="280" w:lineRule="exact"/>
        <w:jc w:val="both"/>
        <w:rPr>
          <w:rFonts w:cs="Arial"/>
        </w:rPr>
      </w:pPr>
      <w:r w:rsidRPr="00120A77">
        <w:rPr>
          <w:rFonts w:cs="Arial"/>
          <w:b/>
        </w:rPr>
        <w:t>4.6.</w:t>
      </w:r>
      <w:r w:rsidRPr="00120A77">
        <w:rPr>
          <w:rFonts w:cs="Arial"/>
        </w:rPr>
        <w:t xml:space="preserve"> L’MVGT è riferito alla </w:t>
      </w:r>
      <w:r w:rsidRPr="00120A77">
        <w:rPr>
          <w:rFonts w:cs="Arial"/>
          <w:b/>
        </w:rPr>
        <w:t>valorizzazione fondiaria</w:t>
      </w:r>
      <w:r w:rsidRPr="00120A77">
        <w:rPr>
          <w:rFonts w:cs="Arial"/>
        </w:rPr>
        <w:t xml:space="preserve">, ovvero al valore del suolo e alla sua capacità edificatoria e non al valore dei fabbricati da realizzare. Conseguentemente il maggior valore è stimato per differenza tra il valore dell’ambito successivamente alla variazione urbanistica e il valore dell’ambito antecedente la variazione. Nel caso di trasformazioni </w:t>
      </w:r>
      <w:r w:rsidR="00D95821">
        <w:rPr>
          <w:rFonts w:cs="Arial"/>
          <w:i/>
          <w:iCs/>
        </w:rPr>
        <w:t xml:space="preserve">di area libera ovvero di area nella quale l’edificato preesistente non assume una significativa rilevanza economica </w:t>
      </w:r>
      <w:r w:rsidR="00D95821">
        <w:rPr>
          <w:rFonts w:cs="Arial"/>
        </w:rPr>
        <w:t>(</w:t>
      </w:r>
      <w:r w:rsidR="00D95821">
        <w:rPr>
          <w:rStyle w:val="Rimandonotaapidipagina"/>
          <w:rFonts w:cs="Arial"/>
        </w:rPr>
        <w:footnoteReference w:id="14"/>
      </w:r>
      <w:r w:rsidR="00D95821">
        <w:rPr>
          <w:rFonts w:cs="Arial"/>
        </w:rPr>
        <w:t>)</w:t>
      </w:r>
      <w:r w:rsidR="00D95821">
        <w:rPr>
          <w:rFonts w:cs="Arial"/>
        </w:rPr>
        <w:t>,</w:t>
      </w:r>
      <w:r w:rsidRPr="00120A77">
        <w:rPr>
          <w:rFonts w:cs="Arial"/>
        </w:rPr>
        <w:t xml:space="preserve"> la stima del valore avviene seguendo la seguente formula:</w:t>
      </w:r>
    </w:p>
    <w:p w14:paraId="1F3F1657" w14:textId="77777777" w:rsidR="00E56221" w:rsidRPr="00120A77" w:rsidRDefault="00E56221" w:rsidP="00E56221">
      <w:pPr>
        <w:spacing w:before="120" w:after="120" w:line="280" w:lineRule="exact"/>
        <w:ind w:firstLine="708"/>
        <w:rPr>
          <w:rFonts w:cs="Arial"/>
        </w:rPr>
      </w:pPr>
      <w:r w:rsidRPr="00120A77">
        <w:rPr>
          <w:rFonts w:cs="Arial"/>
        </w:rPr>
        <w:t>Maggior valore generato dalla trasformazione (MVGT) = (V post – V ante)</w:t>
      </w:r>
    </w:p>
    <w:p w14:paraId="5248BA7B" w14:textId="77777777" w:rsidR="00E56221" w:rsidRPr="00120A77" w:rsidRDefault="00E56221" w:rsidP="00E56221">
      <w:pPr>
        <w:spacing w:before="120" w:after="120" w:line="280" w:lineRule="exact"/>
        <w:ind w:firstLine="708"/>
        <w:rPr>
          <w:rFonts w:cs="Arial"/>
        </w:rPr>
      </w:pPr>
      <w:r w:rsidRPr="00120A77">
        <w:rPr>
          <w:rFonts w:cs="Arial"/>
        </w:rPr>
        <w:t>dove:</w:t>
      </w:r>
    </w:p>
    <w:p w14:paraId="4B26E756" w14:textId="77777777" w:rsidR="00E56221" w:rsidRPr="00120A77" w:rsidRDefault="00E56221" w:rsidP="00E56221">
      <w:pPr>
        <w:pStyle w:val="Paragrafoelenco"/>
        <w:numPr>
          <w:ilvl w:val="0"/>
          <w:numId w:val="19"/>
        </w:numPr>
        <w:spacing w:before="120" w:after="120" w:line="280" w:lineRule="exact"/>
        <w:jc w:val="both"/>
        <w:rPr>
          <w:rFonts w:cs="Arial"/>
          <w:sz w:val="24"/>
          <w:szCs w:val="24"/>
        </w:rPr>
      </w:pPr>
      <w:r w:rsidRPr="00120A77">
        <w:rPr>
          <w:rFonts w:cs="Arial"/>
          <w:sz w:val="24"/>
          <w:szCs w:val="24"/>
          <w:u w:val="single"/>
        </w:rPr>
        <w:t>V post:</w:t>
      </w:r>
      <w:r w:rsidRPr="00120A77">
        <w:rPr>
          <w:rFonts w:cs="Arial"/>
          <w:sz w:val="24"/>
          <w:szCs w:val="24"/>
        </w:rPr>
        <w:t xml:space="preserve"> rappresenta il valore di mercato dopo la trasformazione generata dalla variazione degli strumenti urbanistici comunali così come dedotto da analisi di mercato inerenti a terreni ubicati nella stessa zona o, comunque, in zone limitrofe aventi le stesse caratteristiche e destinazioni d’uso. In alternativa è possibile utilizzare, se presente, il valore comunale delle aree edificabili ai fini IMU.</w:t>
      </w:r>
    </w:p>
    <w:p w14:paraId="2E85A23D" w14:textId="3972A23B" w:rsidR="00E56221" w:rsidRPr="00120A77" w:rsidRDefault="00E56221" w:rsidP="00E56221">
      <w:pPr>
        <w:pStyle w:val="Paragrafoelenco"/>
        <w:numPr>
          <w:ilvl w:val="0"/>
          <w:numId w:val="19"/>
        </w:numPr>
        <w:spacing w:before="120" w:after="120" w:line="280" w:lineRule="exact"/>
        <w:jc w:val="both"/>
        <w:rPr>
          <w:rFonts w:cs="Arial"/>
          <w:sz w:val="24"/>
          <w:szCs w:val="24"/>
        </w:rPr>
      </w:pPr>
      <w:r w:rsidRPr="00120A77">
        <w:rPr>
          <w:rFonts w:cs="Arial"/>
          <w:sz w:val="24"/>
          <w:szCs w:val="24"/>
          <w:u w:val="single"/>
        </w:rPr>
        <w:t>V ante</w:t>
      </w:r>
      <w:r w:rsidRPr="00120A77">
        <w:rPr>
          <w:rFonts w:cs="Arial"/>
          <w:sz w:val="24"/>
          <w:szCs w:val="24"/>
        </w:rPr>
        <w:t xml:space="preserve">: rappresenta il valore di mercato prima della trasformazione generata dalla variazione degli strumenti urbanistici comunali così come dedotto dalle tabelle dei Valori Agricoli Medi </w:t>
      </w:r>
      <w:r w:rsidRPr="00120A77">
        <w:rPr>
          <w:rFonts w:cs="Arial"/>
          <w:sz w:val="24"/>
          <w:szCs w:val="24"/>
        </w:rPr>
        <w:lastRenderedPageBreak/>
        <w:t xml:space="preserve">(VAM) della Regione Emilia-Romagna in caso di suoli agricoli. </w:t>
      </w:r>
      <w:r w:rsidR="00D95821" w:rsidRPr="00230882">
        <w:rPr>
          <w:rFonts w:cs="Arial"/>
          <w:i/>
          <w:iCs/>
          <w:szCs w:val="24"/>
        </w:rPr>
        <w:t>In caso di aree già edifica</w:t>
      </w:r>
      <w:r w:rsidR="00D95821">
        <w:rPr>
          <w:rFonts w:cs="Arial"/>
          <w:i/>
          <w:iCs/>
          <w:szCs w:val="24"/>
        </w:rPr>
        <w:t xml:space="preserve">bili </w:t>
      </w:r>
      <w:r w:rsidR="00D95821">
        <w:rPr>
          <w:rFonts w:cs="Arial"/>
          <w:szCs w:val="24"/>
        </w:rPr>
        <w:t>(</w:t>
      </w:r>
      <w:r w:rsidR="00D95821">
        <w:rPr>
          <w:rStyle w:val="Rimandonotaapidipagina"/>
          <w:rFonts w:cs="Arial"/>
          <w:szCs w:val="24"/>
        </w:rPr>
        <w:footnoteReference w:id="15"/>
      </w:r>
      <w:r w:rsidR="00D95821">
        <w:rPr>
          <w:rFonts w:cs="Arial"/>
          <w:szCs w:val="24"/>
        </w:rPr>
        <w:t>)</w:t>
      </w:r>
      <w:r w:rsidR="00D95821" w:rsidRPr="00A33E51">
        <w:rPr>
          <w:rFonts w:cs="Arial"/>
          <w:szCs w:val="24"/>
        </w:rPr>
        <w:t xml:space="preserve"> </w:t>
      </w:r>
      <w:r w:rsidRPr="00120A77">
        <w:rPr>
          <w:rFonts w:cs="Arial"/>
          <w:sz w:val="24"/>
          <w:szCs w:val="24"/>
        </w:rPr>
        <w:t>da analisi di mercato inerenti a terreni ubicati nella stessa zona o, comunque, in zone limitrofe aventi le stesse caratteristiche e destinazioni d’uso prevista. In alternativa è possibile utilizzare, se presente, il valore comunale delle aree edificabili ai fini IMU.</w:t>
      </w:r>
    </w:p>
    <w:p w14:paraId="57ADC963" w14:textId="3D61B868" w:rsidR="00E56221" w:rsidRPr="00120A77" w:rsidRDefault="00E56221" w:rsidP="00E56221">
      <w:pPr>
        <w:spacing w:before="120" w:after="120" w:line="280" w:lineRule="exact"/>
        <w:jc w:val="both"/>
        <w:rPr>
          <w:rFonts w:cs="Arial"/>
        </w:rPr>
      </w:pPr>
      <w:r w:rsidRPr="00120A77">
        <w:rPr>
          <w:rFonts w:cs="Arial"/>
          <w:b/>
        </w:rPr>
        <w:t>4.7.</w:t>
      </w:r>
      <w:r w:rsidRPr="00120A77">
        <w:rPr>
          <w:rFonts w:cs="Arial"/>
        </w:rPr>
        <w:t xml:space="preserve"> Nei casi in cui, per la </w:t>
      </w:r>
      <w:r w:rsidRPr="00120A77">
        <w:rPr>
          <w:rFonts w:cs="Arial"/>
          <w:b/>
        </w:rPr>
        <w:t>complessità della trasformazione proposta</w:t>
      </w:r>
      <w:r w:rsidRPr="00120A77">
        <w:rPr>
          <w:rFonts w:cs="Arial"/>
        </w:rPr>
        <w:t>, il differenziale di valore non sia riconducibile alla sola componente fondiaria</w:t>
      </w:r>
      <w:r w:rsidR="00D95821">
        <w:rPr>
          <w:rFonts w:cs="Arial"/>
        </w:rPr>
        <w:t xml:space="preserve">, </w:t>
      </w:r>
      <w:r w:rsidR="00D95821">
        <w:rPr>
          <w:rFonts w:cs="Arial"/>
          <w:i/>
          <w:iCs/>
        </w:rPr>
        <w:t xml:space="preserve">trattandosi di aree già edificate nelle quali l’edificato assume la prevalente rilevanza economica </w:t>
      </w:r>
      <w:r w:rsidR="00D95821" w:rsidRPr="00230882">
        <w:rPr>
          <w:rFonts w:cs="Arial"/>
        </w:rPr>
        <w:t>(</w:t>
      </w:r>
      <w:r w:rsidR="00D95821">
        <w:rPr>
          <w:rStyle w:val="Rimandonotaapidipagina"/>
          <w:rFonts w:cs="Arial"/>
        </w:rPr>
        <w:footnoteReference w:id="16"/>
      </w:r>
      <w:r w:rsidR="00D95821" w:rsidRPr="00230882">
        <w:rPr>
          <w:rFonts w:cs="Arial"/>
        </w:rPr>
        <w:t>)</w:t>
      </w:r>
      <w:r w:rsidR="00D95821">
        <w:rPr>
          <w:rFonts w:cs="Arial"/>
        </w:rPr>
        <w:t>,</w:t>
      </w:r>
      <w:r w:rsidR="00D95821" w:rsidRPr="00A33E51">
        <w:rPr>
          <w:rFonts w:cs="Arial"/>
        </w:rPr>
        <w:t xml:space="preserve"> </w:t>
      </w:r>
      <w:r w:rsidRPr="00120A77">
        <w:rPr>
          <w:rFonts w:cs="Arial"/>
        </w:rPr>
        <w:t xml:space="preserve">il contributo straordinario è calcolato attraverso il </w:t>
      </w:r>
      <w:r w:rsidRPr="00120A77">
        <w:rPr>
          <w:rFonts w:cs="Arial"/>
          <w:b/>
        </w:rPr>
        <w:t>metodo analitico</w:t>
      </w:r>
      <w:r w:rsidRPr="00120A77">
        <w:rPr>
          <w:rFonts w:cs="Arial"/>
        </w:rPr>
        <w:t xml:space="preserve"> del valore della trasformazione come di seguito determinato:</w:t>
      </w:r>
    </w:p>
    <w:p w14:paraId="4113C2E4" w14:textId="77777777" w:rsidR="00E56221" w:rsidRPr="00120A77" w:rsidRDefault="00E56221" w:rsidP="00E56221">
      <w:pPr>
        <w:spacing w:before="120" w:after="120" w:line="280" w:lineRule="exact"/>
        <w:ind w:left="360"/>
        <w:jc w:val="both"/>
        <w:rPr>
          <w:rFonts w:cs="Arial"/>
        </w:rPr>
      </w:pPr>
      <w:r w:rsidRPr="00120A77">
        <w:rPr>
          <w:rFonts w:cs="Arial"/>
        </w:rPr>
        <w:t>l’MVGT è dato dalla differenza tra il Valore di mercato del prodotto edilizio ottenibile dalla trasformazione (</w:t>
      </w:r>
      <w:proofErr w:type="spellStart"/>
      <w:r w:rsidRPr="00120A77">
        <w:rPr>
          <w:rFonts w:cs="Arial"/>
        </w:rPr>
        <w:t>Vm_post</w:t>
      </w:r>
      <w:proofErr w:type="spellEnd"/>
      <w:r w:rsidRPr="00120A77">
        <w:rPr>
          <w:rFonts w:cs="Arial"/>
        </w:rPr>
        <w:t>) ed il Valore di mercato di partenza del prodotto edilizio (</w:t>
      </w:r>
      <w:proofErr w:type="spellStart"/>
      <w:r w:rsidRPr="00120A77">
        <w:rPr>
          <w:rFonts w:cs="Arial"/>
        </w:rPr>
        <w:t>Vm_ante</w:t>
      </w:r>
      <w:proofErr w:type="spellEnd"/>
      <w:r w:rsidRPr="00120A77">
        <w:rPr>
          <w:rFonts w:cs="Arial"/>
        </w:rPr>
        <w:t xml:space="preserve">) meno i costi della trasformazione (K): </w:t>
      </w:r>
    </w:p>
    <w:p w14:paraId="2E287C32" w14:textId="77777777" w:rsidR="00E56221" w:rsidRPr="00120A77" w:rsidRDefault="00E56221" w:rsidP="00E56221">
      <w:pPr>
        <w:spacing w:before="120" w:after="120" w:line="280" w:lineRule="exact"/>
        <w:jc w:val="center"/>
        <w:rPr>
          <w:rFonts w:cs="Arial"/>
          <w:lang w:val="en-US"/>
        </w:rPr>
      </w:pPr>
      <w:r w:rsidRPr="00120A77">
        <w:rPr>
          <w:rFonts w:cs="Arial"/>
          <w:lang w:val="en-US"/>
        </w:rPr>
        <w:t xml:space="preserve">MVGT = </w:t>
      </w:r>
      <w:proofErr w:type="spellStart"/>
      <w:r w:rsidRPr="00120A77">
        <w:rPr>
          <w:rFonts w:cs="Arial"/>
          <w:lang w:val="en-US"/>
        </w:rPr>
        <w:t>Vm_post</w:t>
      </w:r>
      <w:proofErr w:type="spellEnd"/>
      <w:r w:rsidRPr="00120A77">
        <w:rPr>
          <w:rFonts w:cs="Arial"/>
          <w:lang w:val="en-US"/>
        </w:rPr>
        <w:t xml:space="preserve"> - </w:t>
      </w:r>
      <w:proofErr w:type="spellStart"/>
      <w:r w:rsidRPr="00120A77">
        <w:rPr>
          <w:rFonts w:cs="Arial"/>
          <w:lang w:val="en-US"/>
        </w:rPr>
        <w:t>Vm_ante</w:t>
      </w:r>
      <w:proofErr w:type="spellEnd"/>
      <w:r w:rsidRPr="00120A77">
        <w:rPr>
          <w:rFonts w:cs="Arial"/>
          <w:lang w:val="en-US"/>
        </w:rPr>
        <w:t xml:space="preserve"> - K</w:t>
      </w:r>
    </w:p>
    <w:p w14:paraId="62315C0F" w14:textId="77777777" w:rsidR="00E56221" w:rsidRPr="00120A77" w:rsidRDefault="00E56221" w:rsidP="00E56221">
      <w:pPr>
        <w:spacing w:before="120" w:after="120" w:line="280" w:lineRule="exact"/>
        <w:ind w:left="360"/>
        <w:jc w:val="both"/>
        <w:rPr>
          <w:rFonts w:cs="Arial"/>
        </w:rPr>
      </w:pPr>
      <w:r w:rsidRPr="00120A77">
        <w:rPr>
          <w:rFonts w:cs="Arial"/>
        </w:rPr>
        <w:t>dove:</w:t>
      </w:r>
    </w:p>
    <w:p w14:paraId="1AA599BF" w14:textId="77777777" w:rsidR="00E56221" w:rsidRPr="00120A77" w:rsidRDefault="00E56221" w:rsidP="00E56221">
      <w:pPr>
        <w:pStyle w:val="Paragrafoelenco"/>
        <w:numPr>
          <w:ilvl w:val="0"/>
          <w:numId w:val="19"/>
        </w:numPr>
        <w:spacing w:before="120" w:after="120" w:line="280" w:lineRule="exact"/>
        <w:jc w:val="both"/>
        <w:rPr>
          <w:rFonts w:cs="Arial"/>
          <w:sz w:val="24"/>
          <w:szCs w:val="24"/>
        </w:rPr>
      </w:pPr>
      <w:proofErr w:type="spellStart"/>
      <w:r w:rsidRPr="00120A77">
        <w:rPr>
          <w:rFonts w:cs="Arial"/>
          <w:sz w:val="24"/>
          <w:szCs w:val="24"/>
          <w:u w:val="single"/>
        </w:rPr>
        <w:t>Vm_post</w:t>
      </w:r>
      <w:proofErr w:type="spellEnd"/>
      <w:r w:rsidRPr="00120A77">
        <w:rPr>
          <w:rFonts w:cs="Arial"/>
          <w:sz w:val="24"/>
          <w:szCs w:val="24"/>
        </w:rPr>
        <w:t xml:space="preserve">, </w:t>
      </w:r>
      <w:r w:rsidRPr="00120A77">
        <w:rPr>
          <w:rFonts w:cs="Arial"/>
          <w:sz w:val="24"/>
          <w:szCs w:val="24"/>
          <w:u w:val="single"/>
        </w:rPr>
        <w:t xml:space="preserve">Valore di mercato del prodotto edilizio ottenibile dalla trasformazione </w:t>
      </w:r>
      <w:r w:rsidRPr="00120A77">
        <w:rPr>
          <w:rFonts w:cs="Arial"/>
          <w:sz w:val="24"/>
          <w:szCs w:val="24"/>
        </w:rPr>
        <w:t>è definito in base alla quota edificatoria e dagli usi realizzabili in applicazione della nuova strumentazione urbanistica;</w:t>
      </w:r>
    </w:p>
    <w:p w14:paraId="5E07F63F" w14:textId="77777777" w:rsidR="00E56221" w:rsidRPr="00120A77" w:rsidRDefault="00E56221" w:rsidP="00E56221">
      <w:pPr>
        <w:pStyle w:val="Paragrafoelenco"/>
        <w:numPr>
          <w:ilvl w:val="0"/>
          <w:numId w:val="19"/>
        </w:numPr>
        <w:spacing w:before="240" w:after="120" w:line="280" w:lineRule="exact"/>
        <w:ind w:left="357" w:hanging="357"/>
        <w:contextualSpacing w:val="0"/>
        <w:jc w:val="both"/>
        <w:rPr>
          <w:rFonts w:cs="Arial"/>
          <w:sz w:val="24"/>
          <w:szCs w:val="24"/>
        </w:rPr>
      </w:pPr>
      <w:proofErr w:type="spellStart"/>
      <w:r w:rsidRPr="00120A77">
        <w:rPr>
          <w:rFonts w:cs="Arial"/>
          <w:sz w:val="24"/>
          <w:szCs w:val="24"/>
          <w:u w:val="single"/>
        </w:rPr>
        <w:t>Vm_ante</w:t>
      </w:r>
      <w:proofErr w:type="spellEnd"/>
      <w:r w:rsidRPr="00120A77">
        <w:rPr>
          <w:rFonts w:cs="Arial"/>
          <w:sz w:val="24"/>
          <w:szCs w:val="24"/>
        </w:rPr>
        <w:t xml:space="preserve">, </w:t>
      </w:r>
      <w:r w:rsidRPr="00120A77">
        <w:rPr>
          <w:rFonts w:cs="Arial"/>
          <w:sz w:val="24"/>
          <w:szCs w:val="24"/>
          <w:u w:val="single"/>
        </w:rPr>
        <w:t xml:space="preserve">Valore di mercato di partenza dell’immobile </w:t>
      </w:r>
      <w:r w:rsidRPr="00120A77">
        <w:rPr>
          <w:rFonts w:cs="Arial"/>
          <w:sz w:val="24"/>
          <w:szCs w:val="24"/>
        </w:rPr>
        <w:t>è definito in base allo stato di fatto e di diritto esistente al momento dell'avvio del procedimento.</w:t>
      </w:r>
    </w:p>
    <w:p w14:paraId="727EC220" w14:textId="77777777" w:rsidR="00E56221" w:rsidRPr="00120A77" w:rsidRDefault="00E56221" w:rsidP="00E56221">
      <w:pPr>
        <w:pStyle w:val="Paragrafoelenco"/>
        <w:spacing w:before="120" w:after="120" w:line="280" w:lineRule="exact"/>
        <w:ind w:left="735"/>
        <w:jc w:val="both"/>
        <w:rPr>
          <w:rFonts w:cs="Arial"/>
          <w:sz w:val="24"/>
          <w:szCs w:val="24"/>
        </w:rPr>
      </w:pPr>
      <w:r w:rsidRPr="00120A77">
        <w:rPr>
          <w:rFonts w:cs="Arial"/>
          <w:sz w:val="24"/>
          <w:szCs w:val="24"/>
        </w:rPr>
        <w:t xml:space="preserve">I valori di mercato sono desumibili dalle quotazioni più recenti dell'Osservatorio del Mercato Immobiliare (OMI) dell'Agenzia delle Entrate, ove disponibili. </w:t>
      </w:r>
    </w:p>
    <w:p w14:paraId="03EA2D68" w14:textId="50013D01" w:rsidR="00E56221" w:rsidRPr="00120A77" w:rsidRDefault="00E56221" w:rsidP="00E56221">
      <w:pPr>
        <w:pStyle w:val="Paragrafoelenco"/>
        <w:spacing w:before="120" w:after="120" w:line="280" w:lineRule="exact"/>
        <w:ind w:left="735"/>
        <w:jc w:val="both"/>
        <w:rPr>
          <w:rFonts w:cs="Arial"/>
          <w:sz w:val="24"/>
          <w:szCs w:val="24"/>
        </w:rPr>
      </w:pPr>
      <w:r w:rsidRPr="00120A77">
        <w:rPr>
          <w:rFonts w:cs="Arial"/>
          <w:sz w:val="24"/>
          <w:szCs w:val="24"/>
        </w:rPr>
        <w:t xml:space="preserve">Il Comune, d’ufficio o su istanza degli interessati, può accertare </w:t>
      </w:r>
      <w:r w:rsidR="00D95821" w:rsidRPr="00230882">
        <w:rPr>
          <w:rFonts w:cs="Arial"/>
          <w:i/>
          <w:iCs/>
          <w:szCs w:val="24"/>
        </w:rPr>
        <w:t>il valore originario dell’</w:t>
      </w:r>
      <w:r w:rsidR="00D95821">
        <w:rPr>
          <w:rFonts w:cs="Arial"/>
          <w:i/>
          <w:iCs/>
          <w:szCs w:val="24"/>
        </w:rPr>
        <w:t xml:space="preserve">immobile </w:t>
      </w:r>
      <w:r w:rsidR="00D95821">
        <w:rPr>
          <w:rFonts w:cs="Arial"/>
          <w:szCs w:val="24"/>
        </w:rPr>
        <w:t>(</w:t>
      </w:r>
      <w:r w:rsidR="00D95821">
        <w:rPr>
          <w:rStyle w:val="Rimandonotaapidipagina"/>
          <w:rFonts w:cs="Arial"/>
          <w:szCs w:val="24"/>
        </w:rPr>
        <w:footnoteReference w:id="17"/>
      </w:r>
      <w:r w:rsidR="00D95821">
        <w:rPr>
          <w:rFonts w:cs="Arial"/>
          <w:szCs w:val="24"/>
        </w:rPr>
        <w:t>)</w:t>
      </w:r>
      <w:r w:rsidR="00D95821" w:rsidRPr="00A33E51">
        <w:rPr>
          <w:rFonts w:cs="Arial"/>
          <w:szCs w:val="24"/>
        </w:rPr>
        <w:t xml:space="preserve"> </w:t>
      </w:r>
      <w:r w:rsidRPr="00120A77">
        <w:rPr>
          <w:rFonts w:cs="Arial"/>
          <w:sz w:val="24"/>
          <w:szCs w:val="24"/>
        </w:rPr>
        <w:t xml:space="preserve">di trasformazione e quello successivo all’intervento urbanistico con procedimenti di stima indiretti o analitici nel caso di particolari situazioni caratterizzate da </w:t>
      </w:r>
      <w:r w:rsidRPr="00120A77">
        <w:rPr>
          <w:rFonts w:cs="Arial"/>
          <w:b/>
          <w:sz w:val="24"/>
          <w:szCs w:val="24"/>
        </w:rPr>
        <w:t>specificità non standardizzabili</w:t>
      </w:r>
      <w:r w:rsidRPr="00120A77">
        <w:rPr>
          <w:rFonts w:cs="Arial"/>
          <w:sz w:val="24"/>
          <w:szCs w:val="24"/>
        </w:rPr>
        <w:t>, ovvero di trasformazioni aventi tipologie e destinazioni d’uso non desumibili da OMI (attualizzazione dei redditi generati dalla conduzione e gestione del bene ad esito della trasformazione e di quelli generati dalla conduzione e dalla gestione del bene nell’ipotesi di conservazione delle destinazioni d’uso e delle forme di conduzione e gestione vigenti al momento della presentazione della proposta, stima per analogia, ecc.).</w:t>
      </w:r>
    </w:p>
    <w:p w14:paraId="49DC91EC" w14:textId="77777777" w:rsidR="00E56221" w:rsidRPr="00120A77" w:rsidRDefault="00E56221" w:rsidP="00E56221">
      <w:pPr>
        <w:pStyle w:val="Paragrafoelenco"/>
        <w:spacing w:before="120" w:after="120" w:line="280" w:lineRule="exact"/>
        <w:ind w:left="735"/>
        <w:jc w:val="both"/>
        <w:rPr>
          <w:rFonts w:cs="Arial"/>
          <w:sz w:val="24"/>
          <w:szCs w:val="24"/>
        </w:rPr>
      </w:pPr>
      <w:r w:rsidRPr="00120A77">
        <w:rPr>
          <w:rFonts w:cs="Arial"/>
          <w:sz w:val="24"/>
          <w:szCs w:val="24"/>
        </w:rPr>
        <w:t>I parcheggi pertinenziali concorrono come unità immobiliari autonome alla formazione dei Valori di mercato, salvo nei casi in cui si tratti di parcheggi legati da vincolo pertinenziale ai sensi della Legge n.122/1989 o di altra normativa speciale</w:t>
      </w:r>
      <w:r w:rsidRPr="00120A77">
        <w:rPr>
          <w:rFonts w:cs="Arial"/>
          <w:iCs/>
          <w:sz w:val="24"/>
          <w:szCs w:val="24"/>
        </w:rPr>
        <w:t>.</w:t>
      </w:r>
    </w:p>
    <w:p w14:paraId="2DD6EBD8" w14:textId="77777777" w:rsidR="00E56221" w:rsidRPr="00120A77" w:rsidRDefault="00E56221" w:rsidP="00E56221">
      <w:pPr>
        <w:pStyle w:val="Paragrafoelenco"/>
        <w:numPr>
          <w:ilvl w:val="0"/>
          <w:numId w:val="19"/>
        </w:numPr>
        <w:spacing w:before="240" w:after="120" w:line="280" w:lineRule="exact"/>
        <w:ind w:left="357" w:hanging="357"/>
        <w:contextualSpacing w:val="0"/>
        <w:jc w:val="both"/>
        <w:rPr>
          <w:rFonts w:cs="Arial"/>
          <w:sz w:val="24"/>
          <w:szCs w:val="24"/>
          <w:u w:val="single"/>
        </w:rPr>
      </w:pPr>
      <w:r w:rsidRPr="00120A77">
        <w:rPr>
          <w:rFonts w:cs="Arial"/>
          <w:sz w:val="24"/>
          <w:szCs w:val="24"/>
          <w:u w:val="single"/>
        </w:rPr>
        <w:t>K, costi della trasformazione</w:t>
      </w:r>
      <w:r w:rsidRPr="00120A77">
        <w:rPr>
          <w:rFonts w:cs="Arial"/>
          <w:sz w:val="24"/>
          <w:szCs w:val="24"/>
        </w:rPr>
        <w:t xml:space="preserve"> è costituito dalla somma dei seguenti costi che si devono sostenere per realizzare la trasformazione medesima:</w:t>
      </w:r>
    </w:p>
    <w:p w14:paraId="29228088"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rPr>
      </w:pPr>
      <w:r w:rsidRPr="00120A77">
        <w:rPr>
          <w:rFonts w:cs="Arial"/>
          <w:sz w:val="24"/>
          <w:szCs w:val="24"/>
          <w:u w:val="single"/>
        </w:rPr>
        <w:t>costo tecnico di costruzione del fabbricato</w:t>
      </w:r>
      <w:r w:rsidRPr="00120A77">
        <w:rPr>
          <w:rFonts w:cs="Arial"/>
          <w:sz w:val="24"/>
          <w:szCs w:val="24"/>
        </w:rPr>
        <w:t xml:space="preserve">: è valutato in modo parametrico, utilizzando i valori al metro quadrato dell’edificio desunti dal Prezziario del Collegio Ingegneri e Architetti di Milano (DEI - ultima edizione disponibile al momento della stima), con riferimento alla specifica tipologia e destinazione d’uso. Nel caso in cui detti valori parametrici non siano disponibili, si procede per analogia prendendo a riferimento la </w:t>
      </w:r>
      <w:r w:rsidRPr="00120A77">
        <w:rPr>
          <w:rFonts w:cs="Arial"/>
          <w:sz w:val="24"/>
          <w:szCs w:val="24"/>
        </w:rPr>
        <w:lastRenderedPageBreak/>
        <w:t>tipologia più affine. Il Comune in ogni caso ha la facoltà di fissare il costo parametrico di costruzione anche sulla base di analoghe trasformazioni edilizie realizzate;</w:t>
      </w:r>
    </w:p>
    <w:p w14:paraId="2BA9AAB0" w14:textId="77777777" w:rsidR="00E56221" w:rsidRPr="00120A77" w:rsidRDefault="00E56221" w:rsidP="00E56221">
      <w:pPr>
        <w:pStyle w:val="Paragrafoelenco"/>
        <w:autoSpaceDE w:val="0"/>
        <w:autoSpaceDN w:val="0"/>
        <w:adjustRightInd w:val="0"/>
        <w:spacing w:before="120" w:after="120" w:line="280" w:lineRule="exact"/>
        <w:ind w:left="735"/>
        <w:jc w:val="both"/>
        <w:rPr>
          <w:rFonts w:cs="Arial"/>
          <w:sz w:val="24"/>
          <w:szCs w:val="24"/>
        </w:rPr>
      </w:pPr>
      <w:r w:rsidRPr="00120A77">
        <w:rPr>
          <w:rFonts w:cs="Arial"/>
          <w:sz w:val="24"/>
          <w:szCs w:val="24"/>
        </w:rPr>
        <w:t>Nel caso di RE che non preveda la demolizione e ricostruzione, il costo di costruzione è desunto da un apposito computo metrico estimativo, debitamente asseverato dal progettista della trasformazione urbanistico/edilizia, redatto sulla base dell’Elenco dei prezzi delle opere pubbliche approvato dalla Giunta regionale, al lordo dell’IVA se non recuperabile;</w:t>
      </w:r>
    </w:p>
    <w:p w14:paraId="2705EE24" w14:textId="77777777" w:rsidR="00E56221" w:rsidRPr="00120A77" w:rsidRDefault="00E56221" w:rsidP="00E56221">
      <w:pPr>
        <w:pStyle w:val="Paragrafoelenco"/>
        <w:spacing w:before="120" w:after="120" w:line="280" w:lineRule="exact"/>
        <w:ind w:left="735"/>
        <w:jc w:val="both"/>
        <w:rPr>
          <w:rFonts w:cs="Arial"/>
          <w:sz w:val="24"/>
          <w:szCs w:val="24"/>
        </w:rPr>
      </w:pPr>
      <w:r w:rsidRPr="00120A77">
        <w:rPr>
          <w:rFonts w:cs="Arial"/>
          <w:sz w:val="24"/>
          <w:szCs w:val="24"/>
        </w:rPr>
        <w:t xml:space="preserve">Nel caso di interventi di demolizione e ricostruzione in aggiunta al valore parametrico di costruzione deve essere considerato il costo della demolizione degli immobili esistenti. </w:t>
      </w:r>
    </w:p>
    <w:p w14:paraId="298DAA81"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rPr>
      </w:pPr>
      <w:r w:rsidRPr="00120A77">
        <w:rPr>
          <w:rFonts w:cs="Arial"/>
          <w:sz w:val="24"/>
          <w:szCs w:val="24"/>
          <w:u w:val="single"/>
        </w:rPr>
        <w:t>spese per la realizzazione delle dotazioni territoriali</w:t>
      </w:r>
      <w:r w:rsidRPr="00120A77">
        <w:rPr>
          <w:rFonts w:cs="Arial"/>
          <w:sz w:val="24"/>
          <w:szCs w:val="24"/>
        </w:rPr>
        <w:t xml:space="preserve"> desunte da un apposito computo metrico estimativo, debitamente asseverato dal progettista della trasformazione urbanistico/edilizia, redatto sulla base dell’Elenco dei prezzi delle opere pubbliche approvato dalla Giunta regionale, al lordo dell’IVA se non recuperabile;</w:t>
      </w:r>
    </w:p>
    <w:p w14:paraId="3AD2DF05"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rPr>
      </w:pPr>
      <w:r w:rsidRPr="00120A77">
        <w:rPr>
          <w:rFonts w:cs="Arial"/>
          <w:sz w:val="24"/>
          <w:szCs w:val="24"/>
          <w:u w:val="single"/>
        </w:rPr>
        <w:t>contributo di costruzione</w:t>
      </w:r>
      <w:r w:rsidRPr="00120A77">
        <w:rPr>
          <w:rFonts w:cs="Arial"/>
          <w:sz w:val="24"/>
          <w:szCs w:val="24"/>
        </w:rPr>
        <w:t>, se dovuto, costituito dalla somma di U1 e U2, D, S e QCC, calcolati in base ai valori stabiliti dal Consiglio comunale eventualmente scomputato in tutto o in parte delle spese per la realizzazione delle dotazioni territoriali da realizzare di cui al punto 2;</w:t>
      </w:r>
    </w:p>
    <w:p w14:paraId="46C29995"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rPr>
      </w:pPr>
      <w:r w:rsidRPr="00120A77">
        <w:rPr>
          <w:rFonts w:cs="Arial"/>
          <w:sz w:val="24"/>
          <w:szCs w:val="24"/>
        </w:rPr>
        <w:t xml:space="preserve">eventuali </w:t>
      </w:r>
      <w:r w:rsidRPr="00120A77">
        <w:rPr>
          <w:rFonts w:cs="Arial"/>
          <w:sz w:val="24"/>
          <w:szCs w:val="24"/>
          <w:u w:val="single"/>
        </w:rPr>
        <w:t xml:space="preserve">spese per la realizzazione di misure di compensazione e di riequilibrio ambientale e territoriale, dotazioni ecologiche e ambientali </w:t>
      </w:r>
      <w:r w:rsidRPr="00120A77">
        <w:rPr>
          <w:rFonts w:cs="Arial"/>
          <w:sz w:val="24"/>
          <w:szCs w:val="24"/>
        </w:rPr>
        <w:t>nonché di altre opere o interventi definiti in convenzione urbanistica;</w:t>
      </w:r>
    </w:p>
    <w:p w14:paraId="328AD002"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rPr>
      </w:pPr>
      <w:r w:rsidRPr="00120A77">
        <w:rPr>
          <w:rFonts w:cs="Arial"/>
          <w:sz w:val="24"/>
          <w:szCs w:val="24"/>
          <w:u w:val="single"/>
        </w:rPr>
        <w:t xml:space="preserve">opere di cantierizzazione, allacciamenti e </w:t>
      </w:r>
      <w:proofErr w:type="spellStart"/>
      <w:r w:rsidRPr="00120A77">
        <w:rPr>
          <w:rFonts w:cs="Arial"/>
          <w:sz w:val="24"/>
          <w:szCs w:val="24"/>
          <w:u w:val="single"/>
        </w:rPr>
        <w:t>idoneizzazione</w:t>
      </w:r>
      <w:proofErr w:type="spellEnd"/>
      <w:r w:rsidRPr="00120A77">
        <w:rPr>
          <w:rFonts w:cs="Arial"/>
          <w:sz w:val="24"/>
          <w:szCs w:val="24"/>
          <w:u w:val="single"/>
        </w:rPr>
        <w:t xml:space="preserve"> dell'area</w:t>
      </w:r>
      <w:r w:rsidRPr="00120A77">
        <w:rPr>
          <w:rFonts w:cs="Arial"/>
          <w:sz w:val="24"/>
          <w:szCs w:val="24"/>
        </w:rPr>
        <w:t>, comprese tutte le indagini archeologiche, geologiche, belliche (3,5 % della voce 1);</w:t>
      </w:r>
    </w:p>
    <w:p w14:paraId="125A9F44"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rPr>
      </w:pPr>
      <w:r w:rsidRPr="00120A77">
        <w:rPr>
          <w:rFonts w:cs="Arial"/>
          <w:sz w:val="24"/>
          <w:szCs w:val="24"/>
          <w:u w:val="single"/>
        </w:rPr>
        <w:t>costo delle bonifiche</w:t>
      </w:r>
      <w:r w:rsidRPr="00120A77">
        <w:rPr>
          <w:rFonts w:cs="Arial"/>
          <w:sz w:val="24"/>
          <w:szCs w:val="24"/>
        </w:rPr>
        <w:t xml:space="preserve"> dei suoli inquinati calcolati al netto di eventuali contributi pubblici e delle quote recuperate dal responsabile dell’inquinamento secondo le modalità di cui all’art. 244 del D. Lgs.n.152/2006;</w:t>
      </w:r>
    </w:p>
    <w:p w14:paraId="399CB292"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rPr>
      </w:pPr>
      <w:r w:rsidRPr="00120A77">
        <w:rPr>
          <w:rFonts w:cs="Arial"/>
          <w:sz w:val="24"/>
          <w:szCs w:val="24"/>
          <w:u w:val="single"/>
        </w:rPr>
        <w:t>spese tecniche di progettazione</w:t>
      </w:r>
      <w:r w:rsidRPr="00120A77">
        <w:rPr>
          <w:rFonts w:cs="Arial"/>
          <w:sz w:val="24"/>
          <w:szCs w:val="24"/>
        </w:rPr>
        <w:t xml:space="preserve"> (10% delle voci 1 + 2)</w:t>
      </w:r>
      <w:r w:rsidRPr="00120A77">
        <w:rPr>
          <w:rStyle w:val="Rimandonotaapidipagina"/>
          <w:rFonts w:cs="Arial"/>
          <w:sz w:val="24"/>
          <w:szCs w:val="24"/>
        </w:rPr>
        <w:footnoteReference w:id="18"/>
      </w:r>
      <w:r w:rsidRPr="00120A77">
        <w:rPr>
          <w:rFonts w:cs="Arial"/>
          <w:sz w:val="24"/>
          <w:szCs w:val="24"/>
        </w:rPr>
        <w:t>;</w:t>
      </w:r>
    </w:p>
    <w:p w14:paraId="4B7B4DBA"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u w:val="single"/>
        </w:rPr>
      </w:pPr>
      <w:r w:rsidRPr="00120A77">
        <w:rPr>
          <w:rFonts w:cs="Arial"/>
          <w:sz w:val="24"/>
          <w:szCs w:val="24"/>
          <w:u w:val="single"/>
        </w:rPr>
        <w:t>oneri finanziari</w:t>
      </w:r>
      <w:r w:rsidRPr="00120A77">
        <w:rPr>
          <w:rFonts w:cs="Arial"/>
          <w:sz w:val="24"/>
          <w:szCs w:val="24"/>
        </w:rPr>
        <w:t>, rappresentano il costo del capitale impegnato nell’investimento; è calcolato sul 75% del capitale a debito per un orizzonte temporale di 5 anni, salvo diversa motivata indicazione in relazione alla dimensione dell’intervento; il costo del capitale di debito ovvero il tasso d’interesse da applicare è pari a quello dell’</w:t>
      </w:r>
      <w:proofErr w:type="spellStart"/>
      <w:r w:rsidRPr="00120A77">
        <w:rPr>
          <w:rFonts w:cs="Arial"/>
          <w:sz w:val="24"/>
          <w:szCs w:val="24"/>
        </w:rPr>
        <w:t>EurlRS</w:t>
      </w:r>
      <w:proofErr w:type="spellEnd"/>
      <w:r w:rsidRPr="00120A77">
        <w:rPr>
          <w:rFonts w:cs="Arial"/>
          <w:sz w:val="24"/>
          <w:szCs w:val="24"/>
        </w:rPr>
        <w:t>/Euribor + Spread al 2% per una durata del mutuo finale di quindici anni;</w:t>
      </w:r>
    </w:p>
    <w:p w14:paraId="5461A55F"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u w:val="single"/>
        </w:rPr>
      </w:pPr>
      <w:r w:rsidRPr="00120A77">
        <w:rPr>
          <w:rFonts w:cs="Arial"/>
          <w:sz w:val="24"/>
          <w:szCs w:val="24"/>
          <w:u w:val="single"/>
        </w:rPr>
        <w:t>oneri per la commercializzazione</w:t>
      </w:r>
      <w:r w:rsidRPr="00120A77">
        <w:rPr>
          <w:rFonts w:cs="Arial"/>
          <w:sz w:val="24"/>
          <w:szCs w:val="24"/>
        </w:rPr>
        <w:t xml:space="preserve"> che rappresentano spese di pubblicità, agenzie immobiliari (2,5% del valore di mercato del prodotto edilizio ottenibile dalla trasformazione </w:t>
      </w:r>
      <w:proofErr w:type="spellStart"/>
      <w:r w:rsidRPr="00120A77">
        <w:rPr>
          <w:rFonts w:cs="Arial"/>
          <w:sz w:val="24"/>
          <w:szCs w:val="24"/>
        </w:rPr>
        <w:t>Vm_post</w:t>
      </w:r>
      <w:proofErr w:type="spellEnd"/>
      <w:r w:rsidRPr="00120A77">
        <w:rPr>
          <w:rFonts w:cs="Arial"/>
          <w:sz w:val="24"/>
          <w:szCs w:val="24"/>
        </w:rPr>
        <w:t>)</w:t>
      </w:r>
      <w:r w:rsidRPr="00120A77">
        <w:rPr>
          <w:rFonts w:cs="Arial"/>
          <w:sz w:val="24"/>
          <w:szCs w:val="24"/>
          <w:u w:val="single"/>
        </w:rPr>
        <w:t>;</w:t>
      </w:r>
    </w:p>
    <w:p w14:paraId="41120E52" w14:textId="77777777" w:rsidR="00E56221" w:rsidRPr="00120A77" w:rsidRDefault="00E56221" w:rsidP="00E56221">
      <w:pPr>
        <w:pStyle w:val="Paragrafoelenco"/>
        <w:numPr>
          <w:ilvl w:val="0"/>
          <w:numId w:val="20"/>
        </w:numPr>
        <w:spacing w:before="120" w:after="120" w:line="280" w:lineRule="exact"/>
        <w:ind w:hanging="451"/>
        <w:jc w:val="both"/>
        <w:rPr>
          <w:rFonts w:cs="Arial"/>
          <w:sz w:val="24"/>
          <w:szCs w:val="24"/>
        </w:rPr>
      </w:pPr>
      <w:r w:rsidRPr="00120A77">
        <w:rPr>
          <w:rFonts w:cs="Arial"/>
          <w:sz w:val="24"/>
          <w:szCs w:val="24"/>
          <w:u w:val="single"/>
        </w:rPr>
        <w:t>profitto del soggetto attuatore</w:t>
      </w:r>
      <w:r w:rsidRPr="00120A77">
        <w:rPr>
          <w:rFonts w:cs="Arial"/>
          <w:sz w:val="24"/>
          <w:szCs w:val="24"/>
        </w:rPr>
        <w:t xml:space="preserve"> (15% del valore di mercato del prodotto edilizio ottenibile dalla trasformazione </w:t>
      </w:r>
      <w:proofErr w:type="spellStart"/>
      <w:r w:rsidRPr="00120A77">
        <w:rPr>
          <w:rFonts w:cs="Arial"/>
          <w:sz w:val="24"/>
          <w:szCs w:val="24"/>
        </w:rPr>
        <w:t>Vm_post</w:t>
      </w:r>
      <w:proofErr w:type="spellEnd"/>
      <w:r w:rsidRPr="00120A77">
        <w:rPr>
          <w:rFonts w:cs="Arial"/>
          <w:sz w:val="24"/>
          <w:szCs w:val="24"/>
        </w:rPr>
        <w:t>).</w:t>
      </w:r>
    </w:p>
    <w:p w14:paraId="6CBC2D56" w14:textId="77777777" w:rsidR="00E56221" w:rsidRPr="00120A77" w:rsidRDefault="00E56221" w:rsidP="00E56221">
      <w:pPr>
        <w:spacing w:before="120" w:after="120" w:line="280" w:lineRule="exact"/>
        <w:jc w:val="both"/>
        <w:rPr>
          <w:rFonts w:cs="Arial"/>
        </w:rPr>
      </w:pPr>
      <w:r w:rsidRPr="00120A77">
        <w:rPr>
          <w:rFonts w:cs="Arial"/>
          <w:b/>
        </w:rPr>
        <w:t>4.8.</w:t>
      </w:r>
      <w:r w:rsidRPr="00120A77">
        <w:rPr>
          <w:rFonts w:cs="Arial"/>
        </w:rPr>
        <w:t xml:space="preserve"> L’unità di superficie per la determinazione di CS è la </w:t>
      </w:r>
      <w:r w:rsidRPr="00120A77">
        <w:rPr>
          <w:rFonts w:cs="Arial"/>
          <w:b/>
        </w:rPr>
        <w:t>Superficie totale</w:t>
      </w:r>
      <w:r w:rsidRPr="00120A77">
        <w:rPr>
          <w:rFonts w:cs="Arial"/>
        </w:rPr>
        <w:t xml:space="preserve"> (ST); nel caso della funzione turistico ricettiva riferita alla destinazione alberghiera</w:t>
      </w:r>
      <w:r w:rsidRPr="00120A77" w:rsidDel="006A20C2">
        <w:rPr>
          <w:rFonts w:cs="Arial"/>
        </w:rPr>
        <w:t xml:space="preserve"> </w:t>
      </w:r>
      <w:r w:rsidRPr="00120A77">
        <w:rPr>
          <w:rFonts w:cs="Arial"/>
        </w:rPr>
        <w:t>è assunto anche il parametro del “numero delle camere” della struttura.</w:t>
      </w:r>
    </w:p>
    <w:p w14:paraId="0A243C60" w14:textId="77777777" w:rsidR="00E56221" w:rsidRPr="00120A77" w:rsidRDefault="00E56221" w:rsidP="00E56221">
      <w:pPr>
        <w:spacing w:before="120" w:after="120" w:line="280" w:lineRule="exact"/>
        <w:jc w:val="both"/>
        <w:rPr>
          <w:rFonts w:cs="Arial"/>
        </w:rPr>
      </w:pPr>
      <w:r w:rsidRPr="00120A77">
        <w:rPr>
          <w:rFonts w:cs="Arial"/>
          <w:b/>
        </w:rPr>
        <w:t>4.9.</w:t>
      </w:r>
      <w:r w:rsidRPr="00120A77">
        <w:rPr>
          <w:rFonts w:cs="Arial"/>
        </w:rPr>
        <w:t xml:space="preserve"> Il CS è calcolato, sulla base della proposta progettuale presentata dal soggetto attuatore, dal Comune che può stabilirne altresì l’eventuale </w:t>
      </w:r>
      <w:r w:rsidRPr="00120A77">
        <w:rPr>
          <w:rFonts w:cs="Arial"/>
          <w:b/>
        </w:rPr>
        <w:t>rateizzazione</w:t>
      </w:r>
      <w:r w:rsidRPr="00120A77">
        <w:rPr>
          <w:rFonts w:cs="Arial"/>
        </w:rPr>
        <w:t>, in analogia alle modalità di versamento degli oneri di urbanizzazione.</w:t>
      </w:r>
      <w:r w:rsidRPr="00120A77">
        <w:rPr>
          <w:rFonts w:cs="Arial"/>
        </w:rPr>
        <w:br w:type="page"/>
      </w:r>
    </w:p>
    <w:p w14:paraId="2B2CD35E" w14:textId="77777777" w:rsidR="00E56221" w:rsidRPr="00120A77" w:rsidRDefault="00E56221" w:rsidP="00E56221">
      <w:pPr>
        <w:spacing w:before="120" w:after="120" w:line="280" w:lineRule="exact"/>
        <w:jc w:val="both"/>
        <w:rPr>
          <w:rFonts w:cs="Arial"/>
          <w:b/>
        </w:rPr>
      </w:pPr>
      <w:r w:rsidRPr="00120A77">
        <w:rPr>
          <w:rFonts w:cs="Arial"/>
          <w:b/>
        </w:rPr>
        <w:lastRenderedPageBreak/>
        <w:t>5 - QUOTA DEL COSTO DI COSTRUZIONE (QCC)</w:t>
      </w:r>
    </w:p>
    <w:p w14:paraId="71B5823B" w14:textId="77777777" w:rsidR="00E56221" w:rsidRPr="00120A77" w:rsidRDefault="00E56221" w:rsidP="00E56221">
      <w:pPr>
        <w:spacing w:before="120" w:after="120" w:line="280" w:lineRule="exact"/>
        <w:jc w:val="both"/>
        <w:rPr>
          <w:rFonts w:cs="Arial"/>
        </w:rPr>
      </w:pPr>
      <w:r w:rsidRPr="00120A77">
        <w:rPr>
          <w:rFonts w:cs="Arial"/>
        </w:rPr>
        <w:t xml:space="preserve">La quota del costo di costruzione (QCC) </w:t>
      </w:r>
      <w:r w:rsidRPr="00120A77">
        <w:rPr>
          <w:rFonts w:cs="Arial"/>
          <w:b/>
        </w:rPr>
        <w:t>è dovuta per i seguenti interventi edilizi</w:t>
      </w:r>
      <w:r w:rsidRPr="00120A77">
        <w:rPr>
          <w:rFonts w:cs="Arial"/>
        </w:rPr>
        <w:t>: nuova costruzione; ristrutturazione edilizia ed urbanistica; restauro scientifico e restauro e risanamento conservativo, limitatamente ai casi di mutamento della destinazione d’uso comportante incremento di carico urbanistico (5.3.7.); mutamento di destinazione d’uso senza opere comportante incremento di carico urbanistico (5.3.5.).</w:t>
      </w:r>
    </w:p>
    <w:p w14:paraId="5B51FD67" w14:textId="77777777" w:rsidR="00E56221" w:rsidRPr="00120A77" w:rsidRDefault="00E56221" w:rsidP="00E56221">
      <w:pPr>
        <w:spacing w:before="120" w:after="120" w:line="280" w:lineRule="exact"/>
        <w:jc w:val="both"/>
        <w:rPr>
          <w:rFonts w:cs="Arial"/>
        </w:rPr>
      </w:pPr>
      <w:r w:rsidRPr="00120A77">
        <w:rPr>
          <w:rFonts w:cs="Arial"/>
        </w:rPr>
        <w:t xml:space="preserve">La QCC </w:t>
      </w:r>
      <w:r w:rsidRPr="00120A77">
        <w:rPr>
          <w:rFonts w:cs="Arial"/>
          <w:b/>
        </w:rPr>
        <w:t>è dovuta per le seguenti destinazioni</w:t>
      </w:r>
      <w:r w:rsidRPr="00120A77">
        <w:rPr>
          <w:rFonts w:cs="Arial"/>
        </w:rPr>
        <w:t xml:space="preserve">: residenziale, commerciale, turistico-ricettiva, direzionale o fornitrici di servizi, di carattere non artigianale; la QCC </w:t>
      </w:r>
      <w:r w:rsidRPr="00120A77">
        <w:rPr>
          <w:rFonts w:cs="Arial"/>
          <w:b/>
        </w:rPr>
        <w:t>non è dovuta</w:t>
      </w:r>
      <w:r w:rsidRPr="00120A77">
        <w:rPr>
          <w:rFonts w:cs="Arial"/>
        </w:rPr>
        <w:t xml:space="preserve"> per le funzioni produttiva e rurale.</w:t>
      </w:r>
    </w:p>
    <w:p w14:paraId="73734EE0" w14:textId="77777777" w:rsidR="00E56221" w:rsidRPr="00120A77" w:rsidRDefault="00E56221" w:rsidP="00E56221">
      <w:pPr>
        <w:spacing w:before="240" w:after="120" w:line="280" w:lineRule="exact"/>
        <w:jc w:val="both"/>
        <w:rPr>
          <w:rFonts w:cs="Arial"/>
          <w:b/>
          <w:dstrike/>
        </w:rPr>
      </w:pPr>
      <w:r w:rsidRPr="00120A77">
        <w:rPr>
          <w:rFonts w:cs="Arial"/>
          <w:b/>
        </w:rPr>
        <w:t>5.1. DETERMINAZIONE DEL COSTO DI COSTRUZIONE CONVENZIONALE</w:t>
      </w:r>
    </w:p>
    <w:p w14:paraId="29A5EE3F" w14:textId="77777777" w:rsidR="00E56221" w:rsidRPr="00120A77" w:rsidRDefault="00E56221" w:rsidP="00E56221">
      <w:pPr>
        <w:spacing w:before="120" w:after="120" w:line="280" w:lineRule="exact"/>
        <w:jc w:val="both"/>
        <w:rPr>
          <w:rFonts w:cs="Arial"/>
        </w:rPr>
      </w:pPr>
      <w:bookmarkStart w:id="16" w:name="_Hlk499196908"/>
      <w:r w:rsidRPr="00120A77">
        <w:rPr>
          <w:rFonts w:cs="Arial"/>
          <w:b/>
        </w:rPr>
        <w:t>5.1.1.</w:t>
      </w:r>
      <w:r w:rsidRPr="00120A77">
        <w:rPr>
          <w:rFonts w:cs="Arial"/>
        </w:rPr>
        <w:t xml:space="preserve"> Ai fini della determinazione della quota del contributo di costruzione relativa al costo di costruzione (QCC), il costo convenzionale, denominato “A”, è uguale a:</w:t>
      </w:r>
    </w:p>
    <w:p w14:paraId="5DB1BEED" w14:textId="77777777" w:rsidR="00E56221" w:rsidRPr="00120A77" w:rsidRDefault="00E56221" w:rsidP="00E56221">
      <w:pPr>
        <w:spacing w:before="120" w:after="120" w:line="280" w:lineRule="exact"/>
        <w:jc w:val="center"/>
        <w:rPr>
          <w:rFonts w:cs="Arial"/>
          <w:b/>
        </w:rPr>
      </w:pPr>
      <w:r w:rsidRPr="00120A77">
        <w:rPr>
          <w:rFonts w:cs="Arial"/>
          <w:b/>
        </w:rPr>
        <w:t>A = Media Valori OMI di zona x 0,475</w:t>
      </w:r>
    </w:p>
    <w:p w14:paraId="06F6745A" w14:textId="77777777" w:rsidR="00E56221" w:rsidRPr="00120A77" w:rsidRDefault="00E56221" w:rsidP="00E56221">
      <w:pPr>
        <w:spacing w:before="120" w:after="120" w:line="280" w:lineRule="exact"/>
        <w:jc w:val="both"/>
        <w:rPr>
          <w:rFonts w:cs="Arial"/>
        </w:rPr>
      </w:pPr>
      <w:r w:rsidRPr="00120A77">
        <w:rPr>
          <w:rFonts w:cs="Arial"/>
        </w:rPr>
        <w:t>dove per “Media Valori OMI” si intende: la media dei due valori (minimo e massimo) più recenti forniti dalla Banca Dati OMI dell’Agenzia delle Entrate (</w:t>
      </w:r>
      <w:proofErr w:type="spellStart"/>
      <w:r w:rsidRPr="00120A77">
        <w:rPr>
          <w:rFonts w:cs="Arial"/>
        </w:rPr>
        <w:t>AdE</w:t>
      </w:r>
      <w:proofErr w:type="spellEnd"/>
      <w:r w:rsidRPr="00120A77">
        <w:rPr>
          <w:rFonts w:cs="Arial"/>
        </w:rPr>
        <w:t>), relativi alla zona OMI nella quale si realizza l’intervento (zona di seguito denominata “zona OMI luogo dell’intervento”), corrispondenti alla stessa destinazione d’uso e tipologia edilizia dell’intervento da realizzare e allo stato conservativo “ottimo”.</w:t>
      </w:r>
    </w:p>
    <w:bookmarkEnd w:id="16"/>
    <w:p w14:paraId="37DA438A" w14:textId="77777777" w:rsidR="00E56221" w:rsidRPr="00120A77" w:rsidRDefault="00E56221" w:rsidP="00E56221">
      <w:pPr>
        <w:spacing w:before="120" w:after="0" w:line="280" w:lineRule="exact"/>
        <w:jc w:val="both"/>
        <w:rPr>
          <w:rFonts w:cs="Arial"/>
        </w:rPr>
      </w:pPr>
      <w:r w:rsidRPr="00120A77">
        <w:rPr>
          <w:rFonts w:cs="Arial"/>
          <w:b/>
        </w:rPr>
        <w:t>5.1.2.</w:t>
      </w:r>
      <w:r w:rsidRPr="00120A77">
        <w:rPr>
          <w:rFonts w:cs="Arial"/>
        </w:rPr>
        <w:t xml:space="preserve"> Nel caso in cui la zona OMI luogo dell’intervento </w:t>
      </w:r>
      <w:r w:rsidRPr="00120A77">
        <w:rPr>
          <w:rFonts w:cs="Arial"/>
          <w:b/>
        </w:rPr>
        <w:t>non contempli lo stato conservativo “ottimo”</w:t>
      </w:r>
      <w:r w:rsidRPr="00120A77">
        <w:rPr>
          <w:rFonts w:cs="Arial"/>
        </w:rPr>
        <w:t xml:space="preserve"> o tale dato non sia comunque disponibile presso </w:t>
      </w:r>
      <w:proofErr w:type="spellStart"/>
      <w:r w:rsidRPr="00120A77">
        <w:rPr>
          <w:rFonts w:cs="Arial"/>
        </w:rPr>
        <w:t>l’AdE</w:t>
      </w:r>
      <w:proofErr w:type="spellEnd"/>
      <w:r w:rsidRPr="00120A77">
        <w:rPr>
          <w:rFonts w:cs="Arial"/>
        </w:rPr>
        <w:t>, per il calcolo di “A” dovrà essere assunta la “Media Valori OMI” relativa allo stato “normale” o, in assenza, allo stato “scadente”, rispettivamente moltiplicata per i coefficienti indicati in Tabella 1.</w:t>
      </w:r>
    </w:p>
    <w:p w14:paraId="4B5DCA5E" w14:textId="77777777" w:rsidR="00E56221" w:rsidRPr="00120A77" w:rsidRDefault="00E56221" w:rsidP="00E56221">
      <w:pPr>
        <w:spacing w:before="120" w:after="120" w:line="280" w:lineRule="exact"/>
        <w:jc w:val="both"/>
        <w:rPr>
          <w:rFonts w:cs="Arial"/>
          <w:b/>
          <w:sz w:val="20"/>
          <w:szCs w:val="20"/>
        </w:rPr>
      </w:pPr>
      <w:r w:rsidRPr="00120A77">
        <w:rPr>
          <w:rFonts w:cs="Arial"/>
          <w:b/>
          <w:sz w:val="20"/>
          <w:szCs w:val="20"/>
        </w:rPr>
        <w:t>Tabella 1 – Conversione stato conservativo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4"/>
        <w:gridCol w:w="1689"/>
        <w:gridCol w:w="1685"/>
      </w:tblGrid>
      <w:tr w:rsidR="00E56221" w:rsidRPr="00120A77" w14:paraId="0D75F6B5" w14:textId="77777777" w:rsidTr="00805E7A">
        <w:trPr>
          <w:trHeight w:val="430"/>
        </w:trPr>
        <w:tc>
          <w:tcPr>
            <w:tcW w:w="7797" w:type="dxa"/>
            <w:gridSpan w:val="2"/>
            <w:vAlign w:val="center"/>
            <w:hideMark/>
          </w:tcPr>
          <w:p w14:paraId="68294BB1" w14:textId="77777777" w:rsidR="00E56221" w:rsidRPr="00120A77" w:rsidRDefault="00E56221" w:rsidP="00805E7A">
            <w:pPr>
              <w:spacing w:before="40" w:after="40"/>
              <w:jc w:val="center"/>
              <w:rPr>
                <w:rFonts w:cs="Arial"/>
                <w:sz w:val="20"/>
                <w:szCs w:val="20"/>
              </w:rPr>
            </w:pPr>
            <w:r w:rsidRPr="00120A77">
              <w:rPr>
                <w:rFonts w:cs="Arial"/>
                <w:sz w:val="20"/>
                <w:szCs w:val="20"/>
              </w:rPr>
              <w:t>Parametro di conversione stato conservativo</w:t>
            </w:r>
          </w:p>
        </w:tc>
        <w:tc>
          <w:tcPr>
            <w:tcW w:w="1701" w:type="dxa"/>
            <w:vAlign w:val="center"/>
            <w:hideMark/>
          </w:tcPr>
          <w:p w14:paraId="1349B373" w14:textId="77777777" w:rsidR="00E56221" w:rsidRPr="00120A77" w:rsidRDefault="00E56221" w:rsidP="00805E7A">
            <w:pPr>
              <w:spacing w:before="40" w:after="40"/>
              <w:jc w:val="center"/>
              <w:rPr>
                <w:rFonts w:cs="Arial"/>
                <w:sz w:val="20"/>
                <w:szCs w:val="20"/>
              </w:rPr>
            </w:pPr>
            <w:r w:rsidRPr="00120A77">
              <w:rPr>
                <w:rFonts w:cs="Arial"/>
                <w:sz w:val="20"/>
                <w:szCs w:val="20"/>
              </w:rPr>
              <w:t>OTTIMO</w:t>
            </w:r>
          </w:p>
        </w:tc>
      </w:tr>
      <w:tr w:rsidR="00E56221" w:rsidRPr="00120A77" w14:paraId="3C1B987B" w14:textId="77777777" w:rsidTr="00805E7A">
        <w:trPr>
          <w:trHeight w:val="430"/>
        </w:trPr>
        <w:tc>
          <w:tcPr>
            <w:tcW w:w="6096" w:type="dxa"/>
            <w:vMerge w:val="restart"/>
            <w:vAlign w:val="center"/>
            <w:hideMark/>
          </w:tcPr>
          <w:p w14:paraId="01862C83" w14:textId="77777777" w:rsidR="00E56221" w:rsidRPr="00120A77" w:rsidRDefault="00E56221" w:rsidP="00805E7A">
            <w:pPr>
              <w:spacing w:before="40" w:after="40"/>
              <w:rPr>
                <w:rFonts w:cs="Arial"/>
                <w:b/>
                <w:sz w:val="20"/>
                <w:szCs w:val="20"/>
              </w:rPr>
            </w:pPr>
            <w:r w:rsidRPr="00120A77">
              <w:rPr>
                <w:rFonts w:cs="Arial"/>
                <w:sz w:val="20"/>
                <w:szCs w:val="20"/>
              </w:rPr>
              <w:t>Stato conservativo presente nella zona OMI luogo dell’intervento</w:t>
            </w:r>
          </w:p>
        </w:tc>
        <w:tc>
          <w:tcPr>
            <w:tcW w:w="1701" w:type="dxa"/>
            <w:vAlign w:val="center"/>
            <w:hideMark/>
          </w:tcPr>
          <w:p w14:paraId="13665E42" w14:textId="77777777" w:rsidR="00E56221" w:rsidRPr="00120A77" w:rsidRDefault="00E56221" w:rsidP="00805E7A">
            <w:pPr>
              <w:spacing w:before="40" w:after="40"/>
              <w:jc w:val="center"/>
              <w:rPr>
                <w:rFonts w:cs="Arial"/>
                <w:sz w:val="20"/>
                <w:szCs w:val="20"/>
              </w:rPr>
            </w:pPr>
            <w:r w:rsidRPr="00120A77">
              <w:rPr>
                <w:rFonts w:cs="Arial"/>
                <w:sz w:val="20"/>
                <w:szCs w:val="20"/>
              </w:rPr>
              <w:t>NORMALE</w:t>
            </w:r>
          </w:p>
        </w:tc>
        <w:tc>
          <w:tcPr>
            <w:tcW w:w="1701" w:type="dxa"/>
            <w:vAlign w:val="center"/>
            <w:hideMark/>
          </w:tcPr>
          <w:p w14:paraId="593AB416" w14:textId="77777777" w:rsidR="00E56221" w:rsidRPr="00120A77" w:rsidRDefault="00E56221" w:rsidP="00805E7A">
            <w:pPr>
              <w:spacing w:before="40" w:after="40"/>
              <w:jc w:val="center"/>
              <w:rPr>
                <w:rFonts w:cs="Arial"/>
                <w:sz w:val="20"/>
                <w:szCs w:val="20"/>
              </w:rPr>
            </w:pPr>
            <w:r w:rsidRPr="00120A77">
              <w:rPr>
                <w:rFonts w:cs="Arial"/>
                <w:sz w:val="20"/>
                <w:szCs w:val="20"/>
              </w:rPr>
              <w:t>1,25</w:t>
            </w:r>
          </w:p>
        </w:tc>
      </w:tr>
      <w:tr w:rsidR="00E56221" w:rsidRPr="00120A77" w14:paraId="35DF2955" w14:textId="77777777" w:rsidTr="00805E7A">
        <w:trPr>
          <w:trHeight w:val="430"/>
        </w:trPr>
        <w:tc>
          <w:tcPr>
            <w:tcW w:w="0" w:type="auto"/>
            <w:vMerge/>
            <w:vAlign w:val="center"/>
            <w:hideMark/>
          </w:tcPr>
          <w:p w14:paraId="09B578CF" w14:textId="77777777" w:rsidR="00E56221" w:rsidRPr="00120A77" w:rsidRDefault="00E56221" w:rsidP="00805E7A">
            <w:pPr>
              <w:spacing w:before="40" w:after="40"/>
              <w:rPr>
                <w:rFonts w:cs="Arial"/>
                <w:b/>
                <w:sz w:val="20"/>
                <w:szCs w:val="20"/>
              </w:rPr>
            </w:pPr>
          </w:p>
        </w:tc>
        <w:tc>
          <w:tcPr>
            <w:tcW w:w="1701" w:type="dxa"/>
            <w:vAlign w:val="center"/>
            <w:hideMark/>
          </w:tcPr>
          <w:p w14:paraId="11E853AD" w14:textId="77777777" w:rsidR="00E56221" w:rsidRPr="00120A77" w:rsidRDefault="00E56221" w:rsidP="00805E7A">
            <w:pPr>
              <w:spacing w:before="40" w:after="40"/>
              <w:jc w:val="center"/>
              <w:rPr>
                <w:rFonts w:cs="Arial"/>
                <w:sz w:val="20"/>
                <w:szCs w:val="20"/>
              </w:rPr>
            </w:pPr>
            <w:r w:rsidRPr="00120A77">
              <w:rPr>
                <w:rFonts w:cs="Arial"/>
                <w:sz w:val="20"/>
                <w:szCs w:val="20"/>
              </w:rPr>
              <w:t>SCADENTE</w:t>
            </w:r>
          </w:p>
        </w:tc>
        <w:tc>
          <w:tcPr>
            <w:tcW w:w="1701" w:type="dxa"/>
            <w:vAlign w:val="center"/>
            <w:hideMark/>
          </w:tcPr>
          <w:p w14:paraId="18DEC959" w14:textId="77777777" w:rsidR="00E56221" w:rsidRPr="00120A77" w:rsidRDefault="00E56221" w:rsidP="00805E7A">
            <w:pPr>
              <w:spacing w:before="40" w:after="40"/>
              <w:jc w:val="center"/>
              <w:rPr>
                <w:rFonts w:cs="Arial"/>
                <w:sz w:val="20"/>
                <w:szCs w:val="20"/>
              </w:rPr>
            </w:pPr>
            <w:r w:rsidRPr="00120A77">
              <w:rPr>
                <w:rFonts w:cs="Arial"/>
                <w:sz w:val="20"/>
                <w:szCs w:val="20"/>
              </w:rPr>
              <w:t>2</w:t>
            </w:r>
          </w:p>
        </w:tc>
      </w:tr>
    </w:tbl>
    <w:p w14:paraId="4D417F17" w14:textId="77777777" w:rsidR="00E56221" w:rsidRPr="00120A77" w:rsidRDefault="00E56221" w:rsidP="00E56221">
      <w:pPr>
        <w:spacing w:before="120" w:after="120" w:line="280" w:lineRule="exact"/>
        <w:jc w:val="both"/>
        <w:rPr>
          <w:rFonts w:cs="Arial"/>
        </w:rPr>
      </w:pPr>
      <w:r w:rsidRPr="00120A77">
        <w:rPr>
          <w:rFonts w:cs="Arial"/>
          <w:b/>
        </w:rPr>
        <w:t>5.1.3.</w:t>
      </w:r>
      <w:r w:rsidRPr="00120A77">
        <w:rPr>
          <w:rFonts w:cs="Arial"/>
        </w:rPr>
        <w:t xml:space="preserve"> Nel caso in cui la zona OMI luogo dell’intervento </w:t>
      </w:r>
      <w:r w:rsidRPr="00120A77">
        <w:rPr>
          <w:rFonts w:cs="Arial"/>
          <w:b/>
        </w:rPr>
        <w:t xml:space="preserve">non contempli la tipologia edilizia </w:t>
      </w:r>
      <w:r w:rsidRPr="00120A77">
        <w:rPr>
          <w:rFonts w:cs="Arial"/>
        </w:rPr>
        <w:t xml:space="preserve">d’interesse o tale dato non sia comunque disponibile presso </w:t>
      </w:r>
      <w:proofErr w:type="spellStart"/>
      <w:r w:rsidRPr="00120A77">
        <w:rPr>
          <w:rFonts w:cs="Arial"/>
        </w:rPr>
        <w:t>l’AdE</w:t>
      </w:r>
      <w:proofErr w:type="spellEnd"/>
      <w:r w:rsidRPr="00120A77">
        <w:rPr>
          <w:rFonts w:cs="Arial"/>
        </w:rPr>
        <w:t>, per il calcolo di “A” dovrà essere assunta la “Media Valori OMI” relativa ad una delle tipologie edilizie presenti in banca dati moltiplicata per l’opportuno coefficiente indicato in Tabella 2.</w:t>
      </w:r>
    </w:p>
    <w:p w14:paraId="64B56DB2" w14:textId="77777777" w:rsidR="00E56221" w:rsidRPr="00120A77" w:rsidRDefault="00E56221" w:rsidP="00E56221">
      <w:pPr>
        <w:spacing w:after="120" w:line="280" w:lineRule="exact"/>
        <w:jc w:val="both"/>
        <w:rPr>
          <w:rFonts w:cs="Arial"/>
          <w:b/>
          <w:sz w:val="20"/>
          <w:szCs w:val="20"/>
        </w:rPr>
      </w:pPr>
      <w:r w:rsidRPr="00120A77">
        <w:rPr>
          <w:rFonts w:cs="Arial"/>
          <w:b/>
          <w:sz w:val="20"/>
          <w:szCs w:val="20"/>
        </w:rPr>
        <w:t>Tabella 2 – Conversione tipologia edilizia residenziale</w:t>
      </w:r>
    </w:p>
    <w:tbl>
      <w:tblPr>
        <w:tblW w:w="9426" w:type="dxa"/>
        <w:tblLayout w:type="fixed"/>
        <w:tblCellMar>
          <w:left w:w="70" w:type="dxa"/>
          <w:right w:w="70" w:type="dxa"/>
        </w:tblCellMar>
        <w:tblLook w:val="04A0" w:firstRow="1" w:lastRow="0" w:firstColumn="1" w:lastColumn="0" w:noHBand="0" w:noVBand="1"/>
      </w:tblPr>
      <w:tblGrid>
        <w:gridCol w:w="1540"/>
        <w:gridCol w:w="3492"/>
        <w:gridCol w:w="878"/>
        <w:gridCol w:w="879"/>
        <w:gridCol w:w="879"/>
        <w:gridCol w:w="879"/>
        <w:gridCol w:w="879"/>
      </w:tblGrid>
      <w:tr w:rsidR="00E56221" w:rsidRPr="00120A77" w14:paraId="48D73385" w14:textId="77777777" w:rsidTr="00805E7A">
        <w:trPr>
          <w:trHeight w:val="345"/>
        </w:trPr>
        <w:tc>
          <w:tcPr>
            <w:tcW w:w="5032" w:type="dxa"/>
            <w:gridSpan w:val="2"/>
            <w:vMerge w:val="restart"/>
            <w:tcBorders>
              <w:top w:val="single" w:sz="4" w:space="0" w:color="auto"/>
              <w:left w:val="single" w:sz="4" w:space="0" w:color="auto"/>
              <w:bottom w:val="single" w:sz="4" w:space="0" w:color="auto"/>
            </w:tcBorders>
            <w:shd w:val="clear" w:color="auto" w:fill="auto"/>
            <w:noWrap/>
            <w:vAlign w:val="center"/>
            <w:hideMark/>
          </w:tcPr>
          <w:p w14:paraId="1F3E256D" w14:textId="77777777" w:rsidR="00E56221" w:rsidRPr="00120A77" w:rsidRDefault="00E56221" w:rsidP="00805E7A">
            <w:pPr>
              <w:jc w:val="center"/>
              <w:rPr>
                <w:rFonts w:cs="Arial"/>
                <w:bCs/>
                <w:sz w:val="20"/>
                <w:szCs w:val="20"/>
              </w:rPr>
            </w:pPr>
            <w:r w:rsidRPr="00120A77">
              <w:rPr>
                <w:rFonts w:cs="Arial"/>
                <w:bCs/>
                <w:sz w:val="20"/>
                <w:szCs w:val="20"/>
              </w:rPr>
              <w:t>Parametro di conversione tipologia edilizia</w:t>
            </w: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E7F52" w14:textId="77777777" w:rsidR="00E56221" w:rsidRPr="00120A77" w:rsidRDefault="00E56221" w:rsidP="00805E7A">
            <w:pPr>
              <w:spacing w:before="40" w:after="60"/>
              <w:jc w:val="center"/>
              <w:rPr>
                <w:rFonts w:cs="Arial"/>
                <w:sz w:val="20"/>
                <w:szCs w:val="20"/>
              </w:rPr>
            </w:pPr>
            <w:r w:rsidRPr="00120A77">
              <w:rPr>
                <w:rFonts w:cs="Arial"/>
                <w:bCs/>
                <w:sz w:val="20"/>
                <w:szCs w:val="20"/>
              </w:rPr>
              <w:t>Tipologia intervento edilizio</w:t>
            </w:r>
          </w:p>
        </w:tc>
      </w:tr>
      <w:tr w:rsidR="00E56221" w:rsidRPr="00120A77" w14:paraId="4046875C" w14:textId="77777777" w:rsidTr="00805E7A">
        <w:trPr>
          <w:cantSplit/>
          <w:trHeight w:val="915"/>
        </w:trPr>
        <w:tc>
          <w:tcPr>
            <w:tcW w:w="5032" w:type="dxa"/>
            <w:gridSpan w:val="2"/>
            <w:vMerge/>
            <w:tcBorders>
              <w:left w:val="single" w:sz="4" w:space="0" w:color="auto"/>
              <w:bottom w:val="single" w:sz="4" w:space="0" w:color="auto"/>
              <w:right w:val="nil"/>
            </w:tcBorders>
            <w:shd w:val="clear" w:color="auto" w:fill="auto"/>
            <w:noWrap/>
            <w:vAlign w:val="center"/>
            <w:hideMark/>
          </w:tcPr>
          <w:p w14:paraId="02E06124" w14:textId="77777777" w:rsidR="00E56221" w:rsidRPr="00120A77" w:rsidRDefault="00E56221" w:rsidP="00805E7A">
            <w:pPr>
              <w:jc w:val="center"/>
              <w:rPr>
                <w:rFonts w:cs="Arial"/>
                <w:b/>
                <w:sz w:val="20"/>
                <w:szCs w:val="20"/>
              </w:rPr>
            </w:pPr>
          </w:p>
        </w:tc>
        <w:tc>
          <w:tcPr>
            <w:tcW w:w="878"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74FB6429" w14:textId="77777777" w:rsidR="00E56221" w:rsidRPr="00120A77" w:rsidRDefault="00E56221" w:rsidP="00805E7A">
            <w:pPr>
              <w:spacing w:after="0"/>
              <w:jc w:val="center"/>
              <w:rPr>
                <w:rFonts w:cs="Arial"/>
                <w:sz w:val="18"/>
                <w:szCs w:val="18"/>
              </w:rPr>
            </w:pPr>
            <w:r w:rsidRPr="00120A77">
              <w:rPr>
                <w:rFonts w:cs="Arial"/>
                <w:sz w:val="18"/>
                <w:szCs w:val="18"/>
              </w:rPr>
              <w:t xml:space="preserve">Abitazioni </w:t>
            </w:r>
          </w:p>
          <w:p w14:paraId="6B3E810A" w14:textId="77777777" w:rsidR="00E56221" w:rsidRPr="00120A77" w:rsidRDefault="00E56221" w:rsidP="00805E7A">
            <w:pPr>
              <w:spacing w:after="0"/>
              <w:jc w:val="center"/>
              <w:rPr>
                <w:rFonts w:cs="Arial"/>
                <w:sz w:val="18"/>
                <w:szCs w:val="18"/>
              </w:rPr>
            </w:pPr>
            <w:r w:rsidRPr="00120A77">
              <w:rPr>
                <w:rFonts w:cs="Arial"/>
                <w:sz w:val="18"/>
                <w:szCs w:val="18"/>
              </w:rPr>
              <w:t>civili</w:t>
            </w:r>
          </w:p>
        </w:tc>
        <w:tc>
          <w:tcPr>
            <w:tcW w:w="879" w:type="dxa"/>
            <w:tcBorders>
              <w:top w:val="nil"/>
              <w:left w:val="nil"/>
              <w:bottom w:val="single" w:sz="4" w:space="0" w:color="auto"/>
              <w:right w:val="single" w:sz="4" w:space="0" w:color="auto"/>
            </w:tcBorders>
            <w:shd w:val="clear" w:color="auto" w:fill="auto"/>
            <w:noWrap/>
            <w:textDirection w:val="btLr"/>
            <w:vAlign w:val="center"/>
            <w:hideMark/>
          </w:tcPr>
          <w:p w14:paraId="57E94F0C" w14:textId="77777777" w:rsidR="00E56221" w:rsidRPr="00120A77" w:rsidRDefault="00E56221" w:rsidP="00805E7A">
            <w:pPr>
              <w:spacing w:after="0"/>
              <w:jc w:val="center"/>
              <w:rPr>
                <w:rFonts w:cs="Arial"/>
                <w:sz w:val="18"/>
                <w:szCs w:val="18"/>
              </w:rPr>
            </w:pPr>
            <w:r w:rsidRPr="00120A77">
              <w:rPr>
                <w:rFonts w:cs="Arial"/>
                <w:sz w:val="18"/>
                <w:szCs w:val="18"/>
              </w:rPr>
              <w:t xml:space="preserve">Abitazioni </w:t>
            </w:r>
          </w:p>
          <w:p w14:paraId="2C8A6749" w14:textId="77777777" w:rsidR="00E56221" w:rsidRPr="00120A77" w:rsidRDefault="00E56221" w:rsidP="00805E7A">
            <w:pPr>
              <w:spacing w:after="0"/>
              <w:jc w:val="center"/>
              <w:rPr>
                <w:rFonts w:cs="Arial"/>
                <w:sz w:val="18"/>
                <w:szCs w:val="18"/>
              </w:rPr>
            </w:pPr>
            <w:r w:rsidRPr="00120A77">
              <w:rPr>
                <w:rFonts w:cs="Arial"/>
                <w:sz w:val="18"/>
                <w:szCs w:val="18"/>
              </w:rPr>
              <w:t xml:space="preserve">di tipo </w:t>
            </w:r>
          </w:p>
          <w:p w14:paraId="54A932E3" w14:textId="77777777" w:rsidR="00E56221" w:rsidRPr="00120A77" w:rsidRDefault="00E56221" w:rsidP="00805E7A">
            <w:pPr>
              <w:spacing w:after="0"/>
              <w:jc w:val="center"/>
              <w:rPr>
                <w:rFonts w:cs="Arial"/>
                <w:sz w:val="18"/>
                <w:szCs w:val="18"/>
              </w:rPr>
            </w:pPr>
            <w:r w:rsidRPr="00120A77">
              <w:rPr>
                <w:rFonts w:cs="Arial"/>
                <w:sz w:val="18"/>
                <w:szCs w:val="18"/>
              </w:rPr>
              <w:t>economico</w:t>
            </w:r>
          </w:p>
        </w:tc>
        <w:tc>
          <w:tcPr>
            <w:tcW w:w="879" w:type="dxa"/>
            <w:tcBorders>
              <w:top w:val="nil"/>
              <w:left w:val="nil"/>
              <w:bottom w:val="single" w:sz="4" w:space="0" w:color="auto"/>
              <w:right w:val="single" w:sz="4" w:space="0" w:color="auto"/>
            </w:tcBorders>
            <w:shd w:val="clear" w:color="auto" w:fill="auto"/>
            <w:noWrap/>
            <w:textDirection w:val="btLr"/>
            <w:vAlign w:val="center"/>
            <w:hideMark/>
          </w:tcPr>
          <w:p w14:paraId="7A12005C" w14:textId="77777777" w:rsidR="00E56221" w:rsidRPr="00120A77" w:rsidRDefault="00E56221" w:rsidP="00805E7A">
            <w:pPr>
              <w:spacing w:after="0"/>
              <w:jc w:val="center"/>
              <w:rPr>
                <w:rFonts w:cs="Arial"/>
                <w:sz w:val="18"/>
                <w:szCs w:val="18"/>
              </w:rPr>
            </w:pPr>
            <w:r w:rsidRPr="00120A77">
              <w:rPr>
                <w:rFonts w:cs="Arial"/>
                <w:sz w:val="18"/>
                <w:szCs w:val="18"/>
              </w:rPr>
              <w:t>Abitazioni</w:t>
            </w:r>
          </w:p>
          <w:p w14:paraId="1FA4B7B8" w14:textId="77777777" w:rsidR="00E56221" w:rsidRPr="00120A77" w:rsidRDefault="00E56221" w:rsidP="00805E7A">
            <w:pPr>
              <w:spacing w:after="0"/>
              <w:jc w:val="center"/>
              <w:rPr>
                <w:rFonts w:cs="Arial"/>
                <w:sz w:val="18"/>
                <w:szCs w:val="18"/>
              </w:rPr>
            </w:pPr>
            <w:r w:rsidRPr="00120A77">
              <w:rPr>
                <w:rFonts w:cs="Arial"/>
                <w:sz w:val="18"/>
                <w:szCs w:val="18"/>
              </w:rPr>
              <w:t>signorili</w:t>
            </w:r>
          </w:p>
        </w:tc>
        <w:tc>
          <w:tcPr>
            <w:tcW w:w="879" w:type="dxa"/>
            <w:tcBorders>
              <w:top w:val="nil"/>
              <w:left w:val="nil"/>
              <w:bottom w:val="single" w:sz="4" w:space="0" w:color="auto"/>
              <w:right w:val="single" w:sz="4" w:space="0" w:color="auto"/>
            </w:tcBorders>
            <w:shd w:val="clear" w:color="auto" w:fill="auto"/>
            <w:noWrap/>
            <w:textDirection w:val="btLr"/>
            <w:vAlign w:val="center"/>
            <w:hideMark/>
          </w:tcPr>
          <w:p w14:paraId="0D28CFB6" w14:textId="77777777" w:rsidR="00E56221" w:rsidRPr="00120A77" w:rsidRDefault="00E56221" w:rsidP="00805E7A">
            <w:pPr>
              <w:spacing w:after="0"/>
              <w:jc w:val="center"/>
              <w:rPr>
                <w:rFonts w:cs="Arial"/>
                <w:sz w:val="18"/>
                <w:szCs w:val="18"/>
              </w:rPr>
            </w:pPr>
            <w:r w:rsidRPr="00120A77">
              <w:rPr>
                <w:rFonts w:cs="Arial"/>
                <w:sz w:val="18"/>
                <w:szCs w:val="18"/>
              </w:rPr>
              <w:t>Abitazioni</w:t>
            </w:r>
          </w:p>
          <w:p w14:paraId="71B51FA1" w14:textId="77777777" w:rsidR="00E56221" w:rsidRPr="00120A77" w:rsidRDefault="00E56221" w:rsidP="00805E7A">
            <w:pPr>
              <w:spacing w:after="0"/>
              <w:jc w:val="center"/>
              <w:rPr>
                <w:rFonts w:cs="Arial"/>
                <w:sz w:val="18"/>
                <w:szCs w:val="18"/>
              </w:rPr>
            </w:pPr>
            <w:r w:rsidRPr="00120A77">
              <w:rPr>
                <w:rFonts w:cs="Arial"/>
                <w:sz w:val="18"/>
                <w:szCs w:val="18"/>
              </w:rPr>
              <w:t xml:space="preserve">tipiche dei </w:t>
            </w:r>
          </w:p>
          <w:p w14:paraId="4C8B4B43" w14:textId="77777777" w:rsidR="00E56221" w:rsidRPr="00120A77" w:rsidRDefault="00E56221" w:rsidP="00805E7A">
            <w:pPr>
              <w:spacing w:after="0"/>
              <w:jc w:val="center"/>
              <w:rPr>
                <w:rFonts w:cs="Arial"/>
                <w:sz w:val="18"/>
                <w:szCs w:val="18"/>
              </w:rPr>
            </w:pPr>
            <w:r w:rsidRPr="00120A77">
              <w:rPr>
                <w:rFonts w:cs="Arial"/>
                <w:sz w:val="18"/>
                <w:szCs w:val="18"/>
              </w:rPr>
              <w:t>luoghi</w:t>
            </w:r>
          </w:p>
        </w:tc>
        <w:tc>
          <w:tcPr>
            <w:tcW w:w="879" w:type="dxa"/>
            <w:tcBorders>
              <w:top w:val="nil"/>
              <w:left w:val="nil"/>
              <w:bottom w:val="single" w:sz="4" w:space="0" w:color="auto"/>
              <w:right w:val="single" w:sz="4" w:space="0" w:color="auto"/>
            </w:tcBorders>
            <w:shd w:val="clear" w:color="auto" w:fill="auto"/>
            <w:noWrap/>
            <w:textDirection w:val="btLr"/>
            <w:vAlign w:val="center"/>
            <w:hideMark/>
          </w:tcPr>
          <w:p w14:paraId="16D33936" w14:textId="77777777" w:rsidR="00E56221" w:rsidRPr="00120A77" w:rsidRDefault="00E56221" w:rsidP="00805E7A">
            <w:pPr>
              <w:spacing w:after="0"/>
              <w:jc w:val="center"/>
              <w:rPr>
                <w:rFonts w:cs="Arial"/>
                <w:sz w:val="18"/>
                <w:szCs w:val="18"/>
              </w:rPr>
            </w:pPr>
            <w:r w:rsidRPr="00120A77">
              <w:rPr>
                <w:rFonts w:cs="Arial"/>
                <w:sz w:val="18"/>
                <w:szCs w:val="18"/>
              </w:rPr>
              <w:t>Ville e Villini</w:t>
            </w:r>
          </w:p>
        </w:tc>
      </w:tr>
      <w:tr w:rsidR="00E56221" w:rsidRPr="00120A77" w14:paraId="12CD2BB9" w14:textId="77777777" w:rsidTr="00805E7A">
        <w:trPr>
          <w:cantSplit/>
          <w:trHeight w:val="283"/>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C3BDD8" w14:textId="77777777" w:rsidR="00E56221" w:rsidRPr="00120A77" w:rsidRDefault="00E56221" w:rsidP="00805E7A">
            <w:pPr>
              <w:jc w:val="center"/>
              <w:rPr>
                <w:rFonts w:cs="Arial"/>
                <w:bCs/>
                <w:sz w:val="20"/>
                <w:szCs w:val="20"/>
              </w:rPr>
            </w:pPr>
            <w:r w:rsidRPr="00120A77">
              <w:rPr>
                <w:rFonts w:cs="Arial"/>
                <w:bCs/>
                <w:sz w:val="20"/>
                <w:szCs w:val="20"/>
              </w:rPr>
              <w:t xml:space="preserve">Tipologia presente nella zona </w:t>
            </w:r>
            <w:r w:rsidRPr="00120A77">
              <w:rPr>
                <w:rFonts w:cs="Arial"/>
                <w:sz w:val="20"/>
                <w:szCs w:val="20"/>
              </w:rPr>
              <w:t xml:space="preserve">OMI luogo </w:t>
            </w:r>
            <w:r w:rsidRPr="00120A77">
              <w:rPr>
                <w:rFonts w:cs="Arial"/>
                <w:bCs/>
                <w:sz w:val="20"/>
                <w:szCs w:val="20"/>
              </w:rPr>
              <w:t>dell’intervento</w:t>
            </w:r>
          </w:p>
        </w:tc>
        <w:tc>
          <w:tcPr>
            <w:tcW w:w="3492" w:type="dxa"/>
            <w:tcBorders>
              <w:top w:val="single" w:sz="4" w:space="0" w:color="auto"/>
              <w:left w:val="nil"/>
              <w:bottom w:val="single" w:sz="4" w:space="0" w:color="auto"/>
              <w:right w:val="single" w:sz="4" w:space="0" w:color="auto"/>
            </w:tcBorders>
            <w:shd w:val="clear" w:color="auto" w:fill="auto"/>
            <w:noWrap/>
            <w:vAlign w:val="center"/>
            <w:hideMark/>
          </w:tcPr>
          <w:p w14:paraId="2C56F71D" w14:textId="77777777" w:rsidR="00E56221" w:rsidRPr="00120A77" w:rsidRDefault="00E56221" w:rsidP="00805E7A">
            <w:pPr>
              <w:spacing w:before="40" w:after="40"/>
              <w:rPr>
                <w:rFonts w:cs="Arial"/>
                <w:sz w:val="20"/>
                <w:szCs w:val="20"/>
              </w:rPr>
            </w:pPr>
            <w:r w:rsidRPr="00120A77">
              <w:rPr>
                <w:rFonts w:cs="Arial"/>
                <w:sz w:val="20"/>
                <w:szCs w:val="20"/>
              </w:rPr>
              <w:t>Abitazioni civili</w:t>
            </w:r>
          </w:p>
        </w:tc>
        <w:tc>
          <w:tcPr>
            <w:tcW w:w="878" w:type="dxa"/>
            <w:tcBorders>
              <w:top w:val="nil"/>
              <w:left w:val="nil"/>
              <w:bottom w:val="single" w:sz="4" w:space="0" w:color="auto"/>
              <w:right w:val="single" w:sz="4" w:space="0" w:color="auto"/>
            </w:tcBorders>
            <w:shd w:val="clear" w:color="000000" w:fill="FFFFFF"/>
            <w:noWrap/>
            <w:vAlign w:val="center"/>
            <w:hideMark/>
          </w:tcPr>
          <w:p w14:paraId="1F52DFE4"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w:t>
            </w:r>
          </w:p>
        </w:tc>
        <w:tc>
          <w:tcPr>
            <w:tcW w:w="879" w:type="dxa"/>
            <w:tcBorders>
              <w:top w:val="nil"/>
              <w:left w:val="nil"/>
              <w:bottom w:val="single" w:sz="4" w:space="0" w:color="auto"/>
              <w:right w:val="single" w:sz="4" w:space="0" w:color="auto"/>
            </w:tcBorders>
            <w:shd w:val="clear" w:color="000000" w:fill="FFFFFF"/>
            <w:noWrap/>
            <w:vAlign w:val="center"/>
            <w:hideMark/>
          </w:tcPr>
          <w:p w14:paraId="4963E4D3"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0,96</w:t>
            </w:r>
          </w:p>
        </w:tc>
        <w:tc>
          <w:tcPr>
            <w:tcW w:w="879" w:type="dxa"/>
            <w:tcBorders>
              <w:top w:val="nil"/>
              <w:left w:val="nil"/>
              <w:bottom w:val="single" w:sz="4" w:space="0" w:color="auto"/>
              <w:right w:val="single" w:sz="4" w:space="0" w:color="auto"/>
            </w:tcBorders>
            <w:shd w:val="clear" w:color="000000" w:fill="FFFFFF"/>
            <w:noWrap/>
            <w:vAlign w:val="center"/>
            <w:hideMark/>
          </w:tcPr>
          <w:p w14:paraId="184E58EF"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1,50</w:t>
            </w:r>
          </w:p>
        </w:tc>
        <w:tc>
          <w:tcPr>
            <w:tcW w:w="879" w:type="dxa"/>
            <w:tcBorders>
              <w:top w:val="nil"/>
              <w:left w:val="nil"/>
              <w:bottom w:val="single" w:sz="4" w:space="0" w:color="auto"/>
              <w:right w:val="single" w:sz="4" w:space="0" w:color="auto"/>
            </w:tcBorders>
            <w:shd w:val="clear" w:color="000000" w:fill="FFFFFF"/>
            <w:noWrap/>
            <w:vAlign w:val="center"/>
            <w:hideMark/>
          </w:tcPr>
          <w:p w14:paraId="10B679FB"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0,89</w:t>
            </w:r>
          </w:p>
        </w:tc>
        <w:tc>
          <w:tcPr>
            <w:tcW w:w="879" w:type="dxa"/>
            <w:tcBorders>
              <w:top w:val="nil"/>
              <w:left w:val="nil"/>
              <w:bottom w:val="single" w:sz="4" w:space="0" w:color="auto"/>
              <w:right w:val="single" w:sz="4" w:space="0" w:color="auto"/>
            </w:tcBorders>
            <w:shd w:val="clear" w:color="000000" w:fill="FFFFFF"/>
            <w:noWrap/>
            <w:vAlign w:val="center"/>
            <w:hideMark/>
          </w:tcPr>
          <w:p w14:paraId="43724BA7"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1,03</w:t>
            </w:r>
          </w:p>
        </w:tc>
      </w:tr>
      <w:tr w:rsidR="00E56221" w:rsidRPr="00120A77" w14:paraId="08F9963C" w14:textId="77777777" w:rsidTr="00805E7A">
        <w:trPr>
          <w:cantSplit/>
          <w:trHeight w:val="283"/>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64131AD1" w14:textId="77777777" w:rsidR="00E56221" w:rsidRPr="00120A77" w:rsidRDefault="00E56221" w:rsidP="00805E7A">
            <w:pPr>
              <w:rPr>
                <w:rFonts w:cs="Arial"/>
                <w:b/>
                <w:bCs/>
                <w:sz w:val="20"/>
                <w:szCs w:val="20"/>
              </w:rPr>
            </w:pPr>
          </w:p>
        </w:tc>
        <w:tc>
          <w:tcPr>
            <w:tcW w:w="3492" w:type="dxa"/>
            <w:tcBorders>
              <w:top w:val="nil"/>
              <w:left w:val="nil"/>
              <w:bottom w:val="single" w:sz="4" w:space="0" w:color="auto"/>
              <w:right w:val="single" w:sz="4" w:space="0" w:color="auto"/>
            </w:tcBorders>
            <w:shd w:val="clear" w:color="auto" w:fill="auto"/>
            <w:noWrap/>
            <w:vAlign w:val="center"/>
            <w:hideMark/>
          </w:tcPr>
          <w:p w14:paraId="4BF8B01F" w14:textId="77777777" w:rsidR="00E56221" w:rsidRPr="00120A77" w:rsidRDefault="00E56221" w:rsidP="00805E7A">
            <w:pPr>
              <w:spacing w:before="40" w:after="40"/>
              <w:rPr>
                <w:rFonts w:cs="Arial"/>
                <w:sz w:val="20"/>
                <w:szCs w:val="20"/>
              </w:rPr>
            </w:pPr>
            <w:r w:rsidRPr="00120A77">
              <w:rPr>
                <w:rFonts w:cs="Arial"/>
                <w:sz w:val="20"/>
                <w:szCs w:val="20"/>
              </w:rPr>
              <w:t>Abitazioni di tipo economico</w:t>
            </w:r>
          </w:p>
        </w:tc>
        <w:tc>
          <w:tcPr>
            <w:tcW w:w="878" w:type="dxa"/>
            <w:tcBorders>
              <w:top w:val="nil"/>
              <w:left w:val="nil"/>
              <w:bottom w:val="single" w:sz="4" w:space="0" w:color="auto"/>
              <w:right w:val="single" w:sz="4" w:space="0" w:color="auto"/>
            </w:tcBorders>
            <w:shd w:val="clear" w:color="000000" w:fill="FFFFFF"/>
            <w:noWrap/>
            <w:vAlign w:val="center"/>
            <w:hideMark/>
          </w:tcPr>
          <w:p w14:paraId="1E897A31"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1,04</w:t>
            </w:r>
          </w:p>
        </w:tc>
        <w:tc>
          <w:tcPr>
            <w:tcW w:w="879" w:type="dxa"/>
            <w:tcBorders>
              <w:top w:val="nil"/>
              <w:left w:val="nil"/>
              <w:bottom w:val="single" w:sz="4" w:space="0" w:color="auto"/>
              <w:right w:val="single" w:sz="4" w:space="0" w:color="auto"/>
            </w:tcBorders>
            <w:shd w:val="clear" w:color="000000" w:fill="FFFFFF"/>
            <w:noWrap/>
            <w:vAlign w:val="center"/>
            <w:hideMark/>
          </w:tcPr>
          <w:p w14:paraId="1B2176FB"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w:t>
            </w:r>
          </w:p>
        </w:tc>
        <w:tc>
          <w:tcPr>
            <w:tcW w:w="879" w:type="dxa"/>
            <w:tcBorders>
              <w:top w:val="nil"/>
              <w:left w:val="nil"/>
              <w:bottom w:val="single" w:sz="4" w:space="0" w:color="auto"/>
              <w:right w:val="single" w:sz="4" w:space="0" w:color="auto"/>
            </w:tcBorders>
            <w:shd w:val="clear" w:color="000000" w:fill="FFFFFF"/>
            <w:noWrap/>
            <w:vAlign w:val="center"/>
            <w:hideMark/>
          </w:tcPr>
          <w:p w14:paraId="6DDE321B"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1,57</w:t>
            </w:r>
          </w:p>
        </w:tc>
        <w:tc>
          <w:tcPr>
            <w:tcW w:w="879" w:type="dxa"/>
            <w:tcBorders>
              <w:top w:val="nil"/>
              <w:left w:val="nil"/>
              <w:bottom w:val="single" w:sz="4" w:space="0" w:color="auto"/>
              <w:right w:val="single" w:sz="4" w:space="0" w:color="auto"/>
            </w:tcBorders>
            <w:shd w:val="clear" w:color="000000" w:fill="FFFFFF"/>
            <w:noWrap/>
            <w:vAlign w:val="center"/>
            <w:hideMark/>
          </w:tcPr>
          <w:p w14:paraId="0035151F"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0,92</w:t>
            </w:r>
          </w:p>
        </w:tc>
        <w:tc>
          <w:tcPr>
            <w:tcW w:w="879" w:type="dxa"/>
            <w:tcBorders>
              <w:top w:val="nil"/>
              <w:left w:val="nil"/>
              <w:bottom w:val="single" w:sz="4" w:space="0" w:color="auto"/>
              <w:right w:val="single" w:sz="4" w:space="0" w:color="auto"/>
            </w:tcBorders>
            <w:shd w:val="clear" w:color="000000" w:fill="FFFFFF"/>
            <w:noWrap/>
            <w:vAlign w:val="center"/>
            <w:hideMark/>
          </w:tcPr>
          <w:p w14:paraId="0F77FB8A"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1,19</w:t>
            </w:r>
          </w:p>
        </w:tc>
      </w:tr>
      <w:tr w:rsidR="00E56221" w:rsidRPr="00120A77" w14:paraId="1D8D002E" w14:textId="77777777" w:rsidTr="00805E7A">
        <w:trPr>
          <w:cantSplit/>
          <w:trHeight w:val="283"/>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6A052702" w14:textId="77777777" w:rsidR="00E56221" w:rsidRPr="00120A77" w:rsidRDefault="00E56221" w:rsidP="00805E7A">
            <w:pPr>
              <w:rPr>
                <w:rFonts w:cs="Arial"/>
                <w:b/>
                <w:bCs/>
                <w:sz w:val="20"/>
                <w:szCs w:val="20"/>
              </w:rPr>
            </w:pPr>
          </w:p>
        </w:tc>
        <w:tc>
          <w:tcPr>
            <w:tcW w:w="3492" w:type="dxa"/>
            <w:tcBorders>
              <w:top w:val="nil"/>
              <w:left w:val="nil"/>
              <w:bottom w:val="single" w:sz="4" w:space="0" w:color="auto"/>
              <w:right w:val="single" w:sz="4" w:space="0" w:color="auto"/>
            </w:tcBorders>
            <w:shd w:val="clear" w:color="auto" w:fill="auto"/>
            <w:noWrap/>
            <w:vAlign w:val="center"/>
            <w:hideMark/>
          </w:tcPr>
          <w:p w14:paraId="62B6785C" w14:textId="77777777" w:rsidR="00E56221" w:rsidRPr="00120A77" w:rsidRDefault="00E56221" w:rsidP="00805E7A">
            <w:pPr>
              <w:spacing w:before="40" w:after="40"/>
              <w:rPr>
                <w:rFonts w:cs="Arial"/>
                <w:sz w:val="20"/>
                <w:szCs w:val="20"/>
              </w:rPr>
            </w:pPr>
            <w:r w:rsidRPr="00120A77">
              <w:rPr>
                <w:rFonts w:cs="Arial"/>
                <w:sz w:val="20"/>
                <w:szCs w:val="20"/>
              </w:rPr>
              <w:t>Abitazioni signorili</w:t>
            </w:r>
          </w:p>
        </w:tc>
        <w:tc>
          <w:tcPr>
            <w:tcW w:w="878" w:type="dxa"/>
            <w:tcBorders>
              <w:top w:val="nil"/>
              <w:left w:val="nil"/>
              <w:bottom w:val="single" w:sz="4" w:space="0" w:color="auto"/>
              <w:right w:val="single" w:sz="4" w:space="0" w:color="auto"/>
            </w:tcBorders>
            <w:shd w:val="clear" w:color="000000" w:fill="FFFFFF"/>
            <w:noWrap/>
            <w:vAlign w:val="center"/>
            <w:hideMark/>
          </w:tcPr>
          <w:p w14:paraId="0D343E69"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0,66</w:t>
            </w:r>
          </w:p>
        </w:tc>
        <w:tc>
          <w:tcPr>
            <w:tcW w:w="879" w:type="dxa"/>
            <w:tcBorders>
              <w:top w:val="nil"/>
              <w:left w:val="nil"/>
              <w:bottom w:val="single" w:sz="4" w:space="0" w:color="auto"/>
              <w:right w:val="single" w:sz="4" w:space="0" w:color="auto"/>
            </w:tcBorders>
            <w:shd w:val="clear" w:color="000000" w:fill="FFFFFF"/>
            <w:noWrap/>
            <w:vAlign w:val="center"/>
            <w:hideMark/>
          </w:tcPr>
          <w:p w14:paraId="284B0595"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0,64</w:t>
            </w:r>
          </w:p>
        </w:tc>
        <w:tc>
          <w:tcPr>
            <w:tcW w:w="879" w:type="dxa"/>
            <w:tcBorders>
              <w:top w:val="nil"/>
              <w:left w:val="nil"/>
              <w:bottom w:val="single" w:sz="4" w:space="0" w:color="auto"/>
              <w:right w:val="single" w:sz="4" w:space="0" w:color="auto"/>
            </w:tcBorders>
            <w:shd w:val="clear" w:color="000000" w:fill="FFFFFF"/>
            <w:noWrap/>
            <w:vAlign w:val="center"/>
            <w:hideMark/>
          </w:tcPr>
          <w:p w14:paraId="6121EAE3"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w:t>
            </w:r>
          </w:p>
        </w:tc>
        <w:tc>
          <w:tcPr>
            <w:tcW w:w="879" w:type="dxa"/>
            <w:tcBorders>
              <w:top w:val="nil"/>
              <w:left w:val="nil"/>
              <w:bottom w:val="single" w:sz="4" w:space="0" w:color="auto"/>
              <w:right w:val="single" w:sz="4" w:space="0" w:color="auto"/>
            </w:tcBorders>
            <w:shd w:val="clear" w:color="000000" w:fill="FFFFFF"/>
            <w:noWrap/>
            <w:vAlign w:val="center"/>
            <w:hideMark/>
          </w:tcPr>
          <w:p w14:paraId="6D3CE46C"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0,59</w:t>
            </w:r>
          </w:p>
        </w:tc>
        <w:tc>
          <w:tcPr>
            <w:tcW w:w="879" w:type="dxa"/>
            <w:tcBorders>
              <w:top w:val="nil"/>
              <w:left w:val="nil"/>
              <w:bottom w:val="single" w:sz="4" w:space="0" w:color="auto"/>
              <w:right w:val="single" w:sz="4" w:space="0" w:color="auto"/>
            </w:tcBorders>
            <w:shd w:val="clear" w:color="000000" w:fill="FFFFFF"/>
            <w:noWrap/>
            <w:vAlign w:val="center"/>
            <w:hideMark/>
          </w:tcPr>
          <w:p w14:paraId="5413FAE5"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0,68</w:t>
            </w:r>
          </w:p>
        </w:tc>
      </w:tr>
      <w:tr w:rsidR="00E56221" w:rsidRPr="00120A77" w14:paraId="683A59F6" w14:textId="77777777" w:rsidTr="00805E7A">
        <w:trPr>
          <w:cantSplit/>
          <w:trHeight w:val="283"/>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454CA825" w14:textId="77777777" w:rsidR="00E56221" w:rsidRPr="00120A77" w:rsidRDefault="00E56221" w:rsidP="00805E7A">
            <w:pPr>
              <w:rPr>
                <w:rFonts w:cs="Arial"/>
                <w:b/>
                <w:bCs/>
                <w:sz w:val="20"/>
                <w:szCs w:val="20"/>
              </w:rPr>
            </w:pPr>
          </w:p>
        </w:tc>
        <w:tc>
          <w:tcPr>
            <w:tcW w:w="3492" w:type="dxa"/>
            <w:tcBorders>
              <w:top w:val="nil"/>
              <w:left w:val="nil"/>
              <w:bottom w:val="single" w:sz="4" w:space="0" w:color="auto"/>
              <w:right w:val="single" w:sz="4" w:space="0" w:color="auto"/>
            </w:tcBorders>
            <w:shd w:val="clear" w:color="auto" w:fill="auto"/>
            <w:noWrap/>
            <w:vAlign w:val="center"/>
            <w:hideMark/>
          </w:tcPr>
          <w:p w14:paraId="28DB7F91" w14:textId="77777777" w:rsidR="00E56221" w:rsidRPr="00120A77" w:rsidRDefault="00E56221" w:rsidP="00805E7A">
            <w:pPr>
              <w:spacing w:before="40" w:after="40"/>
              <w:rPr>
                <w:rFonts w:cs="Arial"/>
                <w:sz w:val="20"/>
                <w:szCs w:val="20"/>
              </w:rPr>
            </w:pPr>
            <w:r w:rsidRPr="00120A77">
              <w:rPr>
                <w:rFonts w:cs="Arial"/>
                <w:sz w:val="20"/>
                <w:szCs w:val="20"/>
              </w:rPr>
              <w:t>Abitazioni tipiche dei luoghi</w:t>
            </w:r>
          </w:p>
        </w:tc>
        <w:tc>
          <w:tcPr>
            <w:tcW w:w="878" w:type="dxa"/>
            <w:tcBorders>
              <w:top w:val="nil"/>
              <w:left w:val="nil"/>
              <w:bottom w:val="single" w:sz="4" w:space="0" w:color="auto"/>
              <w:right w:val="single" w:sz="4" w:space="0" w:color="auto"/>
            </w:tcBorders>
            <w:shd w:val="clear" w:color="000000" w:fill="FFFFFF"/>
            <w:noWrap/>
            <w:vAlign w:val="center"/>
            <w:hideMark/>
          </w:tcPr>
          <w:p w14:paraId="07B99547"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1,13</w:t>
            </w:r>
          </w:p>
        </w:tc>
        <w:tc>
          <w:tcPr>
            <w:tcW w:w="879" w:type="dxa"/>
            <w:tcBorders>
              <w:top w:val="nil"/>
              <w:left w:val="nil"/>
              <w:bottom w:val="single" w:sz="4" w:space="0" w:color="auto"/>
              <w:right w:val="single" w:sz="4" w:space="0" w:color="auto"/>
            </w:tcBorders>
            <w:shd w:val="clear" w:color="000000" w:fill="FFFFFF"/>
            <w:noWrap/>
            <w:vAlign w:val="center"/>
            <w:hideMark/>
          </w:tcPr>
          <w:p w14:paraId="75A06FB9"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1,08</w:t>
            </w:r>
          </w:p>
        </w:tc>
        <w:tc>
          <w:tcPr>
            <w:tcW w:w="879" w:type="dxa"/>
            <w:tcBorders>
              <w:top w:val="nil"/>
              <w:left w:val="nil"/>
              <w:bottom w:val="single" w:sz="4" w:space="0" w:color="auto"/>
              <w:right w:val="single" w:sz="4" w:space="0" w:color="auto"/>
            </w:tcBorders>
            <w:shd w:val="clear" w:color="000000" w:fill="FFFFFF"/>
            <w:noWrap/>
            <w:vAlign w:val="center"/>
            <w:hideMark/>
          </w:tcPr>
          <w:p w14:paraId="26EB0F7C"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1,71</w:t>
            </w:r>
          </w:p>
        </w:tc>
        <w:tc>
          <w:tcPr>
            <w:tcW w:w="879" w:type="dxa"/>
            <w:tcBorders>
              <w:top w:val="nil"/>
              <w:left w:val="nil"/>
              <w:bottom w:val="single" w:sz="4" w:space="0" w:color="auto"/>
              <w:right w:val="single" w:sz="4" w:space="0" w:color="auto"/>
            </w:tcBorders>
            <w:shd w:val="clear" w:color="000000" w:fill="FFFFFF"/>
            <w:noWrap/>
            <w:vAlign w:val="center"/>
            <w:hideMark/>
          </w:tcPr>
          <w:p w14:paraId="22BDC484"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w:t>
            </w:r>
          </w:p>
        </w:tc>
        <w:tc>
          <w:tcPr>
            <w:tcW w:w="879" w:type="dxa"/>
            <w:tcBorders>
              <w:top w:val="nil"/>
              <w:left w:val="nil"/>
              <w:bottom w:val="single" w:sz="4" w:space="0" w:color="auto"/>
              <w:right w:val="single" w:sz="4" w:space="0" w:color="auto"/>
            </w:tcBorders>
            <w:shd w:val="clear" w:color="000000" w:fill="FFFFFF"/>
            <w:noWrap/>
            <w:vAlign w:val="center"/>
            <w:hideMark/>
          </w:tcPr>
          <w:p w14:paraId="6528C5D5"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1,12</w:t>
            </w:r>
          </w:p>
        </w:tc>
      </w:tr>
      <w:tr w:rsidR="00E56221" w:rsidRPr="00120A77" w14:paraId="37171F89" w14:textId="77777777" w:rsidTr="00805E7A">
        <w:trPr>
          <w:cantSplit/>
          <w:trHeight w:val="283"/>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219A2D8D" w14:textId="77777777" w:rsidR="00E56221" w:rsidRPr="00120A77" w:rsidRDefault="00E56221" w:rsidP="00805E7A">
            <w:pPr>
              <w:rPr>
                <w:rFonts w:cs="Arial"/>
                <w:b/>
                <w:bCs/>
                <w:sz w:val="20"/>
                <w:szCs w:val="20"/>
              </w:rPr>
            </w:pPr>
          </w:p>
        </w:tc>
        <w:tc>
          <w:tcPr>
            <w:tcW w:w="3492" w:type="dxa"/>
            <w:tcBorders>
              <w:top w:val="nil"/>
              <w:left w:val="nil"/>
              <w:bottom w:val="single" w:sz="4" w:space="0" w:color="auto"/>
              <w:right w:val="single" w:sz="4" w:space="0" w:color="auto"/>
            </w:tcBorders>
            <w:shd w:val="clear" w:color="auto" w:fill="auto"/>
            <w:noWrap/>
            <w:vAlign w:val="center"/>
            <w:hideMark/>
          </w:tcPr>
          <w:p w14:paraId="32D24560" w14:textId="77777777" w:rsidR="00E56221" w:rsidRPr="00120A77" w:rsidRDefault="00E56221" w:rsidP="00805E7A">
            <w:pPr>
              <w:spacing w:before="40" w:after="40"/>
              <w:rPr>
                <w:rFonts w:cs="Arial"/>
                <w:sz w:val="20"/>
                <w:szCs w:val="20"/>
              </w:rPr>
            </w:pPr>
            <w:r w:rsidRPr="00120A77">
              <w:rPr>
                <w:rFonts w:cs="Arial"/>
                <w:sz w:val="20"/>
                <w:szCs w:val="20"/>
              </w:rPr>
              <w:t>Ville e Villini</w:t>
            </w:r>
          </w:p>
        </w:tc>
        <w:tc>
          <w:tcPr>
            <w:tcW w:w="878" w:type="dxa"/>
            <w:tcBorders>
              <w:top w:val="nil"/>
              <w:left w:val="nil"/>
              <w:bottom w:val="single" w:sz="4" w:space="0" w:color="auto"/>
              <w:right w:val="single" w:sz="4" w:space="0" w:color="auto"/>
            </w:tcBorders>
            <w:shd w:val="clear" w:color="000000" w:fill="FFFFFF"/>
            <w:noWrap/>
            <w:vAlign w:val="center"/>
            <w:hideMark/>
          </w:tcPr>
          <w:p w14:paraId="47BC54D5"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0,97</w:t>
            </w:r>
          </w:p>
        </w:tc>
        <w:tc>
          <w:tcPr>
            <w:tcW w:w="879" w:type="dxa"/>
            <w:tcBorders>
              <w:top w:val="nil"/>
              <w:left w:val="nil"/>
              <w:bottom w:val="single" w:sz="4" w:space="0" w:color="auto"/>
              <w:right w:val="single" w:sz="4" w:space="0" w:color="auto"/>
            </w:tcBorders>
            <w:shd w:val="clear" w:color="000000" w:fill="FFFFFF"/>
            <w:noWrap/>
            <w:vAlign w:val="center"/>
            <w:hideMark/>
          </w:tcPr>
          <w:p w14:paraId="1F0F4ADE"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0,84</w:t>
            </w:r>
          </w:p>
        </w:tc>
        <w:tc>
          <w:tcPr>
            <w:tcW w:w="879" w:type="dxa"/>
            <w:tcBorders>
              <w:top w:val="nil"/>
              <w:left w:val="nil"/>
              <w:bottom w:val="single" w:sz="4" w:space="0" w:color="auto"/>
              <w:right w:val="single" w:sz="4" w:space="0" w:color="auto"/>
            </w:tcBorders>
            <w:shd w:val="clear" w:color="000000" w:fill="FFFFFF"/>
            <w:noWrap/>
            <w:vAlign w:val="center"/>
            <w:hideMark/>
          </w:tcPr>
          <w:p w14:paraId="28B7F82C"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1,47</w:t>
            </w:r>
          </w:p>
        </w:tc>
        <w:tc>
          <w:tcPr>
            <w:tcW w:w="879" w:type="dxa"/>
            <w:tcBorders>
              <w:top w:val="nil"/>
              <w:left w:val="nil"/>
              <w:bottom w:val="single" w:sz="4" w:space="0" w:color="auto"/>
              <w:right w:val="single" w:sz="4" w:space="0" w:color="auto"/>
            </w:tcBorders>
            <w:shd w:val="clear" w:color="000000" w:fill="FFFFFF"/>
            <w:noWrap/>
            <w:vAlign w:val="center"/>
            <w:hideMark/>
          </w:tcPr>
          <w:p w14:paraId="34B87B70"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0,89</w:t>
            </w:r>
          </w:p>
        </w:tc>
        <w:tc>
          <w:tcPr>
            <w:tcW w:w="879" w:type="dxa"/>
            <w:tcBorders>
              <w:top w:val="nil"/>
              <w:left w:val="nil"/>
              <w:bottom w:val="single" w:sz="4" w:space="0" w:color="auto"/>
              <w:right w:val="single" w:sz="4" w:space="0" w:color="auto"/>
            </w:tcBorders>
            <w:shd w:val="clear" w:color="000000" w:fill="FFFFFF"/>
            <w:noWrap/>
            <w:vAlign w:val="center"/>
            <w:hideMark/>
          </w:tcPr>
          <w:p w14:paraId="24644E28" w14:textId="77777777" w:rsidR="00E56221" w:rsidRPr="00120A77" w:rsidRDefault="00E56221" w:rsidP="00805E7A">
            <w:pPr>
              <w:autoSpaceDE w:val="0"/>
              <w:autoSpaceDN w:val="0"/>
              <w:adjustRightInd w:val="0"/>
              <w:spacing w:before="40" w:after="40"/>
              <w:jc w:val="center"/>
              <w:rPr>
                <w:rFonts w:cs="Arial"/>
                <w:sz w:val="20"/>
                <w:szCs w:val="20"/>
              </w:rPr>
            </w:pPr>
            <w:r w:rsidRPr="00120A77">
              <w:rPr>
                <w:rFonts w:cs="Arial"/>
                <w:sz w:val="20"/>
                <w:szCs w:val="20"/>
              </w:rPr>
              <w:t>1</w:t>
            </w:r>
          </w:p>
        </w:tc>
      </w:tr>
    </w:tbl>
    <w:p w14:paraId="0D219DCB" w14:textId="77777777" w:rsidR="00E56221" w:rsidRPr="00120A77" w:rsidRDefault="00E56221" w:rsidP="00E56221">
      <w:pPr>
        <w:spacing w:before="240" w:after="120" w:line="280" w:lineRule="exact"/>
        <w:jc w:val="both"/>
        <w:rPr>
          <w:rFonts w:cstheme="minorHAnsi"/>
        </w:rPr>
      </w:pPr>
      <w:r w:rsidRPr="00120A77">
        <w:rPr>
          <w:rFonts w:cstheme="minorHAnsi"/>
          <w:b/>
        </w:rPr>
        <w:lastRenderedPageBreak/>
        <w:t>5.1.4.</w:t>
      </w:r>
      <w:r w:rsidRPr="00120A77">
        <w:rPr>
          <w:rFonts w:cstheme="minorHAnsi"/>
        </w:rPr>
        <w:t xml:space="preserve"> Nel caso in cui la zona OMI luogo </w:t>
      </w:r>
      <w:r w:rsidRPr="00120A77">
        <w:rPr>
          <w:rFonts w:cstheme="minorHAnsi"/>
          <w:b/>
        </w:rPr>
        <w:t>dell’intervento non contempli la funzione non residenziale</w:t>
      </w:r>
      <w:r w:rsidRPr="00120A77">
        <w:rPr>
          <w:rFonts w:cstheme="minorHAnsi"/>
        </w:rPr>
        <w:t xml:space="preserve"> d’interesse</w:t>
      </w:r>
      <w:r w:rsidRPr="00120A77">
        <w:rPr>
          <w:rFonts w:cstheme="minorHAnsi"/>
          <w:b/>
        </w:rPr>
        <w:t xml:space="preserve"> </w:t>
      </w:r>
      <w:r w:rsidRPr="00120A77">
        <w:rPr>
          <w:rFonts w:cstheme="minorHAnsi"/>
        </w:rPr>
        <w:t xml:space="preserve">o tale dato non sia comunque disponibile presso </w:t>
      </w:r>
      <w:proofErr w:type="spellStart"/>
      <w:r w:rsidRPr="00120A77">
        <w:rPr>
          <w:rFonts w:cstheme="minorHAnsi"/>
        </w:rPr>
        <w:t>l’AdE</w:t>
      </w:r>
      <w:proofErr w:type="spellEnd"/>
      <w:r w:rsidRPr="00120A77">
        <w:rPr>
          <w:rFonts w:cstheme="minorHAnsi"/>
        </w:rPr>
        <w:t xml:space="preserve">, per il calcolo di “A” dovrà essere assunta la “Media Valori OMI” relativa alla tipologia edilizia “Abitazioni civili” presente in banca dati moltiplicata per l’opportuno coefficiente indicato nella Tabella 3. </w:t>
      </w:r>
    </w:p>
    <w:p w14:paraId="5DAF321C" w14:textId="77777777" w:rsidR="00E56221" w:rsidRPr="00120A77" w:rsidRDefault="00E56221" w:rsidP="00E56221">
      <w:pPr>
        <w:spacing w:before="240" w:after="120" w:line="280" w:lineRule="exact"/>
        <w:jc w:val="both"/>
        <w:rPr>
          <w:rFonts w:cstheme="minorHAnsi"/>
          <w:b/>
        </w:rPr>
      </w:pPr>
      <w:r w:rsidRPr="00120A77">
        <w:rPr>
          <w:rFonts w:cstheme="minorHAnsi"/>
          <w:b/>
          <w:color w:val="000000"/>
          <w:sz w:val="20"/>
          <w:szCs w:val="20"/>
        </w:rPr>
        <w:t>Tabella 3 – Conversione da funzione residenziale a funzione non residenziale</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1346"/>
        <w:gridCol w:w="1347"/>
        <w:gridCol w:w="1417"/>
        <w:gridCol w:w="1985"/>
      </w:tblGrid>
      <w:tr w:rsidR="00E56221" w:rsidRPr="00120A77" w14:paraId="0859E77B" w14:textId="77777777" w:rsidTr="00805E7A">
        <w:trPr>
          <w:trHeight w:val="329"/>
        </w:trPr>
        <w:tc>
          <w:tcPr>
            <w:tcW w:w="3364" w:type="dxa"/>
            <w:vAlign w:val="center"/>
          </w:tcPr>
          <w:p w14:paraId="2522534F" w14:textId="77777777" w:rsidR="00E56221" w:rsidRPr="00120A77" w:rsidRDefault="00E56221" w:rsidP="00805E7A">
            <w:pPr>
              <w:autoSpaceDE w:val="0"/>
              <w:autoSpaceDN w:val="0"/>
              <w:adjustRightInd w:val="0"/>
              <w:spacing w:after="0"/>
              <w:jc w:val="center"/>
              <w:rPr>
                <w:rFonts w:cstheme="minorHAnsi"/>
                <w:sz w:val="20"/>
                <w:szCs w:val="20"/>
              </w:rPr>
            </w:pPr>
            <w:r w:rsidRPr="00120A77">
              <w:rPr>
                <w:rFonts w:cstheme="minorHAnsi"/>
                <w:b/>
                <w:bCs/>
                <w:sz w:val="20"/>
                <w:szCs w:val="20"/>
              </w:rPr>
              <w:t>Parametro di conversione funzioni</w:t>
            </w:r>
          </w:p>
        </w:tc>
        <w:tc>
          <w:tcPr>
            <w:tcW w:w="6095" w:type="dxa"/>
            <w:gridSpan w:val="4"/>
            <w:vAlign w:val="center"/>
          </w:tcPr>
          <w:p w14:paraId="30E2D032" w14:textId="77777777" w:rsidR="00E56221" w:rsidRPr="00120A77" w:rsidRDefault="00E56221" w:rsidP="00805E7A">
            <w:pPr>
              <w:autoSpaceDE w:val="0"/>
              <w:autoSpaceDN w:val="0"/>
              <w:adjustRightInd w:val="0"/>
              <w:spacing w:after="0"/>
              <w:jc w:val="center"/>
              <w:rPr>
                <w:rFonts w:cstheme="minorHAnsi"/>
                <w:b/>
                <w:sz w:val="20"/>
                <w:szCs w:val="20"/>
              </w:rPr>
            </w:pPr>
            <w:r w:rsidRPr="00120A77">
              <w:rPr>
                <w:rFonts w:cstheme="minorHAnsi"/>
                <w:b/>
                <w:sz w:val="20"/>
                <w:szCs w:val="20"/>
              </w:rPr>
              <w:t>Funzione intervento edilizio</w:t>
            </w:r>
          </w:p>
        </w:tc>
      </w:tr>
      <w:tr w:rsidR="00E56221" w:rsidRPr="00120A77" w14:paraId="06AD9F6A" w14:textId="77777777" w:rsidTr="00805E7A">
        <w:trPr>
          <w:trHeight w:val="419"/>
        </w:trPr>
        <w:tc>
          <w:tcPr>
            <w:tcW w:w="3364" w:type="dxa"/>
            <w:vMerge w:val="restart"/>
            <w:vAlign w:val="center"/>
          </w:tcPr>
          <w:p w14:paraId="7C1220F0" w14:textId="77777777" w:rsidR="00E56221" w:rsidRPr="00120A77" w:rsidRDefault="00E56221" w:rsidP="00805E7A">
            <w:pPr>
              <w:autoSpaceDE w:val="0"/>
              <w:autoSpaceDN w:val="0"/>
              <w:adjustRightInd w:val="0"/>
              <w:spacing w:after="0"/>
              <w:jc w:val="center"/>
              <w:rPr>
                <w:rFonts w:cstheme="minorHAnsi"/>
                <w:sz w:val="20"/>
                <w:szCs w:val="20"/>
              </w:rPr>
            </w:pPr>
            <w:r w:rsidRPr="00120A77">
              <w:rPr>
                <w:rFonts w:cstheme="minorHAnsi"/>
                <w:sz w:val="20"/>
                <w:szCs w:val="20"/>
              </w:rPr>
              <w:t>Valore tipologia “abitazione civile” presente nella zona OMI luogo dell’intervento</w:t>
            </w:r>
          </w:p>
        </w:tc>
        <w:tc>
          <w:tcPr>
            <w:tcW w:w="1346" w:type="dxa"/>
            <w:vAlign w:val="center"/>
          </w:tcPr>
          <w:p w14:paraId="5E868D6C" w14:textId="77777777" w:rsidR="00E56221" w:rsidRPr="00120A77" w:rsidRDefault="00E56221" w:rsidP="00805E7A">
            <w:pPr>
              <w:autoSpaceDE w:val="0"/>
              <w:autoSpaceDN w:val="0"/>
              <w:adjustRightInd w:val="0"/>
              <w:spacing w:after="0"/>
              <w:jc w:val="center"/>
              <w:rPr>
                <w:rFonts w:cstheme="minorHAnsi"/>
                <w:sz w:val="20"/>
                <w:szCs w:val="20"/>
              </w:rPr>
            </w:pPr>
            <w:r w:rsidRPr="00120A77">
              <w:rPr>
                <w:rFonts w:cstheme="minorHAnsi"/>
                <w:sz w:val="20"/>
                <w:szCs w:val="20"/>
              </w:rPr>
              <w:t xml:space="preserve">Negozi  </w:t>
            </w:r>
          </w:p>
        </w:tc>
        <w:tc>
          <w:tcPr>
            <w:tcW w:w="1347" w:type="dxa"/>
            <w:vAlign w:val="center"/>
          </w:tcPr>
          <w:p w14:paraId="6AEC5A59" w14:textId="77777777" w:rsidR="00E56221" w:rsidRPr="00120A77" w:rsidRDefault="00E56221" w:rsidP="00805E7A">
            <w:pPr>
              <w:autoSpaceDE w:val="0"/>
              <w:autoSpaceDN w:val="0"/>
              <w:adjustRightInd w:val="0"/>
              <w:spacing w:after="0"/>
              <w:jc w:val="center"/>
              <w:rPr>
                <w:rFonts w:cstheme="minorHAnsi"/>
                <w:sz w:val="20"/>
                <w:szCs w:val="20"/>
              </w:rPr>
            </w:pPr>
            <w:r w:rsidRPr="00120A77">
              <w:rPr>
                <w:rFonts w:cstheme="minorHAnsi"/>
                <w:sz w:val="20"/>
                <w:szCs w:val="20"/>
              </w:rPr>
              <w:t>Centri commerciali</w:t>
            </w:r>
          </w:p>
        </w:tc>
        <w:tc>
          <w:tcPr>
            <w:tcW w:w="1417" w:type="dxa"/>
            <w:vAlign w:val="center"/>
          </w:tcPr>
          <w:p w14:paraId="0852FAAD" w14:textId="77777777" w:rsidR="00E56221" w:rsidRPr="00120A77" w:rsidRDefault="00E56221" w:rsidP="00805E7A">
            <w:pPr>
              <w:autoSpaceDE w:val="0"/>
              <w:autoSpaceDN w:val="0"/>
              <w:adjustRightInd w:val="0"/>
              <w:spacing w:after="0"/>
              <w:jc w:val="center"/>
              <w:rPr>
                <w:rFonts w:cstheme="minorHAnsi"/>
                <w:sz w:val="20"/>
                <w:szCs w:val="20"/>
              </w:rPr>
            </w:pPr>
            <w:r w:rsidRPr="00120A77">
              <w:rPr>
                <w:rFonts w:cstheme="minorHAnsi"/>
                <w:sz w:val="20"/>
                <w:szCs w:val="20"/>
              </w:rPr>
              <w:t>Uffici</w:t>
            </w:r>
          </w:p>
        </w:tc>
        <w:tc>
          <w:tcPr>
            <w:tcW w:w="1985" w:type="dxa"/>
            <w:vAlign w:val="center"/>
          </w:tcPr>
          <w:p w14:paraId="72677984" w14:textId="77777777" w:rsidR="00E56221" w:rsidRPr="00120A77" w:rsidRDefault="00E56221" w:rsidP="00805E7A">
            <w:pPr>
              <w:autoSpaceDE w:val="0"/>
              <w:autoSpaceDN w:val="0"/>
              <w:adjustRightInd w:val="0"/>
              <w:spacing w:after="0"/>
              <w:jc w:val="center"/>
              <w:rPr>
                <w:rFonts w:cstheme="minorHAnsi"/>
                <w:sz w:val="20"/>
                <w:szCs w:val="20"/>
              </w:rPr>
            </w:pPr>
            <w:r w:rsidRPr="00120A77">
              <w:rPr>
                <w:rFonts w:cstheme="minorHAnsi"/>
                <w:sz w:val="20"/>
                <w:szCs w:val="20"/>
              </w:rPr>
              <w:t>Capannoni/laboratori</w:t>
            </w:r>
          </w:p>
        </w:tc>
      </w:tr>
      <w:tr w:rsidR="00E56221" w:rsidRPr="00120A77" w14:paraId="53E189A5" w14:textId="77777777" w:rsidTr="00805E7A">
        <w:trPr>
          <w:trHeight w:val="489"/>
        </w:trPr>
        <w:tc>
          <w:tcPr>
            <w:tcW w:w="3364" w:type="dxa"/>
            <w:vMerge/>
            <w:vAlign w:val="center"/>
          </w:tcPr>
          <w:p w14:paraId="4DC94CB2" w14:textId="77777777" w:rsidR="00E56221" w:rsidRPr="00120A77" w:rsidRDefault="00E56221" w:rsidP="00805E7A">
            <w:pPr>
              <w:autoSpaceDE w:val="0"/>
              <w:autoSpaceDN w:val="0"/>
              <w:adjustRightInd w:val="0"/>
              <w:rPr>
                <w:rFonts w:cstheme="minorHAnsi"/>
                <w:sz w:val="20"/>
                <w:szCs w:val="20"/>
              </w:rPr>
            </w:pPr>
          </w:p>
        </w:tc>
        <w:tc>
          <w:tcPr>
            <w:tcW w:w="1346" w:type="dxa"/>
            <w:vAlign w:val="center"/>
          </w:tcPr>
          <w:p w14:paraId="3E90226E" w14:textId="77777777" w:rsidR="00E56221" w:rsidRPr="00120A77" w:rsidRDefault="00E56221" w:rsidP="00805E7A">
            <w:pPr>
              <w:autoSpaceDE w:val="0"/>
              <w:autoSpaceDN w:val="0"/>
              <w:adjustRightInd w:val="0"/>
              <w:spacing w:after="0"/>
              <w:jc w:val="center"/>
              <w:rPr>
                <w:rFonts w:cstheme="minorHAnsi"/>
                <w:sz w:val="20"/>
                <w:szCs w:val="20"/>
              </w:rPr>
            </w:pPr>
            <w:r w:rsidRPr="00120A77">
              <w:rPr>
                <w:rFonts w:cstheme="minorHAnsi"/>
                <w:sz w:val="20"/>
                <w:szCs w:val="20"/>
              </w:rPr>
              <w:t xml:space="preserve">0,86  </w:t>
            </w:r>
          </w:p>
        </w:tc>
        <w:tc>
          <w:tcPr>
            <w:tcW w:w="1347" w:type="dxa"/>
            <w:vAlign w:val="center"/>
          </w:tcPr>
          <w:p w14:paraId="3A85A0AA" w14:textId="77777777" w:rsidR="00E56221" w:rsidRPr="00120A77" w:rsidRDefault="00E56221" w:rsidP="00805E7A">
            <w:pPr>
              <w:autoSpaceDE w:val="0"/>
              <w:autoSpaceDN w:val="0"/>
              <w:adjustRightInd w:val="0"/>
              <w:spacing w:after="0"/>
              <w:jc w:val="center"/>
              <w:rPr>
                <w:rFonts w:cstheme="minorHAnsi"/>
                <w:sz w:val="20"/>
                <w:szCs w:val="20"/>
              </w:rPr>
            </w:pPr>
            <w:r w:rsidRPr="00120A77">
              <w:rPr>
                <w:rFonts w:cstheme="minorHAnsi"/>
                <w:sz w:val="20"/>
                <w:szCs w:val="20"/>
              </w:rPr>
              <w:t>1,3</w:t>
            </w:r>
          </w:p>
        </w:tc>
        <w:tc>
          <w:tcPr>
            <w:tcW w:w="1417" w:type="dxa"/>
            <w:vAlign w:val="center"/>
          </w:tcPr>
          <w:p w14:paraId="33717745" w14:textId="77777777" w:rsidR="00E56221" w:rsidRPr="00120A77" w:rsidRDefault="00E56221" w:rsidP="00805E7A">
            <w:pPr>
              <w:autoSpaceDE w:val="0"/>
              <w:autoSpaceDN w:val="0"/>
              <w:adjustRightInd w:val="0"/>
              <w:spacing w:after="0"/>
              <w:jc w:val="center"/>
              <w:rPr>
                <w:rFonts w:cstheme="minorHAnsi"/>
                <w:sz w:val="20"/>
                <w:szCs w:val="20"/>
              </w:rPr>
            </w:pPr>
            <w:r w:rsidRPr="00120A77">
              <w:rPr>
                <w:rFonts w:cstheme="minorHAnsi"/>
                <w:sz w:val="20"/>
                <w:szCs w:val="20"/>
              </w:rPr>
              <w:t>0,88</w:t>
            </w:r>
          </w:p>
        </w:tc>
        <w:tc>
          <w:tcPr>
            <w:tcW w:w="1985" w:type="dxa"/>
            <w:vAlign w:val="center"/>
          </w:tcPr>
          <w:p w14:paraId="22F95FEB" w14:textId="77777777" w:rsidR="00E56221" w:rsidRPr="00120A77" w:rsidRDefault="00E56221" w:rsidP="00805E7A">
            <w:pPr>
              <w:autoSpaceDE w:val="0"/>
              <w:autoSpaceDN w:val="0"/>
              <w:adjustRightInd w:val="0"/>
              <w:spacing w:after="0"/>
              <w:jc w:val="center"/>
              <w:rPr>
                <w:rFonts w:cstheme="minorHAnsi"/>
                <w:sz w:val="20"/>
                <w:szCs w:val="20"/>
              </w:rPr>
            </w:pPr>
            <w:r w:rsidRPr="00120A77">
              <w:rPr>
                <w:rFonts w:cstheme="minorHAnsi"/>
                <w:sz w:val="20"/>
                <w:szCs w:val="20"/>
              </w:rPr>
              <w:t>0,42</w:t>
            </w:r>
          </w:p>
        </w:tc>
      </w:tr>
    </w:tbl>
    <w:p w14:paraId="0E6A5F87" w14:textId="77777777" w:rsidR="00E56221" w:rsidRPr="00120A77" w:rsidRDefault="00E56221" w:rsidP="00E56221">
      <w:pPr>
        <w:spacing w:before="240" w:after="120" w:line="280" w:lineRule="exact"/>
        <w:jc w:val="both"/>
        <w:rPr>
          <w:rFonts w:cstheme="minorHAnsi"/>
        </w:rPr>
      </w:pPr>
      <w:r w:rsidRPr="00120A77">
        <w:rPr>
          <w:rFonts w:cstheme="minorHAnsi"/>
          <w:b/>
        </w:rPr>
        <w:t>5.1.5.</w:t>
      </w:r>
      <w:r w:rsidRPr="00120A77">
        <w:rPr>
          <w:rFonts w:cstheme="minorHAnsi"/>
        </w:rPr>
        <w:t xml:space="preserve"> Nel caso in cui la zona OMI luogo dell’intervento </w:t>
      </w:r>
      <w:r w:rsidRPr="00120A77">
        <w:rPr>
          <w:rFonts w:cstheme="minorHAnsi"/>
          <w:b/>
        </w:rPr>
        <w:t>non contempli la funzione turistico ricettiva riferita alla destinazione alberghiera</w:t>
      </w:r>
      <w:r w:rsidRPr="00120A77">
        <w:rPr>
          <w:rFonts w:cstheme="minorHAnsi"/>
        </w:rPr>
        <w:t xml:space="preserve"> o tale dato non sia comunque disponibile presso </w:t>
      </w:r>
      <w:proofErr w:type="spellStart"/>
      <w:r w:rsidRPr="00120A77">
        <w:rPr>
          <w:rFonts w:cstheme="minorHAnsi"/>
        </w:rPr>
        <w:t>AdE</w:t>
      </w:r>
      <w:proofErr w:type="spellEnd"/>
      <w:r w:rsidRPr="00120A77">
        <w:rPr>
          <w:rFonts w:cstheme="minorHAnsi"/>
        </w:rPr>
        <w:t>, ai fini della determinazione del costo convenzionale “A”, si applica la seguente formula:</w:t>
      </w:r>
    </w:p>
    <w:p w14:paraId="21DF76B1" w14:textId="77777777" w:rsidR="00E56221" w:rsidRPr="00120A77" w:rsidRDefault="00E56221" w:rsidP="00E56221">
      <w:pPr>
        <w:spacing w:before="120" w:after="120" w:line="280" w:lineRule="exact"/>
        <w:jc w:val="center"/>
        <w:rPr>
          <w:rFonts w:cstheme="minorHAnsi"/>
          <w:lang w:val="en-US"/>
        </w:rPr>
      </w:pPr>
      <w:r w:rsidRPr="00120A77">
        <w:rPr>
          <w:rFonts w:cstheme="minorHAnsi"/>
          <w:lang w:val="en-US"/>
        </w:rPr>
        <w:t>A = (Nc x o x Pc x 1.000) / SC x 0,475</w:t>
      </w:r>
    </w:p>
    <w:p w14:paraId="14D92411" w14:textId="77777777" w:rsidR="00E56221" w:rsidRPr="00120A77" w:rsidRDefault="00E56221" w:rsidP="00E56221">
      <w:pPr>
        <w:spacing w:before="120" w:after="120" w:line="280" w:lineRule="exact"/>
        <w:rPr>
          <w:rFonts w:cstheme="minorHAnsi"/>
        </w:rPr>
      </w:pPr>
      <w:r w:rsidRPr="00120A77">
        <w:rPr>
          <w:rFonts w:cstheme="minorHAnsi"/>
        </w:rPr>
        <w:t>dove:</w:t>
      </w:r>
    </w:p>
    <w:p w14:paraId="694969C1" w14:textId="77777777" w:rsidR="00E56221" w:rsidRPr="00120A77" w:rsidRDefault="00E56221" w:rsidP="00E56221">
      <w:pPr>
        <w:spacing w:before="120" w:after="120" w:line="280" w:lineRule="exact"/>
        <w:ind w:left="708"/>
        <w:rPr>
          <w:rFonts w:cstheme="minorHAnsi"/>
        </w:rPr>
      </w:pPr>
      <w:proofErr w:type="spellStart"/>
      <w:r w:rsidRPr="00120A77">
        <w:rPr>
          <w:rFonts w:cstheme="minorHAnsi"/>
        </w:rPr>
        <w:t>Nc</w:t>
      </w:r>
      <w:proofErr w:type="spellEnd"/>
      <w:r w:rsidRPr="00120A77">
        <w:rPr>
          <w:rFonts w:cstheme="minorHAnsi"/>
        </w:rPr>
        <w:t xml:space="preserve"> = numero delle camere;</w:t>
      </w:r>
    </w:p>
    <w:p w14:paraId="406AF930" w14:textId="77777777" w:rsidR="00E56221" w:rsidRPr="00120A77" w:rsidRDefault="00E56221" w:rsidP="00E56221">
      <w:pPr>
        <w:spacing w:before="120" w:after="120" w:line="280" w:lineRule="exact"/>
        <w:ind w:left="708"/>
        <w:jc w:val="both"/>
        <w:rPr>
          <w:rFonts w:cstheme="minorHAnsi"/>
        </w:rPr>
      </w:pPr>
      <w:r w:rsidRPr="00120A77">
        <w:rPr>
          <w:rFonts w:cstheme="minorHAnsi"/>
        </w:rPr>
        <w:t>o = tasso di occupazione media annua comunale fornito dal Servizio statistica regionale;</w:t>
      </w:r>
    </w:p>
    <w:p w14:paraId="62E68BBD" w14:textId="77777777" w:rsidR="00E56221" w:rsidRDefault="00E56221" w:rsidP="00E56221">
      <w:pPr>
        <w:pBdr>
          <w:top w:val="single" w:sz="4" w:space="1" w:color="auto"/>
          <w:left w:val="single" w:sz="4" w:space="31" w:color="auto"/>
          <w:bottom w:val="single" w:sz="4" w:space="1" w:color="auto"/>
          <w:right w:val="single" w:sz="4" w:space="4" w:color="auto"/>
        </w:pBdr>
        <w:spacing w:before="120" w:after="120" w:line="280" w:lineRule="exact"/>
        <w:ind w:left="708"/>
        <w:jc w:val="both"/>
        <w:rPr>
          <w:rFonts w:cstheme="minorHAnsi"/>
        </w:rPr>
      </w:pPr>
      <w:r w:rsidRPr="0030675D">
        <w:rPr>
          <w:rFonts w:cstheme="minorHAnsi"/>
        </w:rPr>
        <w:t xml:space="preserve">Pc = </w:t>
      </w:r>
      <w:sdt>
        <w:sdtPr>
          <w:rPr>
            <w:rFonts w:cstheme="minorHAnsi"/>
            <w:highlight w:val="yellow"/>
          </w:rPr>
          <w:id w:val="-1298593025"/>
          <w:placeholder>
            <w:docPart w:val="DA4BE39B917E49D4A2B7EE8EF6279AAF"/>
          </w:placeholder>
        </w:sdtPr>
        <w:sdtContent>
          <w:r w:rsidRPr="0040287D">
            <w:rPr>
              <w:rFonts w:cstheme="minorHAnsi"/>
              <w:highlight w:val="yellow"/>
            </w:rPr>
            <w:t xml:space="preserve"> € …… </w:t>
          </w:r>
        </w:sdtContent>
      </w:sdt>
      <w:r w:rsidRPr="0030675D">
        <w:rPr>
          <w:rFonts w:cstheme="minorHAnsi"/>
        </w:rPr>
        <w:t xml:space="preserve"> prezzo medio di una camera nel bacino di utenza analizzato</w:t>
      </w:r>
    </w:p>
    <w:p w14:paraId="418BC1AE" w14:textId="77777777" w:rsidR="00E56221" w:rsidRDefault="00E56221" w:rsidP="00E56221">
      <w:pPr>
        <w:pBdr>
          <w:top w:val="single" w:sz="4" w:space="1" w:color="auto"/>
          <w:left w:val="single" w:sz="4" w:space="31" w:color="auto"/>
          <w:bottom w:val="single" w:sz="4" w:space="1" w:color="auto"/>
          <w:right w:val="single" w:sz="4" w:space="4" w:color="auto"/>
        </w:pBdr>
        <w:spacing w:before="120" w:after="120" w:line="280" w:lineRule="exact"/>
        <w:ind w:left="708"/>
        <w:jc w:val="both"/>
        <w:rPr>
          <w:rFonts w:cstheme="minorHAnsi"/>
        </w:rPr>
      </w:pPr>
      <w:r w:rsidRPr="000B534C">
        <w:rPr>
          <w:rFonts w:cstheme="minorHAnsi"/>
          <w:highlight w:val="yellow"/>
        </w:rPr>
        <w:t>Ai successivi aggiornamenti si provvederà con determinazione della struttura competente, nell’osservanza dei criteri stabiliti dal punto 5.1.5. della DAL n. 186/2018</w:t>
      </w:r>
      <w:r>
        <w:rPr>
          <w:rFonts w:cstheme="minorHAnsi"/>
        </w:rPr>
        <w:t>.</w:t>
      </w:r>
    </w:p>
    <w:p w14:paraId="446697DC" w14:textId="77777777" w:rsidR="00AF1845" w:rsidRPr="00230882" w:rsidRDefault="00AF1845" w:rsidP="00AF1845">
      <w:pPr>
        <w:spacing w:before="120" w:after="120" w:line="280" w:lineRule="exact"/>
        <w:ind w:left="708"/>
        <w:jc w:val="both"/>
        <w:rPr>
          <w:rFonts w:cstheme="minorHAnsi"/>
          <w:i/>
          <w:iCs/>
        </w:rPr>
      </w:pPr>
      <w:r w:rsidRPr="00230882">
        <w:rPr>
          <w:rFonts w:cstheme="minorHAnsi"/>
          <w:i/>
          <w:iCs/>
        </w:rPr>
        <w:t xml:space="preserve">SC = Superficie complessiva della struttura </w:t>
      </w:r>
      <w:proofErr w:type="gramStart"/>
      <w:r w:rsidRPr="00230882">
        <w:rPr>
          <w:rFonts w:cstheme="minorHAnsi"/>
          <w:i/>
          <w:iCs/>
        </w:rPr>
        <w:t>alberghiera.</w:t>
      </w:r>
      <w:r w:rsidRPr="00230882">
        <w:rPr>
          <w:rFonts w:cstheme="minorHAnsi"/>
        </w:rPr>
        <w:t>(</w:t>
      </w:r>
      <w:proofErr w:type="gramEnd"/>
      <w:r>
        <w:rPr>
          <w:rStyle w:val="Rimandonotaapidipagina"/>
          <w:rFonts w:cstheme="minorHAnsi"/>
        </w:rPr>
        <w:footnoteReference w:id="19"/>
      </w:r>
      <w:r w:rsidRPr="00230882">
        <w:rPr>
          <w:rFonts w:cstheme="minorHAnsi"/>
        </w:rPr>
        <w:t>)</w:t>
      </w:r>
    </w:p>
    <w:p w14:paraId="2991F8E5" w14:textId="11AD63F7" w:rsidR="00E56221" w:rsidRPr="00120A77" w:rsidRDefault="00E56221" w:rsidP="00E56221">
      <w:pPr>
        <w:spacing w:before="120" w:after="120" w:line="280" w:lineRule="exact"/>
        <w:jc w:val="both"/>
        <w:rPr>
          <w:rFonts w:cstheme="minorHAnsi"/>
        </w:rPr>
      </w:pPr>
      <w:r w:rsidRPr="00120A77">
        <w:rPr>
          <w:rFonts w:cstheme="minorHAnsi"/>
        </w:rPr>
        <w:t>Nel caso in cui il valore “o” non è disponibile si fa riferimento a quelli disponibili in forma aggregata nella provincia di interesse.</w:t>
      </w:r>
    </w:p>
    <w:p w14:paraId="60062402" w14:textId="77777777" w:rsidR="00E56221" w:rsidRPr="00120A77" w:rsidRDefault="00E56221" w:rsidP="00E56221">
      <w:pPr>
        <w:spacing w:before="240" w:after="120" w:line="280" w:lineRule="exact"/>
        <w:jc w:val="both"/>
        <w:rPr>
          <w:rFonts w:cstheme="minorHAnsi"/>
        </w:rPr>
      </w:pPr>
      <w:r w:rsidRPr="00120A77">
        <w:rPr>
          <w:rFonts w:cstheme="minorHAnsi"/>
          <w:b/>
        </w:rPr>
        <w:t>5.1.6.</w:t>
      </w:r>
      <w:r w:rsidRPr="00120A77">
        <w:rPr>
          <w:rFonts w:cstheme="minorHAnsi"/>
        </w:rPr>
        <w:t xml:space="preserve"> Per </w:t>
      </w:r>
      <w:r w:rsidRPr="00120A77">
        <w:rPr>
          <w:rFonts w:cstheme="minorHAnsi"/>
          <w:b/>
        </w:rPr>
        <w:t>insediamenti di particolare rilevanza e specificità funzionale</w:t>
      </w:r>
      <w:r w:rsidRPr="00120A77">
        <w:rPr>
          <w:rFonts w:cstheme="minorHAnsi"/>
        </w:rPr>
        <w:t>, il costo convenzionale “A” è calcolato attraverso la stima asseverata dal professionista del più probabile valore di mercato del prodotto edilizio ottenibile dalla trasformazione, diviso per i mq di SC dell’intervento e moltiplicato per il fattore 0,475.</w:t>
      </w:r>
    </w:p>
    <w:p w14:paraId="66A0511E" w14:textId="77777777" w:rsidR="00E56221" w:rsidRPr="00120A77" w:rsidRDefault="00E56221" w:rsidP="00E56221">
      <w:pPr>
        <w:spacing w:before="240" w:after="120" w:line="280" w:lineRule="exact"/>
        <w:jc w:val="both"/>
        <w:rPr>
          <w:rFonts w:cstheme="minorHAnsi"/>
        </w:rPr>
      </w:pPr>
      <w:r w:rsidRPr="00120A77">
        <w:rPr>
          <w:rFonts w:cstheme="minorHAnsi"/>
          <w:b/>
        </w:rPr>
        <w:t>5.1.7.</w:t>
      </w:r>
      <w:r w:rsidRPr="00120A77">
        <w:rPr>
          <w:rFonts w:cstheme="minorHAnsi"/>
        </w:rPr>
        <w:t xml:space="preserve"> Nel caso in cui l’Agenzia delle Entrate, gestore della Banca Dati OMI, sia impossibilitata a fornire i dati necessari per il calcolo del valore “A”, dovranno essere assunti i dati relativi </w:t>
      </w:r>
      <w:r w:rsidRPr="00120A77">
        <w:rPr>
          <w:rFonts w:cstheme="minorHAnsi"/>
          <w:b/>
        </w:rPr>
        <w:t>alle zone prossime aventi le stesse caratteristiche</w:t>
      </w:r>
      <w:r w:rsidRPr="00120A77">
        <w:rPr>
          <w:rFonts w:cstheme="minorHAnsi"/>
        </w:rPr>
        <w:t xml:space="preserve"> di quella oggetto d’intervento.</w:t>
      </w:r>
    </w:p>
    <w:p w14:paraId="2F54D76C" w14:textId="77777777" w:rsidR="00E56221" w:rsidRPr="00120A77" w:rsidRDefault="00E56221" w:rsidP="00E56221">
      <w:pPr>
        <w:spacing w:before="240" w:after="120" w:line="280" w:lineRule="exact"/>
        <w:jc w:val="both"/>
        <w:rPr>
          <w:rFonts w:cstheme="minorHAnsi"/>
        </w:rPr>
      </w:pPr>
      <w:r w:rsidRPr="00120A77">
        <w:rPr>
          <w:rFonts w:cstheme="minorHAnsi"/>
          <w:b/>
        </w:rPr>
        <w:t>5.1.8.</w:t>
      </w:r>
      <w:r w:rsidRPr="00120A77">
        <w:rPr>
          <w:rFonts w:cstheme="minorHAnsi"/>
        </w:rPr>
        <w:t xml:space="preserve"> Per le zone della Banca Dati OMI prive dei valori immobiliari in conseguenza del </w:t>
      </w:r>
      <w:r w:rsidRPr="00120A77">
        <w:rPr>
          <w:rFonts w:cstheme="minorHAnsi"/>
          <w:b/>
        </w:rPr>
        <w:t>sisma 2012</w:t>
      </w:r>
      <w:r w:rsidRPr="00120A77">
        <w:rPr>
          <w:rFonts w:cstheme="minorHAnsi"/>
        </w:rPr>
        <w:t>, si procede alla determinazione della QCC con le modalità di calcolo previgenti contenute nella DCR 1108/1999.</w:t>
      </w:r>
    </w:p>
    <w:p w14:paraId="64D916CF" w14:textId="77777777" w:rsidR="00E56221" w:rsidRDefault="00E56221" w:rsidP="00E56221">
      <w:pPr>
        <w:spacing w:before="360" w:after="120" w:line="280" w:lineRule="exact"/>
        <w:jc w:val="both"/>
        <w:rPr>
          <w:rFonts w:cstheme="minorHAnsi"/>
          <w:b/>
        </w:rPr>
      </w:pPr>
    </w:p>
    <w:p w14:paraId="774CF576" w14:textId="77777777" w:rsidR="00E56221" w:rsidRPr="00120A77" w:rsidRDefault="00E56221" w:rsidP="00E56221">
      <w:pPr>
        <w:spacing w:before="360" w:after="120" w:line="280" w:lineRule="exact"/>
        <w:jc w:val="both"/>
        <w:rPr>
          <w:rFonts w:cstheme="minorHAnsi"/>
          <w:b/>
        </w:rPr>
      </w:pPr>
      <w:r w:rsidRPr="00120A77">
        <w:rPr>
          <w:rFonts w:cstheme="minorHAnsi"/>
          <w:b/>
        </w:rPr>
        <w:t xml:space="preserve">5.2. RIDUZIONI DEL VALORE “A” PER INTERVENTI DI EDILIZIA RESIDENZIALE </w:t>
      </w:r>
    </w:p>
    <w:p w14:paraId="5E71B025" w14:textId="77777777" w:rsidR="00E56221" w:rsidRDefault="00E56221" w:rsidP="00E56221">
      <w:pPr>
        <w:spacing w:before="120" w:after="120" w:line="280" w:lineRule="exact"/>
        <w:jc w:val="both"/>
        <w:rPr>
          <w:rFonts w:cstheme="minorHAnsi"/>
        </w:rPr>
      </w:pPr>
      <w:r w:rsidRPr="00120A77">
        <w:rPr>
          <w:rFonts w:cstheme="minorHAnsi"/>
          <w:b/>
        </w:rPr>
        <w:lastRenderedPageBreak/>
        <w:t>5.2.1.</w:t>
      </w:r>
      <w:r w:rsidRPr="00120A77">
        <w:rPr>
          <w:rFonts w:cstheme="minorHAnsi"/>
        </w:rPr>
        <w:t xml:space="preserve"> Per i primi cinque anni dall’entrata in vigore della presente deliberazione, nel caso in cui il </w:t>
      </w:r>
      <w:r w:rsidRPr="00120A77">
        <w:rPr>
          <w:rFonts w:cstheme="minorHAnsi"/>
          <w:b/>
        </w:rPr>
        <w:t>costo convenzionale A medio</w:t>
      </w:r>
      <w:r w:rsidRPr="00120A77">
        <w:rPr>
          <w:rFonts w:cstheme="minorHAnsi"/>
        </w:rPr>
        <w:t xml:space="preserve"> (costituito dalla media dei valori “A” di tutte le zone OMI del territorio comunale, relativi alle tipologie residenziali) </w:t>
      </w:r>
      <w:r w:rsidRPr="00120A77">
        <w:rPr>
          <w:rFonts w:cstheme="minorHAnsi"/>
          <w:b/>
        </w:rPr>
        <w:t>superi di almeno il 50% il costo di costruzione di cui alla DCR 1108/1999 nell’anno 2018 (</w:t>
      </w:r>
      <w:r w:rsidRPr="00120A77">
        <w:rPr>
          <w:rFonts w:cstheme="minorHAnsi"/>
        </w:rPr>
        <w:t>corrispondente al valore arrotondato di 1.050,00 euro), il Consiglio comunale può definire, per le diverse fasce individuate nella Tabella 4, percentuali di riduzione progressive del costo convenzionale “A”, entro i limiti massimi di cui alla medesima Tabella 4.</w:t>
      </w:r>
    </w:p>
    <w:tbl>
      <w:tblPr>
        <w:tblStyle w:val="Grigliatabella"/>
        <w:tblW w:w="0" w:type="auto"/>
        <w:tblLook w:val="04A0" w:firstRow="1" w:lastRow="0" w:firstColumn="1" w:lastColumn="0" w:noHBand="0" w:noVBand="1"/>
      </w:tblPr>
      <w:tblGrid>
        <w:gridCol w:w="9344"/>
      </w:tblGrid>
      <w:tr w:rsidR="00E56221" w14:paraId="6039ACED" w14:textId="77777777" w:rsidTr="00805E7A">
        <w:tc>
          <w:tcPr>
            <w:tcW w:w="9344" w:type="dxa"/>
          </w:tcPr>
          <w:sdt>
            <w:sdtPr>
              <w:rPr>
                <w:rFonts w:eastAsia="Calibri" w:cstheme="minorHAnsi"/>
                <w:b/>
                <w:highlight w:val="yellow"/>
              </w:rPr>
              <w:id w:val="-770081826"/>
              <w:placeholder>
                <w:docPart w:val="E2DBC3132DF344948727C0391B2CB971"/>
              </w:placeholder>
            </w:sdtPr>
            <w:sdtEndPr>
              <w:rPr>
                <w:rFonts w:eastAsiaTheme="minorHAnsi" w:cstheme="minorBidi"/>
                <w:b w:val="0"/>
              </w:rPr>
            </w:sdtEndPr>
            <w:sdtContent>
              <w:p w14:paraId="4A7F5415" w14:textId="77777777" w:rsidR="00E56221" w:rsidRPr="008F2CFF" w:rsidRDefault="00E56221" w:rsidP="00805E7A">
                <w:pPr>
                  <w:spacing w:before="120" w:after="120" w:line="280" w:lineRule="exact"/>
                  <w:jc w:val="both"/>
                  <w:rPr>
                    <w:rFonts w:cstheme="minorHAnsi"/>
                    <w:highlight w:val="yellow"/>
                  </w:rPr>
                </w:pPr>
                <w:r w:rsidRPr="008F2CFF">
                  <w:rPr>
                    <w:rFonts w:cstheme="minorHAnsi"/>
                    <w:highlight w:val="yellow"/>
                  </w:rPr>
                  <w:t xml:space="preserve">In merito a tale facoltà il Comune </w:t>
                </w:r>
              </w:p>
              <w:p w14:paraId="11C97EE7" w14:textId="77777777" w:rsidR="00E56221" w:rsidRPr="008F2CFF" w:rsidRDefault="00E56221" w:rsidP="00E56221">
                <w:pPr>
                  <w:pStyle w:val="Paragrafoelenco"/>
                  <w:numPr>
                    <w:ilvl w:val="0"/>
                    <w:numId w:val="4"/>
                  </w:numPr>
                  <w:spacing w:after="160" w:line="259" w:lineRule="auto"/>
                  <w:jc w:val="both"/>
                  <w:rPr>
                    <w:rFonts w:cstheme="minorHAnsi"/>
                    <w:sz w:val="24"/>
                    <w:szCs w:val="24"/>
                    <w:highlight w:val="yellow"/>
                  </w:rPr>
                </w:pPr>
                <w:r w:rsidRPr="008F2CFF">
                  <w:rPr>
                    <w:rFonts w:cstheme="minorHAnsi"/>
                    <w:sz w:val="24"/>
                    <w:szCs w:val="24"/>
                    <w:highlight w:val="yellow"/>
                  </w:rPr>
                  <w:t>determina di non applicare alcuna riduzione al valore “A”</w:t>
                </w:r>
              </w:p>
              <w:p w14:paraId="7A160C27" w14:textId="77777777" w:rsidR="00E56221" w:rsidRPr="008F2CFF" w:rsidRDefault="00E56221" w:rsidP="00805E7A">
                <w:pPr>
                  <w:pStyle w:val="Paragrafoelenco"/>
                  <w:ind w:left="360"/>
                  <w:jc w:val="both"/>
                  <w:rPr>
                    <w:rFonts w:cstheme="minorHAnsi"/>
                    <w:i/>
                    <w:sz w:val="24"/>
                    <w:szCs w:val="24"/>
                    <w:highlight w:val="yellow"/>
                  </w:rPr>
                </w:pPr>
                <w:r w:rsidRPr="008F2CFF">
                  <w:rPr>
                    <w:rFonts w:cstheme="minorHAnsi"/>
                    <w:i/>
                    <w:sz w:val="24"/>
                    <w:szCs w:val="24"/>
                    <w:highlight w:val="yellow"/>
                  </w:rPr>
                  <w:t xml:space="preserve">ovvero </w:t>
                </w:r>
              </w:p>
              <w:p w14:paraId="3ADD22C3" w14:textId="77777777" w:rsidR="00E56221" w:rsidRPr="000B534C" w:rsidRDefault="00E56221" w:rsidP="00E56221">
                <w:pPr>
                  <w:pStyle w:val="Paragrafoelenco"/>
                  <w:numPr>
                    <w:ilvl w:val="0"/>
                    <w:numId w:val="4"/>
                  </w:numPr>
                  <w:spacing w:after="160" w:line="256" w:lineRule="auto"/>
                  <w:jc w:val="both"/>
                  <w:rPr>
                    <w:rFonts w:ascii="Arial" w:hAnsi="Arial" w:cs="Arial"/>
                    <w:highlight w:val="yellow"/>
                  </w:rPr>
                </w:pPr>
                <w:r w:rsidRPr="008F2CFF">
                  <w:rPr>
                    <w:rFonts w:cstheme="minorHAnsi"/>
                    <w:sz w:val="24"/>
                    <w:szCs w:val="24"/>
                    <w:highlight w:val="yellow"/>
                  </w:rPr>
                  <w:t>stabilisce le seguenti percentuali di riduzione del valore “A”</w:t>
                </w:r>
                <w:r>
                  <w:rPr>
                    <w:rFonts w:cstheme="minorHAnsi"/>
                    <w:sz w:val="24"/>
                    <w:szCs w:val="24"/>
                    <w:highlight w:val="yellow"/>
                  </w:rPr>
                  <w:t>, nel rispetto dei</w:t>
                </w:r>
                <w:r w:rsidRPr="008F2CFF">
                  <w:rPr>
                    <w:rFonts w:cstheme="minorHAnsi"/>
                    <w:sz w:val="24"/>
                    <w:szCs w:val="24"/>
                    <w:highlight w:val="yellow"/>
                  </w:rPr>
                  <w:t xml:space="preserve"> limiti di cui alla Tabella 4</w:t>
                </w:r>
                <w:r>
                  <w:rPr>
                    <w:rFonts w:cstheme="minorHAnsi"/>
                    <w:sz w:val="24"/>
                    <w:szCs w:val="24"/>
                    <w:highlight w:val="yellow"/>
                  </w:rPr>
                  <w:t xml:space="preserve"> del punto 5.2.3.</w:t>
                </w:r>
              </w:p>
              <w:tbl>
                <w:tblPr>
                  <w:tblStyle w:val="Grigliatabella"/>
                  <w:tblW w:w="9351" w:type="dxa"/>
                  <w:tblLook w:val="04A0" w:firstRow="1" w:lastRow="0" w:firstColumn="1" w:lastColumn="0" w:noHBand="0" w:noVBand="1"/>
                </w:tblPr>
                <w:tblGrid>
                  <w:gridCol w:w="968"/>
                  <w:gridCol w:w="2794"/>
                  <w:gridCol w:w="2794"/>
                  <w:gridCol w:w="2795"/>
                </w:tblGrid>
                <w:tr w:rsidR="00E56221" w:rsidRPr="008F2CFF" w14:paraId="705B0D44" w14:textId="77777777" w:rsidTr="00805E7A">
                  <w:trPr>
                    <w:trHeight w:val="873"/>
                  </w:trPr>
                  <w:tc>
                    <w:tcPr>
                      <w:tcW w:w="968" w:type="dxa"/>
                      <w:tcBorders>
                        <w:bottom w:val="dotted" w:sz="4" w:space="0" w:color="auto"/>
                        <w:right w:val="single" w:sz="4" w:space="0" w:color="auto"/>
                      </w:tcBorders>
                      <w:vAlign w:val="center"/>
                    </w:tcPr>
                    <w:p w14:paraId="508B7093" w14:textId="77777777" w:rsidR="00E56221" w:rsidRPr="008F2CFF" w:rsidRDefault="00E56221" w:rsidP="00805E7A">
                      <w:pPr>
                        <w:spacing w:before="20" w:after="20"/>
                        <w:jc w:val="center"/>
                        <w:rPr>
                          <w:rFonts w:cstheme="minorHAnsi"/>
                          <w:b/>
                          <w:sz w:val="20"/>
                          <w:szCs w:val="20"/>
                        </w:rPr>
                      </w:pPr>
                      <w:r w:rsidRPr="008F2CFF">
                        <w:rPr>
                          <w:rFonts w:cstheme="minorHAnsi"/>
                          <w:b/>
                          <w:sz w:val="20"/>
                          <w:szCs w:val="20"/>
                        </w:rPr>
                        <w:t>Fascia</w:t>
                      </w:r>
                    </w:p>
                  </w:tc>
                  <w:tc>
                    <w:tcPr>
                      <w:tcW w:w="2794" w:type="dxa"/>
                      <w:tcBorders>
                        <w:bottom w:val="dotted" w:sz="4" w:space="0" w:color="auto"/>
                        <w:right w:val="single" w:sz="4" w:space="0" w:color="auto"/>
                      </w:tcBorders>
                      <w:vAlign w:val="center"/>
                    </w:tcPr>
                    <w:p w14:paraId="106A9A29" w14:textId="77777777" w:rsidR="00E56221" w:rsidRPr="008F2CFF" w:rsidRDefault="00E56221" w:rsidP="00805E7A">
                      <w:pPr>
                        <w:spacing w:before="20" w:after="20"/>
                        <w:jc w:val="center"/>
                        <w:rPr>
                          <w:rFonts w:cstheme="minorHAnsi"/>
                          <w:b/>
                          <w:sz w:val="20"/>
                          <w:szCs w:val="20"/>
                        </w:rPr>
                      </w:pPr>
                      <w:r w:rsidRPr="008F2CFF">
                        <w:rPr>
                          <w:rFonts w:cstheme="minorHAnsi"/>
                          <w:b/>
                          <w:sz w:val="20"/>
                          <w:szCs w:val="20"/>
                        </w:rPr>
                        <w:t>Intervallo dei valori “A”</w:t>
                      </w:r>
                    </w:p>
                  </w:tc>
                  <w:tc>
                    <w:tcPr>
                      <w:tcW w:w="2794" w:type="dxa"/>
                      <w:tcBorders>
                        <w:bottom w:val="dotted" w:sz="4" w:space="0" w:color="auto"/>
                      </w:tcBorders>
                      <w:vAlign w:val="center"/>
                    </w:tcPr>
                    <w:p w14:paraId="64A8D9CE" w14:textId="77777777" w:rsidR="00E56221" w:rsidRPr="000B534C" w:rsidRDefault="00E56221" w:rsidP="00805E7A">
                      <w:pPr>
                        <w:pStyle w:val="Paragrafoelenco"/>
                        <w:spacing w:before="20" w:after="20"/>
                        <w:ind w:left="170"/>
                        <w:jc w:val="center"/>
                        <w:rPr>
                          <w:rFonts w:cstheme="minorHAnsi"/>
                          <w:b/>
                          <w:sz w:val="20"/>
                          <w:szCs w:val="20"/>
                          <w:highlight w:val="yellow"/>
                        </w:rPr>
                      </w:pPr>
                      <w:r w:rsidRPr="000B534C">
                        <w:rPr>
                          <w:rFonts w:cstheme="minorHAnsi"/>
                          <w:b/>
                          <w:sz w:val="20"/>
                          <w:szCs w:val="20"/>
                          <w:highlight w:val="yellow"/>
                        </w:rPr>
                        <w:t xml:space="preserve">Percentuale massima </w:t>
                      </w:r>
                    </w:p>
                    <w:p w14:paraId="3CB8958B" w14:textId="77777777" w:rsidR="00E56221" w:rsidRPr="000B534C" w:rsidRDefault="00E56221" w:rsidP="00805E7A">
                      <w:pPr>
                        <w:pStyle w:val="Paragrafoelenco"/>
                        <w:spacing w:before="20" w:after="20"/>
                        <w:ind w:left="170"/>
                        <w:jc w:val="center"/>
                        <w:rPr>
                          <w:rFonts w:cstheme="minorHAnsi"/>
                          <w:b/>
                          <w:sz w:val="20"/>
                          <w:szCs w:val="20"/>
                          <w:highlight w:val="yellow"/>
                        </w:rPr>
                      </w:pPr>
                      <w:r w:rsidRPr="000B534C">
                        <w:rPr>
                          <w:rFonts w:cstheme="minorHAnsi"/>
                          <w:b/>
                          <w:sz w:val="20"/>
                          <w:szCs w:val="20"/>
                          <w:highlight w:val="yellow"/>
                        </w:rPr>
                        <w:t xml:space="preserve">di riduzione comunale </w:t>
                      </w:r>
                    </w:p>
                    <w:p w14:paraId="104DC9F2" w14:textId="77777777" w:rsidR="00E56221" w:rsidRPr="000B534C" w:rsidRDefault="00E56221" w:rsidP="00805E7A">
                      <w:pPr>
                        <w:pStyle w:val="Paragrafoelenco"/>
                        <w:spacing w:before="20" w:after="20"/>
                        <w:ind w:left="170"/>
                        <w:jc w:val="center"/>
                        <w:rPr>
                          <w:rFonts w:cstheme="minorHAnsi"/>
                          <w:b/>
                          <w:sz w:val="20"/>
                          <w:szCs w:val="20"/>
                          <w:highlight w:val="yellow"/>
                        </w:rPr>
                      </w:pPr>
                      <w:r w:rsidRPr="000B534C">
                        <w:rPr>
                          <w:rFonts w:cstheme="minorHAnsi"/>
                          <w:b/>
                          <w:sz w:val="20"/>
                          <w:szCs w:val="20"/>
                          <w:highlight w:val="yellow"/>
                        </w:rPr>
                        <w:t xml:space="preserve">del valore “A” </w:t>
                      </w:r>
                    </w:p>
                  </w:tc>
                  <w:tc>
                    <w:tcPr>
                      <w:tcW w:w="2795" w:type="dxa"/>
                      <w:tcBorders>
                        <w:left w:val="single" w:sz="4" w:space="0" w:color="auto"/>
                        <w:bottom w:val="dotted" w:sz="4" w:space="0" w:color="auto"/>
                        <w:right w:val="single" w:sz="4" w:space="0" w:color="auto"/>
                      </w:tcBorders>
                      <w:vAlign w:val="center"/>
                    </w:tcPr>
                    <w:p w14:paraId="1348F13B" w14:textId="77777777" w:rsidR="00E56221" w:rsidRPr="008F2CFF" w:rsidRDefault="00E56221" w:rsidP="00805E7A">
                      <w:pPr>
                        <w:pStyle w:val="Paragrafoelenco"/>
                        <w:spacing w:before="20" w:after="20"/>
                        <w:ind w:left="170"/>
                        <w:jc w:val="center"/>
                        <w:rPr>
                          <w:rFonts w:cstheme="minorHAnsi"/>
                          <w:b/>
                          <w:sz w:val="20"/>
                          <w:szCs w:val="20"/>
                        </w:rPr>
                      </w:pPr>
                      <w:r w:rsidRPr="008F2CFF">
                        <w:rPr>
                          <w:rFonts w:cstheme="minorHAnsi"/>
                          <w:b/>
                          <w:sz w:val="20"/>
                          <w:szCs w:val="20"/>
                        </w:rPr>
                        <w:t>Valore A minimo</w:t>
                      </w:r>
                    </w:p>
                  </w:tc>
                </w:tr>
                <w:tr w:rsidR="00E56221" w:rsidRPr="008F2CFF" w14:paraId="762B8109" w14:textId="77777777" w:rsidTr="00805E7A">
                  <w:trPr>
                    <w:trHeight w:val="487"/>
                  </w:trPr>
                  <w:tc>
                    <w:tcPr>
                      <w:tcW w:w="968" w:type="dxa"/>
                      <w:tcBorders>
                        <w:right w:val="single" w:sz="4" w:space="0" w:color="auto"/>
                      </w:tcBorders>
                      <w:vAlign w:val="center"/>
                    </w:tcPr>
                    <w:p w14:paraId="7018E9AE" w14:textId="77777777" w:rsidR="00E56221" w:rsidRPr="008F2CFF" w:rsidRDefault="00E56221" w:rsidP="00805E7A">
                      <w:pPr>
                        <w:spacing w:before="20" w:after="20"/>
                        <w:jc w:val="center"/>
                        <w:rPr>
                          <w:rFonts w:cstheme="minorHAnsi"/>
                          <w:sz w:val="20"/>
                          <w:szCs w:val="20"/>
                        </w:rPr>
                      </w:pPr>
                      <w:r w:rsidRPr="008F2CFF">
                        <w:rPr>
                          <w:rFonts w:cstheme="minorHAnsi"/>
                          <w:sz w:val="20"/>
                          <w:szCs w:val="20"/>
                        </w:rPr>
                        <w:t>1</w:t>
                      </w:r>
                    </w:p>
                  </w:tc>
                  <w:tc>
                    <w:tcPr>
                      <w:tcW w:w="2794" w:type="dxa"/>
                      <w:tcBorders>
                        <w:bottom w:val="dotted" w:sz="4" w:space="0" w:color="auto"/>
                        <w:right w:val="single" w:sz="4" w:space="0" w:color="auto"/>
                      </w:tcBorders>
                      <w:vAlign w:val="center"/>
                    </w:tcPr>
                    <w:p w14:paraId="06C99B58" w14:textId="77777777" w:rsidR="00E56221" w:rsidRPr="008F2CFF" w:rsidRDefault="00E56221" w:rsidP="00805E7A">
                      <w:pPr>
                        <w:spacing w:before="20" w:after="20"/>
                        <w:rPr>
                          <w:rFonts w:cstheme="minorHAnsi"/>
                          <w:sz w:val="20"/>
                          <w:szCs w:val="20"/>
                        </w:rPr>
                      </w:pPr>
                      <w:r w:rsidRPr="008F2CFF">
                        <w:rPr>
                          <w:rFonts w:cstheme="minorHAnsi"/>
                          <w:sz w:val="20"/>
                          <w:szCs w:val="20"/>
                        </w:rPr>
                        <w:t>da € 1.050,00 a € 1.400,00</w:t>
                      </w:r>
                    </w:p>
                  </w:tc>
                  <w:tc>
                    <w:tcPr>
                      <w:tcW w:w="2794" w:type="dxa"/>
                      <w:vAlign w:val="center"/>
                    </w:tcPr>
                    <w:p w14:paraId="7F593E6E" w14:textId="77777777" w:rsidR="00E56221" w:rsidRPr="000B534C" w:rsidRDefault="00E56221" w:rsidP="00805E7A">
                      <w:pPr>
                        <w:pStyle w:val="Paragrafoelenco"/>
                        <w:spacing w:before="20" w:after="20"/>
                        <w:ind w:left="170"/>
                        <w:jc w:val="center"/>
                        <w:rPr>
                          <w:rFonts w:cstheme="minorHAnsi"/>
                          <w:sz w:val="20"/>
                          <w:szCs w:val="20"/>
                          <w:highlight w:val="yellow"/>
                        </w:rPr>
                      </w:pPr>
                      <w:r>
                        <w:rPr>
                          <w:rFonts w:cstheme="minorHAnsi"/>
                          <w:sz w:val="20"/>
                          <w:szCs w:val="20"/>
                          <w:highlight w:val="yellow"/>
                        </w:rPr>
                        <w:t>…</w:t>
                      </w:r>
                      <w:r w:rsidRPr="000B534C">
                        <w:rPr>
                          <w:rFonts w:cstheme="minorHAnsi"/>
                          <w:sz w:val="20"/>
                          <w:szCs w:val="20"/>
                          <w:highlight w:val="yellow"/>
                        </w:rPr>
                        <w:t>…</w:t>
                      </w:r>
                      <w:r>
                        <w:rPr>
                          <w:rFonts w:cstheme="minorHAnsi"/>
                          <w:sz w:val="20"/>
                          <w:szCs w:val="20"/>
                          <w:highlight w:val="yellow"/>
                        </w:rPr>
                        <w:t>%</w:t>
                      </w:r>
                    </w:p>
                  </w:tc>
                  <w:tc>
                    <w:tcPr>
                      <w:tcW w:w="2795" w:type="dxa"/>
                      <w:tcBorders>
                        <w:left w:val="single" w:sz="4" w:space="0" w:color="auto"/>
                        <w:right w:val="single" w:sz="4" w:space="0" w:color="auto"/>
                      </w:tcBorders>
                      <w:vAlign w:val="center"/>
                    </w:tcPr>
                    <w:p w14:paraId="1DBCFC65" w14:textId="77777777" w:rsidR="00E56221" w:rsidRPr="008F2CFF" w:rsidRDefault="00E56221" w:rsidP="00805E7A">
                      <w:pPr>
                        <w:spacing w:before="20" w:after="20"/>
                        <w:ind w:left="-13"/>
                        <w:jc w:val="center"/>
                        <w:rPr>
                          <w:rFonts w:cstheme="minorHAnsi"/>
                          <w:sz w:val="20"/>
                          <w:szCs w:val="20"/>
                        </w:rPr>
                      </w:pPr>
                      <w:r w:rsidRPr="008F2CFF">
                        <w:rPr>
                          <w:rFonts w:eastAsia="Times New Roman" w:cstheme="minorHAnsi"/>
                          <w:sz w:val="20"/>
                          <w:szCs w:val="20"/>
                          <w:lang w:eastAsia="it-IT"/>
                        </w:rPr>
                        <w:t>€ 1.050,00</w:t>
                      </w:r>
                    </w:p>
                  </w:tc>
                </w:tr>
                <w:tr w:rsidR="00E56221" w:rsidRPr="008F2CFF" w14:paraId="3D4A2290" w14:textId="77777777" w:rsidTr="00805E7A">
                  <w:trPr>
                    <w:trHeight w:val="487"/>
                  </w:trPr>
                  <w:tc>
                    <w:tcPr>
                      <w:tcW w:w="968" w:type="dxa"/>
                      <w:vAlign w:val="center"/>
                    </w:tcPr>
                    <w:p w14:paraId="7E022802" w14:textId="77777777" w:rsidR="00E56221" w:rsidRPr="008F2CFF" w:rsidRDefault="00E56221" w:rsidP="00805E7A">
                      <w:pPr>
                        <w:spacing w:before="20" w:after="20"/>
                        <w:jc w:val="center"/>
                        <w:rPr>
                          <w:rFonts w:cstheme="minorHAnsi"/>
                          <w:sz w:val="20"/>
                          <w:szCs w:val="20"/>
                        </w:rPr>
                      </w:pPr>
                      <w:r w:rsidRPr="008F2CFF">
                        <w:rPr>
                          <w:rFonts w:cstheme="minorHAnsi"/>
                          <w:sz w:val="20"/>
                          <w:szCs w:val="20"/>
                        </w:rPr>
                        <w:t>2</w:t>
                      </w:r>
                    </w:p>
                  </w:tc>
                  <w:tc>
                    <w:tcPr>
                      <w:tcW w:w="2794" w:type="dxa"/>
                      <w:vAlign w:val="center"/>
                    </w:tcPr>
                    <w:p w14:paraId="33C5CABD" w14:textId="77777777" w:rsidR="00E56221" w:rsidRPr="008F2CFF" w:rsidRDefault="00E56221" w:rsidP="00805E7A">
                      <w:pPr>
                        <w:spacing w:before="20" w:after="20"/>
                        <w:rPr>
                          <w:rFonts w:cstheme="minorHAnsi"/>
                          <w:sz w:val="20"/>
                          <w:szCs w:val="20"/>
                        </w:rPr>
                      </w:pPr>
                      <w:r w:rsidRPr="008F2CFF">
                        <w:rPr>
                          <w:rFonts w:cstheme="minorHAnsi"/>
                          <w:sz w:val="20"/>
                          <w:szCs w:val="20"/>
                        </w:rPr>
                        <w:t>da € 1.400,00 a € 1.750,00</w:t>
                      </w:r>
                    </w:p>
                  </w:tc>
                  <w:tc>
                    <w:tcPr>
                      <w:tcW w:w="2794" w:type="dxa"/>
                      <w:vAlign w:val="center"/>
                    </w:tcPr>
                    <w:p w14:paraId="45FF91CC" w14:textId="77777777" w:rsidR="00E56221" w:rsidRPr="000B534C" w:rsidRDefault="00E56221" w:rsidP="00805E7A">
                      <w:pPr>
                        <w:pStyle w:val="Paragrafoelenco"/>
                        <w:spacing w:before="20" w:after="20"/>
                        <w:ind w:left="170"/>
                        <w:jc w:val="center"/>
                        <w:rPr>
                          <w:rFonts w:cstheme="minorHAnsi"/>
                          <w:sz w:val="20"/>
                          <w:szCs w:val="20"/>
                          <w:highlight w:val="yellow"/>
                        </w:rPr>
                      </w:pPr>
                      <w:r>
                        <w:rPr>
                          <w:rFonts w:cstheme="minorHAnsi"/>
                          <w:sz w:val="20"/>
                          <w:szCs w:val="20"/>
                          <w:highlight w:val="yellow"/>
                        </w:rPr>
                        <w:t>…</w:t>
                      </w:r>
                      <w:r w:rsidRPr="000B534C">
                        <w:rPr>
                          <w:rFonts w:cstheme="minorHAnsi"/>
                          <w:sz w:val="20"/>
                          <w:szCs w:val="20"/>
                          <w:highlight w:val="yellow"/>
                        </w:rPr>
                        <w:t>…</w:t>
                      </w:r>
                      <w:r>
                        <w:rPr>
                          <w:rFonts w:cstheme="minorHAnsi"/>
                          <w:sz w:val="20"/>
                          <w:szCs w:val="20"/>
                          <w:highlight w:val="yellow"/>
                        </w:rPr>
                        <w:t>%</w:t>
                      </w:r>
                    </w:p>
                  </w:tc>
                  <w:tc>
                    <w:tcPr>
                      <w:tcW w:w="2795" w:type="dxa"/>
                      <w:vAlign w:val="center"/>
                    </w:tcPr>
                    <w:p w14:paraId="7889107A" w14:textId="77777777" w:rsidR="00E56221" w:rsidRPr="008F2CFF" w:rsidRDefault="00E56221" w:rsidP="00805E7A">
                      <w:pPr>
                        <w:spacing w:before="20" w:after="20"/>
                        <w:ind w:left="-13"/>
                        <w:jc w:val="center"/>
                        <w:rPr>
                          <w:rFonts w:cstheme="minorHAnsi"/>
                          <w:sz w:val="20"/>
                          <w:szCs w:val="20"/>
                        </w:rPr>
                      </w:pPr>
                      <w:r w:rsidRPr="008F2CFF">
                        <w:rPr>
                          <w:rFonts w:eastAsia="Times New Roman" w:cstheme="minorHAnsi"/>
                          <w:sz w:val="20"/>
                          <w:szCs w:val="20"/>
                          <w:lang w:eastAsia="it-IT"/>
                        </w:rPr>
                        <w:t>€ 1.400,00</w:t>
                      </w:r>
                    </w:p>
                  </w:tc>
                </w:tr>
                <w:tr w:rsidR="00E56221" w:rsidRPr="008F2CFF" w14:paraId="2232EDE5" w14:textId="77777777" w:rsidTr="00805E7A">
                  <w:trPr>
                    <w:trHeight w:val="487"/>
                  </w:trPr>
                  <w:tc>
                    <w:tcPr>
                      <w:tcW w:w="968" w:type="dxa"/>
                      <w:vAlign w:val="center"/>
                    </w:tcPr>
                    <w:p w14:paraId="601CCD18" w14:textId="77777777" w:rsidR="00E56221" w:rsidRPr="008F2CFF" w:rsidRDefault="00E56221" w:rsidP="00805E7A">
                      <w:pPr>
                        <w:spacing w:before="20" w:after="20"/>
                        <w:jc w:val="center"/>
                        <w:rPr>
                          <w:rFonts w:cstheme="minorHAnsi"/>
                          <w:sz w:val="20"/>
                          <w:szCs w:val="20"/>
                        </w:rPr>
                      </w:pPr>
                      <w:r w:rsidRPr="008F2CFF">
                        <w:rPr>
                          <w:rFonts w:cstheme="minorHAnsi"/>
                          <w:sz w:val="20"/>
                          <w:szCs w:val="20"/>
                        </w:rPr>
                        <w:t>3</w:t>
                      </w:r>
                    </w:p>
                  </w:tc>
                  <w:tc>
                    <w:tcPr>
                      <w:tcW w:w="2794" w:type="dxa"/>
                      <w:vAlign w:val="center"/>
                    </w:tcPr>
                    <w:p w14:paraId="4BF5094E" w14:textId="77777777" w:rsidR="00E56221" w:rsidRPr="008F2CFF" w:rsidRDefault="00E56221" w:rsidP="00805E7A">
                      <w:pPr>
                        <w:spacing w:before="20" w:after="20"/>
                        <w:rPr>
                          <w:rFonts w:cstheme="minorHAnsi"/>
                          <w:sz w:val="20"/>
                          <w:szCs w:val="20"/>
                        </w:rPr>
                      </w:pPr>
                      <w:r w:rsidRPr="008F2CFF">
                        <w:rPr>
                          <w:rFonts w:cstheme="minorHAnsi"/>
                          <w:sz w:val="20"/>
                          <w:szCs w:val="20"/>
                        </w:rPr>
                        <w:t>da € 1.750,00 a € 2.100,00</w:t>
                      </w:r>
                    </w:p>
                  </w:tc>
                  <w:tc>
                    <w:tcPr>
                      <w:tcW w:w="2794" w:type="dxa"/>
                      <w:vAlign w:val="center"/>
                    </w:tcPr>
                    <w:p w14:paraId="1272CB48" w14:textId="77777777" w:rsidR="00E56221" w:rsidRPr="000B534C" w:rsidRDefault="00E56221" w:rsidP="00805E7A">
                      <w:pPr>
                        <w:pStyle w:val="Paragrafoelenco"/>
                        <w:spacing w:before="20" w:after="20"/>
                        <w:ind w:left="170"/>
                        <w:jc w:val="center"/>
                        <w:rPr>
                          <w:rFonts w:cstheme="minorHAnsi"/>
                          <w:sz w:val="20"/>
                          <w:szCs w:val="20"/>
                          <w:highlight w:val="yellow"/>
                        </w:rPr>
                      </w:pPr>
                      <w:r>
                        <w:rPr>
                          <w:rFonts w:cstheme="minorHAnsi"/>
                          <w:sz w:val="20"/>
                          <w:szCs w:val="20"/>
                          <w:highlight w:val="yellow"/>
                        </w:rPr>
                        <w:t>…</w:t>
                      </w:r>
                      <w:r w:rsidRPr="000B534C">
                        <w:rPr>
                          <w:rFonts w:cstheme="minorHAnsi"/>
                          <w:sz w:val="20"/>
                          <w:szCs w:val="20"/>
                          <w:highlight w:val="yellow"/>
                        </w:rPr>
                        <w:t>…</w:t>
                      </w:r>
                      <w:r>
                        <w:rPr>
                          <w:rFonts w:cstheme="minorHAnsi"/>
                          <w:sz w:val="20"/>
                          <w:szCs w:val="20"/>
                          <w:highlight w:val="yellow"/>
                        </w:rPr>
                        <w:t>%</w:t>
                      </w:r>
                    </w:p>
                  </w:tc>
                  <w:tc>
                    <w:tcPr>
                      <w:tcW w:w="2795" w:type="dxa"/>
                      <w:vAlign w:val="center"/>
                    </w:tcPr>
                    <w:p w14:paraId="58ED49BE" w14:textId="77777777" w:rsidR="00E56221" w:rsidRPr="008F2CFF" w:rsidRDefault="00E56221" w:rsidP="00805E7A">
                      <w:pPr>
                        <w:spacing w:before="20" w:after="20"/>
                        <w:ind w:left="-13"/>
                        <w:jc w:val="center"/>
                        <w:rPr>
                          <w:rFonts w:cstheme="minorHAnsi"/>
                          <w:sz w:val="20"/>
                          <w:szCs w:val="20"/>
                        </w:rPr>
                      </w:pPr>
                      <w:r w:rsidRPr="008F2CFF">
                        <w:rPr>
                          <w:rFonts w:eastAsia="Times New Roman" w:cstheme="minorHAnsi"/>
                          <w:sz w:val="20"/>
                          <w:szCs w:val="20"/>
                          <w:lang w:eastAsia="it-IT"/>
                        </w:rPr>
                        <w:t>€ 1.750,00</w:t>
                      </w:r>
                    </w:p>
                  </w:tc>
                </w:tr>
                <w:tr w:rsidR="00E56221" w:rsidRPr="00120A77" w14:paraId="579AEF18" w14:textId="77777777" w:rsidTr="00805E7A">
                  <w:trPr>
                    <w:trHeight w:val="487"/>
                  </w:trPr>
                  <w:tc>
                    <w:tcPr>
                      <w:tcW w:w="968" w:type="dxa"/>
                      <w:vAlign w:val="center"/>
                    </w:tcPr>
                    <w:p w14:paraId="16DD24F0" w14:textId="77777777" w:rsidR="00E56221" w:rsidRPr="008F2CFF" w:rsidRDefault="00E56221" w:rsidP="00805E7A">
                      <w:pPr>
                        <w:spacing w:before="20" w:after="20"/>
                        <w:jc w:val="center"/>
                        <w:rPr>
                          <w:rFonts w:cstheme="minorHAnsi"/>
                          <w:sz w:val="20"/>
                          <w:szCs w:val="20"/>
                        </w:rPr>
                      </w:pPr>
                      <w:r w:rsidRPr="008F2CFF">
                        <w:rPr>
                          <w:rFonts w:cstheme="minorHAnsi"/>
                          <w:sz w:val="20"/>
                          <w:szCs w:val="20"/>
                        </w:rPr>
                        <w:t>4</w:t>
                      </w:r>
                    </w:p>
                  </w:tc>
                  <w:tc>
                    <w:tcPr>
                      <w:tcW w:w="2794" w:type="dxa"/>
                      <w:vAlign w:val="center"/>
                    </w:tcPr>
                    <w:p w14:paraId="3CDECE40" w14:textId="77777777" w:rsidR="00E56221" w:rsidRPr="008F2CFF" w:rsidRDefault="00E56221" w:rsidP="00805E7A">
                      <w:pPr>
                        <w:spacing w:before="20" w:after="20"/>
                        <w:rPr>
                          <w:rFonts w:cstheme="minorHAnsi"/>
                          <w:sz w:val="20"/>
                          <w:szCs w:val="20"/>
                        </w:rPr>
                      </w:pPr>
                      <w:r w:rsidRPr="008F2CFF">
                        <w:rPr>
                          <w:rFonts w:cstheme="minorHAnsi"/>
                          <w:sz w:val="20"/>
                          <w:szCs w:val="20"/>
                        </w:rPr>
                        <w:t>superiore di € 2.100,00</w:t>
                      </w:r>
                    </w:p>
                  </w:tc>
                  <w:tc>
                    <w:tcPr>
                      <w:tcW w:w="2794" w:type="dxa"/>
                      <w:vAlign w:val="center"/>
                    </w:tcPr>
                    <w:p w14:paraId="4A9B3688" w14:textId="77777777" w:rsidR="00E56221" w:rsidRPr="000B534C" w:rsidRDefault="00E56221" w:rsidP="00805E7A">
                      <w:pPr>
                        <w:pStyle w:val="Paragrafoelenco"/>
                        <w:spacing w:before="20" w:after="20"/>
                        <w:ind w:left="170"/>
                        <w:jc w:val="center"/>
                        <w:rPr>
                          <w:rFonts w:cstheme="minorHAnsi"/>
                          <w:sz w:val="20"/>
                          <w:szCs w:val="20"/>
                          <w:highlight w:val="yellow"/>
                        </w:rPr>
                      </w:pPr>
                      <w:r>
                        <w:rPr>
                          <w:rFonts w:cstheme="minorHAnsi"/>
                          <w:sz w:val="20"/>
                          <w:szCs w:val="20"/>
                          <w:highlight w:val="yellow"/>
                        </w:rPr>
                        <w:t>…</w:t>
                      </w:r>
                      <w:r w:rsidRPr="000B534C">
                        <w:rPr>
                          <w:rFonts w:cstheme="minorHAnsi"/>
                          <w:sz w:val="20"/>
                          <w:szCs w:val="20"/>
                          <w:highlight w:val="yellow"/>
                        </w:rPr>
                        <w:t>…</w:t>
                      </w:r>
                      <w:r>
                        <w:rPr>
                          <w:rFonts w:cstheme="minorHAnsi"/>
                          <w:sz w:val="20"/>
                          <w:szCs w:val="20"/>
                          <w:highlight w:val="yellow"/>
                        </w:rPr>
                        <w:t>%</w:t>
                      </w:r>
                    </w:p>
                  </w:tc>
                  <w:tc>
                    <w:tcPr>
                      <w:tcW w:w="2795" w:type="dxa"/>
                      <w:vAlign w:val="center"/>
                    </w:tcPr>
                    <w:p w14:paraId="3F87CB9C" w14:textId="77777777" w:rsidR="00E56221" w:rsidRPr="008F2CFF" w:rsidRDefault="00E56221" w:rsidP="00805E7A">
                      <w:pPr>
                        <w:spacing w:before="20" w:after="20"/>
                        <w:ind w:left="-13"/>
                        <w:jc w:val="center"/>
                        <w:rPr>
                          <w:rFonts w:cstheme="minorHAnsi"/>
                          <w:sz w:val="20"/>
                          <w:szCs w:val="20"/>
                        </w:rPr>
                      </w:pPr>
                      <w:r w:rsidRPr="008F2CFF">
                        <w:rPr>
                          <w:rFonts w:eastAsia="Times New Roman" w:cstheme="minorHAnsi"/>
                          <w:sz w:val="20"/>
                          <w:szCs w:val="20"/>
                          <w:lang w:eastAsia="it-IT"/>
                        </w:rPr>
                        <w:t>€ 2.100,00</w:t>
                      </w:r>
                    </w:p>
                  </w:tc>
                </w:tr>
              </w:tbl>
              <w:p w14:paraId="6DD35A3C" w14:textId="77777777" w:rsidR="00E56221" w:rsidRPr="00033A63" w:rsidRDefault="00805E7A" w:rsidP="00805E7A">
                <w:pPr>
                  <w:spacing w:after="160" w:line="256" w:lineRule="auto"/>
                  <w:ind w:left="708"/>
                  <w:jc w:val="both"/>
                  <w:rPr>
                    <w:rFonts w:ascii="Arial" w:hAnsi="Arial" w:cs="Arial"/>
                  </w:rPr>
                </w:pPr>
              </w:p>
            </w:sdtContent>
          </w:sdt>
        </w:tc>
      </w:tr>
    </w:tbl>
    <w:p w14:paraId="1FABE720" w14:textId="77777777" w:rsidR="00E56221" w:rsidRDefault="00E56221" w:rsidP="00E56221">
      <w:pPr>
        <w:spacing w:before="120" w:after="120" w:line="280" w:lineRule="exact"/>
        <w:jc w:val="both"/>
        <w:rPr>
          <w:rFonts w:cstheme="minorHAnsi"/>
          <w:b/>
        </w:rPr>
      </w:pPr>
    </w:p>
    <w:p w14:paraId="20CE871A" w14:textId="77777777" w:rsidR="00E56221" w:rsidRDefault="00E56221" w:rsidP="00E56221">
      <w:pPr>
        <w:spacing w:before="120" w:after="120" w:line="280" w:lineRule="exact"/>
        <w:jc w:val="both"/>
        <w:rPr>
          <w:rFonts w:cstheme="minorHAnsi"/>
        </w:rPr>
      </w:pPr>
      <w:r w:rsidRPr="00120A77">
        <w:rPr>
          <w:rFonts w:cstheme="minorHAnsi"/>
          <w:b/>
        </w:rPr>
        <w:t>5.2.2.</w:t>
      </w:r>
      <w:r w:rsidRPr="00120A77">
        <w:rPr>
          <w:rFonts w:cstheme="minorHAnsi"/>
        </w:rPr>
        <w:t xml:space="preserve"> Nelle diverse zone OMI luogo dell’intervento, il valore “A”, per effetto della riduzione stabilita dal Consiglio comunale, non può comunque risultare inferiore al “Valore A minimo” riportato nella quarta colonna della Tabella 4 (pari alla soglia minima di ciascuna fascia).</w:t>
      </w:r>
    </w:p>
    <w:p w14:paraId="2E21A712" w14:textId="77777777" w:rsidR="00E56221" w:rsidRPr="00120A77" w:rsidRDefault="00E56221" w:rsidP="00E56221">
      <w:pPr>
        <w:spacing w:before="120" w:after="120" w:line="280" w:lineRule="exact"/>
        <w:jc w:val="both"/>
        <w:rPr>
          <w:rFonts w:cstheme="minorHAnsi"/>
        </w:rPr>
      </w:pPr>
      <w:r w:rsidRPr="00120A77">
        <w:rPr>
          <w:rFonts w:cstheme="minorHAnsi"/>
          <w:b/>
        </w:rPr>
        <w:t>5.2.3.</w:t>
      </w:r>
      <w:r w:rsidRPr="00120A77">
        <w:rPr>
          <w:rFonts w:cstheme="minorHAnsi"/>
        </w:rPr>
        <w:t xml:space="preserve"> La disciplina di riduzione di cui ai punti 5.2.1. e 5.2.2. non trova applicazione nelle diverse zone OMI luogo dell’intervento in cui il valore “A” risulti inferiore a 1.050,00 euro.</w:t>
      </w:r>
    </w:p>
    <w:p w14:paraId="5C1320F9" w14:textId="77777777" w:rsidR="00E56221" w:rsidRPr="00120A77" w:rsidRDefault="00E56221" w:rsidP="00E56221">
      <w:pPr>
        <w:pStyle w:val="Paragrafoelenco"/>
        <w:spacing w:before="240" w:after="120" w:line="280" w:lineRule="exact"/>
        <w:ind w:left="0"/>
        <w:jc w:val="both"/>
        <w:rPr>
          <w:rFonts w:cstheme="minorHAnsi"/>
          <w:b/>
          <w:sz w:val="20"/>
          <w:szCs w:val="20"/>
        </w:rPr>
      </w:pPr>
      <w:r w:rsidRPr="00120A77">
        <w:rPr>
          <w:rFonts w:cstheme="minorHAnsi"/>
          <w:b/>
          <w:sz w:val="20"/>
          <w:szCs w:val="20"/>
        </w:rPr>
        <w:t xml:space="preserve">Tabella 4 – Calcolo del valore A per Comuni che rientrano nelle riduzioni </w:t>
      </w:r>
    </w:p>
    <w:tbl>
      <w:tblPr>
        <w:tblStyle w:val="Grigliatabella"/>
        <w:tblW w:w="9351" w:type="dxa"/>
        <w:tblLook w:val="04A0" w:firstRow="1" w:lastRow="0" w:firstColumn="1" w:lastColumn="0" w:noHBand="0" w:noVBand="1"/>
      </w:tblPr>
      <w:tblGrid>
        <w:gridCol w:w="968"/>
        <w:gridCol w:w="2794"/>
        <w:gridCol w:w="2794"/>
        <w:gridCol w:w="2795"/>
      </w:tblGrid>
      <w:tr w:rsidR="00E56221" w:rsidRPr="00120A77" w14:paraId="63CE8F4C" w14:textId="77777777" w:rsidTr="00805E7A">
        <w:trPr>
          <w:trHeight w:val="873"/>
        </w:trPr>
        <w:tc>
          <w:tcPr>
            <w:tcW w:w="968" w:type="dxa"/>
            <w:tcBorders>
              <w:bottom w:val="dotted" w:sz="4" w:space="0" w:color="auto"/>
              <w:right w:val="single" w:sz="4" w:space="0" w:color="auto"/>
            </w:tcBorders>
            <w:vAlign w:val="center"/>
          </w:tcPr>
          <w:p w14:paraId="64E4DC94" w14:textId="77777777" w:rsidR="00E56221" w:rsidRPr="00120A77" w:rsidRDefault="00E56221" w:rsidP="00805E7A">
            <w:pPr>
              <w:spacing w:before="20" w:after="20"/>
              <w:jc w:val="center"/>
              <w:rPr>
                <w:rFonts w:cstheme="minorHAnsi"/>
                <w:b/>
                <w:sz w:val="20"/>
                <w:szCs w:val="20"/>
              </w:rPr>
            </w:pPr>
            <w:r w:rsidRPr="00120A77">
              <w:rPr>
                <w:rFonts w:cstheme="minorHAnsi"/>
                <w:b/>
                <w:sz w:val="20"/>
                <w:szCs w:val="20"/>
              </w:rPr>
              <w:t>Fascia</w:t>
            </w:r>
          </w:p>
        </w:tc>
        <w:tc>
          <w:tcPr>
            <w:tcW w:w="2794" w:type="dxa"/>
            <w:tcBorders>
              <w:bottom w:val="dotted" w:sz="4" w:space="0" w:color="auto"/>
              <w:right w:val="single" w:sz="4" w:space="0" w:color="auto"/>
            </w:tcBorders>
            <w:vAlign w:val="center"/>
          </w:tcPr>
          <w:p w14:paraId="3AEEF7BA" w14:textId="77777777" w:rsidR="00E56221" w:rsidRPr="00120A77" w:rsidRDefault="00E56221" w:rsidP="00805E7A">
            <w:pPr>
              <w:spacing w:before="20" w:after="20"/>
              <w:jc w:val="center"/>
              <w:rPr>
                <w:rFonts w:cstheme="minorHAnsi"/>
                <w:b/>
                <w:sz w:val="20"/>
                <w:szCs w:val="20"/>
              </w:rPr>
            </w:pPr>
            <w:r w:rsidRPr="00120A77">
              <w:rPr>
                <w:rFonts w:cstheme="minorHAnsi"/>
                <w:b/>
                <w:sz w:val="20"/>
                <w:szCs w:val="20"/>
              </w:rPr>
              <w:t>Intervallo dei valori “A”</w:t>
            </w:r>
          </w:p>
        </w:tc>
        <w:tc>
          <w:tcPr>
            <w:tcW w:w="2794" w:type="dxa"/>
            <w:tcBorders>
              <w:bottom w:val="dotted" w:sz="4" w:space="0" w:color="auto"/>
            </w:tcBorders>
            <w:vAlign w:val="center"/>
          </w:tcPr>
          <w:p w14:paraId="7CA26BDD" w14:textId="77777777" w:rsidR="00E56221" w:rsidRPr="00120A77" w:rsidRDefault="00E56221" w:rsidP="00805E7A">
            <w:pPr>
              <w:pStyle w:val="Paragrafoelenco"/>
              <w:spacing w:before="20" w:after="20"/>
              <w:ind w:left="170"/>
              <w:jc w:val="center"/>
              <w:rPr>
                <w:rFonts w:cstheme="minorHAnsi"/>
                <w:b/>
                <w:sz w:val="20"/>
                <w:szCs w:val="20"/>
              </w:rPr>
            </w:pPr>
            <w:r w:rsidRPr="00120A77">
              <w:rPr>
                <w:rFonts w:cstheme="minorHAnsi"/>
                <w:b/>
                <w:sz w:val="20"/>
                <w:szCs w:val="20"/>
              </w:rPr>
              <w:t xml:space="preserve">Percentuale massima </w:t>
            </w:r>
          </w:p>
          <w:p w14:paraId="7E11008E" w14:textId="77777777" w:rsidR="00E56221" w:rsidRPr="00120A77" w:rsidRDefault="00E56221" w:rsidP="00805E7A">
            <w:pPr>
              <w:pStyle w:val="Paragrafoelenco"/>
              <w:spacing w:before="20" w:after="20"/>
              <w:ind w:left="170"/>
              <w:jc w:val="center"/>
              <w:rPr>
                <w:rFonts w:cstheme="minorHAnsi"/>
                <w:b/>
                <w:sz w:val="20"/>
                <w:szCs w:val="20"/>
              </w:rPr>
            </w:pPr>
            <w:r w:rsidRPr="00120A77">
              <w:rPr>
                <w:rFonts w:cstheme="minorHAnsi"/>
                <w:b/>
                <w:sz w:val="20"/>
                <w:szCs w:val="20"/>
              </w:rPr>
              <w:t xml:space="preserve">di riduzione comunale </w:t>
            </w:r>
          </w:p>
          <w:p w14:paraId="6D4F50C7" w14:textId="77777777" w:rsidR="00E56221" w:rsidRPr="00120A77" w:rsidRDefault="00E56221" w:rsidP="00805E7A">
            <w:pPr>
              <w:pStyle w:val="Paragrafoelenco"/>
              <w:spacing w:before="20" w:after="20"/>
              <w:ind w:left="170"/>
              <w:jc w:val="center"/>
              <w:rPr>
                <w:rFonts w:cstheme="minorHAnsi"/>
                <w:b/>
                <w:sz w:val="20"/>
                <w:szCs w:val="20"/>
              </w:rPr>
            </w:pPr>
            <w:r w:rsidRPr="00120A77">
              <w:rPr>
                <w:rFonts w:cstheme="minorHAnsi"/>
                <w:b/>
                <w:sz w:val="20"/>
                <w:szCs w:val="20"/>
              </w:rPr>
              <w:t xml:space="preserve">del valore “A” </w:t>
            </w:r>
          </w:p>
        </w:tc>
        <w:tc>
          <w:tcPr>
            <w:tcW w:w="2795" w:type="dxa"/>
            <w:tcBorders>
              <w:left w:val="single" w:sz="4" w:space="0" w:color="auto"/>
              <w:bottom w:val="dotted" w:sz="4" w:space="0" w:color="auto"/>
              <w:right w:val="single" w:sz="4" w:space="0" w:color="auto"/>
            </w:tcBorders>
            <w:vAlign w:val="center"/>
          </w:tcPr>
          <w:p w14:paraId="16DAD29D" w14:textId="77777777" w:rsidR="00E56221" w:rsidRPr="00120A77" w:rsidRDefault="00E56221" w:rsidP="00805E7A">
            <w:pPr>
              <w:pStyle w:val="Paragrafoelenco"/>
              <w:spacing w:before="20" w:after="20"/>
              <w:ind w:left="170"/>
              <w:jc w:val="center"/>
              <w:rPr>
                <w:rFonts w:cstheme="minorHAnsi"/>
                <w:b/>
                <w:sz w:val="20"/>
                <w:szCs w:val="20"/>
              </w:rPr>
            </w:pPr>
            <w:r w:rsidRPr="00120A77">
              <w:rPr>
                <w:rFonts w:cstheme="minorHAnsi"/>
                <w:b/>
                <w:sz w:val="20"/>
                <w:szCs w:val="20"/>
              </w:rPr>
              <w:t>Valore A minimo</w:t>
            </w:r>
          </w:p>
        </w:tc>
      </w:tr>
      <w:tr w:rsidR="00E56221" w:rsidRPr="00120A77" w14:paraId="7A6C78CE" w14:textId="77777777" w:rsidTr="00805E7A">
        <w:trPr>
          <w:trHeight w:val="487"/>
        </w:trPr>
        <w:tc>
          <w:tcPr>
            <w:tcW w:w="968" w:type="dxa"/>
            <w:tcBorders>
              <w:right w:val="single" w:sz="4" w:space="0" w:color="auto"/>
            </w:tcBorders>
            <w:vAlign w:val="center"/>
          </w:tcPr>
          <w:p w14:paraId="065C54A5" w14:textId="77777777" w:rsidR="00E56221" w:rsidRPr="00120A77" w:rsidRDefault="00E56221" w:rsidP="00805E7A">
            <w:pPr>
              <w:spacing w:before="20" w:after="20"/>
              <w:jc w:val="center"/>
              <w:rPr>
                <w:rFonts w:cstheme="minorHAnsi"/>
                <w:sz w:val="20"/>
                <w:szCs w:val="20"/>
              </w:rPr>
            </w:pPr>
            <w:r w:rsidRPr="00120A77">
              <w:rPr>
                <w:rFonts w:cstheme="minorHAnsi"/>
                <w:sz w:val="20"/>
                <w:szCs w:val="20"/>
              </w:rPr>
              <w:t>1</w:t>
            </w:r>
          </w:p>
        </w:tc>
        <w:tc>
          <w:tcPr>
            <w:tcW w:w="2794" w:type="dxa"/>
            <w:tcBorders>
              <w:bottom w:val="dotted" w:sz="4" w:space="0" w:color="auto"/>
              <w:right w:val="single" w:sz="4" w:space="0" w:color="auto"/>
            </w:tcBorders>
            <w:vAlign w:val="center"/>
          </w:tcPr>
          <w:p w14:paraId="1F27DEFD" w14:textId="77777777" w:rsidR="00E56221" w:rsidRPr="00120A77" w:rsidRDefault="00E56221" w:rsidP="00805E7A">
            <w:pPr>
              <w:spacing w:before="20" w:after="20"/>
              <w:rPr>
                <w:rFonts w:cstheme="minorHAnsi"/>
                <w:sz w:val="20"/>
                <w:szCs w:val="20"/>
              </w:rPr>
            </w:pPr>
            <w:r w:rsidRPr="00120A77">
              <w:rPr>
                <w:rFonts w:cstheme="minorHAnsi"/>
                <w:sz w:val="20"/>
                <w:szCs w:val="20"/>
              </w:rPr>
              <w:t>da € 1.050,00 a € 1.400,00</w:t>
            </w:r>
          </w:p>
        </w:tc>
        <w:tc>
          <w:tcPr>
            <w:tcW w:w="2794" w:type="dxa"/>
            <w:vAlign w:val="center"/>
          </w:tcPr>
          <w:p w14:paraId="57A2475B" w14:textId="77777777" w:rsidR="00E56221" w:rsidRPr="00120A77" w:rsidRDefault="00E56221" w:rsidP="00805E7A">
            <w:pPr>
              <w:pStyle w:val="Paragrafoelenco"/>
              <w:spacing w:before="20" w:after="20"/>
              <w:ind w:left="170"/>
              <w:jc w:val="center"/>
              <w:rPr>
                <w:rFonts w:cstheme="minorHAnsi"/>
                <w:sz w:val="20"/>
                <w:szCs w:val="20"/>
              </w:rPr>
            </w:pPr>
            <w:r w:rsidRPr="00120A77">
              <w:rPr>
                <w:rFonts w:cstheme="minorHAnsi"/>
                <w:sz w:val="20"/>
                <w:szCs w:val="20"/>
              </w:rPr>
              <w:t>20</w:t>
            </w:r>
          </w:p>
        </w:tc>
        <w:tc>
          <w:tcPr>
            <w:tcW w:w="2795" w:type="dxa"/>
            <w:tcBorders>
              <w:left w:val="single" w:sz="4" w:space="0" w:color="auto"/>
              <w:right w:val="single" w:sz="4" w:space="0" w:color="auto"/>
            </w:tcBorders>
            <w:vAlign w:val="center"/>
          </w:tcPr>
          <w:p w14:paraId="079857C9" w14:textId="77777777" w:rsidR="00E56221" w:rsidRPr="00120A77" w:rsidRDefault="00E56221" w:rsidP="00805E7A">
            <w:pPr>
              <w:spacing w:before="20" w:after="20"/>
              <w:ind w:left="-13"/>
              <w:jc w:val="center"/>
              <w:rPr>
                <w:rFonts w:cstheme="minorHAnsi"/>
                <w:sz w:val="20"/>
                <w:szCs w:val="20"/>
              </w:rPr>
            </w:pPr>
            <w:r w:rsidRPr="00120A77">
              <w:rPr>
                <w:rFonts w:eastAsia="Times New Roman" w:cstheme="minorHAnsi"/>
                <w:sz w:val="20"/>
                <w:szCs w:val="20"/>
                <w:lang w:eastAsia="it-IT"/>
              </w:rPr>
              <w:t>€ 1.050,00</w:t>
            </w:r>
          </w:p>
        </w:tc>
      </w:tr>
      <w:tr w:rsidR="00E56221" w:rsidRPr="00120A77" w14:paraId="37165EA8" w14:textId="77777777" w:rsidTr="00805E7A">
        <w:trPr>
          <w:trHeight w:val="487"/>
        </w:trPr>
        <w:tc>
          <w:tcPr>
            <w:tcW w:w="968" w:type="dxa"/>
            <w:vAlign w:val="center"/>
          </w:tcPr>
          <w:p w14:paraId="2E637F48" w14:textId="77777777" w:rsidR="00E56221" w:rsidRPr="00120A77" w:rsidRDefault="00E56221" w:rsidP="00805E7A">
            <w:pPr>
              <w:spacing w:before="20" w:after="20"/>
              <w:jc w:val="center"/>
              <w:rPr>
                <w:rFonts w:cstheme="minorHAnsi"/>
                <w:sz w:val="20"/>
                <w:szCs w:val="20"/>
              </w:rPr>
            </w:pPr>
            <w:r w:rsidRPr="00120A77">
              <w:rPr>
                <w:rFonts w:cstheme="minorHAnsi"/>
                <w:sz w:val="20"/>
                <w:szCs w:val="20"/>
              </w:rPr>
              <w:t>2</w:t>
            </w:r>
          </w:p>
        </w:tc>
        <w:tc>
          <w:tcPr>
            <w:tcW w:w="2794" w:type="dxa"/>
            <w:vAlign w:val="center"/>
          </w:tcPr>
          <w:p w14:paraId="3A16BE28" w14:textId="77777777" w:rsidR="00E56221" w:rsidRPr="00120A77" w:rsidRDefault="00E56221" w:rsidP="00805E7A">
            <w:pPr>
              <w:spacing w:before="20" w:after="20"/>
              <w:rPr>
                <w:rFonts w:cstheme="minorHAnsi"/>
                <w:sz w:val="20"/>
                <w:szCs w:val="20"/>
              </w:rPr>
            </w:pPr>
            <w:r w:rsidRPr="00120A77">
              <w:rPr>
                <w:rFonts w:cstheme="minorHAnsi"/>
                <w:sz w:val="20"/>
                <w:szCs w:val="20"/>
              </w:rPr>
              <w:t>da € 1.400,00 a € 1.750,00</w:t>
            </w:r>
          </w:p>
        </w:tc>
        <w:tc>
          <w:tcPr>
            <w:tcW w:w="2794" w:type="dxa"/>
            <w:vAlign w:val="center"/>
          </w:tcPr>
          <w:p w14:paraId="1589C592" w14:textId="77777777" w:rsidR="00E56221" w:rsidRPr="00120A77" w:rsidRDefault="00E56221" w:rsidP="00805E7A">
            <w:pPr>
              <w:pStyle w:val="Paragrafoelenco"/>
              <w:spacing w:before="20" w:after="20"/>
              <w:ind w:left="170"/>
              <w:jc w:val="center"/>
              <w:rPr>
                <w:rFonts w:cstheme="minorHAnsi"/>
                <w:sz w:val="20"/>
                <w:szCs w:val="20"/>
              </w:rPr>
            </w:pPr>
            <w:r w:rsidRPr="00120A77">
              <w:rPr>
                <w:rFonts w:cstheme="minorHAnsi"/>
                <w:sz w:val="20"/>
                <w:szCs w:val="20"/>
              </w:rPr>
              <w:t>25</w:t>
            </w:r>
          </w:p>
        </w:tc>
        <w:tc>
          <w:tcPr>
            <w:tcW w:w="2795" w:type="dxa"/>
            <w:vAlign w:val="center"/>
          </w:tcPr>
          <w:p w14:paraId="616D3EFD" w14:textId="77777777" w:rsidR="00E56221" w:rsidRPr="00120A77" w:rsidRDefault="00E56221" w:rsidP="00805E7A">
            <w:pPr>
              <w:spacing w:before="20" w:after="20"/>
              <w:ind w:left="-13"/>
              <w:jc w:val="center"/>
              <w:rPr>
                <w:rFonts w:cstheme="minorHAnsi"/>
                <w:sz w:val="20"/>
                <w:szCs w:val="20"/>
              </w:rPr>
            </w:pPr>
            <w:r w:rsidRPr="00120A77">
              <w:rPr>
                <w:rFonts w:eastAsia="Times New Roman" w:cstheme="minorHAnsi"/>
                <w:sz w:val="20"/>
                <w:szCs w:val="20"/>
                <w:lang w:eastAsia="it-IT"/>
              </w:rPr>
              <w:t>€ 1.400,00</w:t>
            </w:r>
          </w:p>
        </w:tc>
      </w:tr>
      <w:tr w:rsidR="00E56221" w:rsidRPr="00120A77" w14:paraId="031D0687" w14:textId="77777777" w:rsidTr="00805E7A">
        <w:trPr>
          <w:trHeight w:val="487"/>
        </w:trPr>
        <w:tc>
          <w:tcPr>
            <w:tcW w:w="968" w:type="dxa"/>
            <w:vAlign w:val="center"/>
          </w:tcPr>
          <w:p w14:paraId="703A1856" w14:textId="77777777" w:rsidR="00E56221" w:rsidRPr="00120A77" w:rsidRDefault="00E56221" w:rsidP="00805E7A">
            <w:pPr>
              <w:spacing w:before="20" w:after="20"/>
              <w:jc w:val="center"/>
              <w:rPr>
                <w:rFonts w:cstheme="minorHAnsi"/>
                <w:sz w:val="20"/>
                <w:szCs w:val="20"/>
              </w:rPr>
            </w:pPr>
            <w:r w:rsidRPr="00120A77">
              <w:rPr>
                <w:rFonts w:cstheme="minorHAnsi"/>
                <w:sz w:val="20"/>
                <w:szCs w:val="20"/>
              </w:rPr>
              <w:t>3</w:t>
            </w:r>
          </w:p>
        </w:tc>
        <w:tc>
          <w:tcPr>
            <w:tcW w:w="2794" w:type="dxa"/>
            <w:vAlign w:val="center"/>
          </w:tcPr>
          <w:p w14:paraId="7FC49C1E" w14:textId="77777777" w:rsidR="00E56221" w:rsidRPr="00120A77" w:rsidRDefault="00E56221" w:rsidP="00805E7A">
            <w:pPr>
              <w:spacing w:before="20" w:after="20"/>
              <w:rPr>
                <w:rFonts w:cstheme="minorHAnsi"/>
                <w:sz w:val="20"/>
                <w:szCs w:val="20"/>
              </w:rPr>
            </w:pPr>
            <w:r w:rsidRPr="00120A77">
              <w:rPr>
                <w:rFonts w:cstheme="minorHAnsi"/>
                <w:sz w:val="20"/>
                <w:szCs w:val="20"/>
              </w:rPr>
              <w:t>da € 1.750,00 a € 2.100,00</w:t>
            </w:r>
          </w:p>
        </w:tc>
        <w:tc>
          <w:tcPr>
            <w:tcW w:w="2794" w:type="dxa"/>
            <w:vAlign w:val="center"/>
          </w:tcPr>
          <w:p w14:paraId="34A614EC" w14:textId="77777777" w:rsidR="00E56221" w:rsidRPr="00120A77" w:rsidRDefault="00E56221" w:rsidP="00805E7A">
            <w:pPr>
              <w:pStyle w:val="Paragrafoelenco"/>
              <w:spacing w:before="20" w:after="20"/>
              <w:ind w:left="170"/>
              <w:jc w:val="center"/>
              <w:rPr>
                <w:rFonts w:cstheme="minorHAnsi"/>
                <w:sz w:val="20"/>
                <w:szCs w:val="20"/>
              </w:rPr>
            </w:pPr>
            <w:r w:rsidRPr="00120A77">
              <w:rPr>
                <w:rFonts w:cstheme="minorHAnsi"/>
                <w:sz w:val="20"/>
                <w:szCs w:val="20"/>
              </w:rPr>
              <w:t>30</w:t>
            </w:r>
          </w:p>
        </w:tc>
        <w:tc>
          <w:tcPr>
            <w:tcW w:w="2795" w:type="dxa"/>
            <w:vAlign w:val="center"/>
          </w:tcPr>
          <w:p w14:paraId="627D7C79" w14:textId="77777777" w:rsidR="00E56221" w:rsidRPr="00120A77" w:rsidRDefault="00E56221" w:rsidP="00805E7A">
            <w:pPr>
              <w:spacing w:before="20" w:after="20"/>
              <w:ind w:left="-13"/>
              <w:jc w:val="center"/>
              <w:rPr>
                <w:rFonts w:cstheme="minorHAnsi"/>
                <w:sz w:val="20"/>
                <w:szCs w:val="20"/>
              </w:rPr>
            </w:pPr>
            <w:r w:rsidRPr="00120A77">
              <w:rPr>
                <w:rFonts w:eastAsia="Times New Roman" w:cstheme="minorHAnsi"/>
                <w:sz w:val="20"/>
                <w:szCs w:val="20"/>
                <w:lang w:eastAsia="it-IT"/>
              </w:rPr>
              <w:t>€ 1.750,00</w:t>
            </w:r>
          </w:p>
        </w:tc>
      </w:tr>
      <w:tr w:rsidR="00E56221" w:rsidRPr="00120A77" w14:paraId="0B7C169A" w14:textId="77777777" w:rsidTr="00805E7A">
        <w:trPr>
          <w:trHeight w:val="487"/>
        </w:trPr>
        <w:tc>
          <w:tcPr>
            <w:tcW w:w="968" w:type="dxa"/>
            <w:vAlign w:val="center"/>
          </w:tcPr>
          <w:p w14:paraId="0B9010FC" w14:textId="77777777" w:rsidR="00E56221" w:rsidRPr="00120A77" w:rsidRDefault="00E56221" w:rsidP="00805E7A">
            <w:pPr>
              <w:spacing w:before="20" w:after="20"/>
              <w:jc w:val="center"/>
              <w:rPr>
                <w:rFonts w:cstheme="minorHAnsi"/>
                <w:sz w:val="20"/>
                <w:szCs w:val="20"/>
              </w:rPr>
            </w:pPr>
            <w:r w:rsidRPr="00120A77">
              <w:rPr>
                <w:rFonts w:cstheme="minorHAnsi"/>
                <w:sz w:val="20"/>
                <w:szCs w:val="20"/>
              </w:rPr>
              <w:t>4</w:t>
            </w:r>
          </w:p>
        </w:tc>
        <w:tc>
          <w:tcPr>
            <w:tcW w:w="2794" w:type="dxa"/>
            <w:vAlign w:val="center"/>
          </w:tcPr>
          <w:p w14:paraId="30E83FE8" w14:textId="77777777" w:rsidR="00E56221" w:rsidRPr="00120A77" w:rsidRDefault="00E56221" w:rsidP="00805E7A">
            <w:pPr>
              <w:spacing w:before="20" w:after="20"/>
              <w:rPr>
                <w:rFonts w:cstheme="minorHAnsi"/>
                <w:sz w:val="20"/>
                <w:szCs w:val="20"/>
              </w:rPr>
            </w:pPr>
            <w:r w:rsidRPr="00120A77">
              <w:rPr>
                <w:rFonts w:cstheme="minorHAnsi"/>
                <w:sz w:val="20"/>
                <w:szCs w:val="20"/>
              </w:rPr>
              <w:t>superiore di € 2.100,00</w:t>
            </w:r>
          </w:p>
        </w:tc>
        <w:tc>
          <w:tcPr>
            <w:tcW w:w="2794" w:type="dxa"/>
            <w:vAlign w:val="center"/>
          </w:tcPr>
          <w:p w14:paraId="58E88621" w14:textId="77777777" w:rsidR="00E56221" w:rsidRPr="00120A77" w:rsidRDefault="00E56221" w:rsidP="00805E7A">
            <w:pPr>
              <w:pStyle w:val="Paragrafoelenco"/>
              <w:spacing w:before="20" w:after="20"/>
              <w:ind w:left="170"/>
              <w:jc w:val="center"/>
              <w:rPr>
                <w:rFonts w:cstheme="minorHAnsi"/>
                <w:sz w:val="20"/>
                <w:szCs w:val="20"/>
              </w:rPr>
            </w:pPr>
            <w:r w:rsidRPr="00120A77">
              <w:rPr>
                <w:rFonts w:cstheme="minorHAnsi"/>
                <w:sz w:val="20"/>
                <w:szCs w:val="20"/>
              </w:rPr>
              <w:t>35</w:t>
            </w:r>
          </w:p>
        </w:tc>
        <w:tc>
          <w:tcPr>
            <w:tcW w:w="2795" w:type="dxa"/>
            <w:vAlign w:val="center"/>
          </w:tcPr>
          <w:p w14:paraId="6B6E8F4B" w14:textId="77777777" w:rsidR="00E56221" w:rsidRPr="00120A77" w:rsidRDefault="00E56221" w:rsidP="00805E7A">
            <w:pPr>
              <w:spacing w:before="20" w:after="20"/>
              <w:ind w:left="-13"/>
              <w:jc w:val="center"/>
              <w:rPr>
                <w:rFonts w:cstheme="minorHAnsi"/>
                <w:sz w:val="20"/>
                <w:szCs w:val="20"/>
              </w:rPr>
            </w:pPr>
            <w:r w:rsidRPr="00120A77">
              <w:rPr>
                <w:rFonts w:eastAsia="Times New Roman" w:cstheme="minorHAnsi"/>
                <w:sz w:val="20"/>
                <w:szCs w:val="20"/>
                <w:lang w:eastAsia="it-IT"/>
              </w:rPr>
              <w:t>€ 2.100,00</w:t>
            </w:r>
          </w:p>
        </w:tc>
      </w:tr>
    </w:tbl>
    <w:p w14:paraId="327BCA38" w14:textId="77777777" w:rsidR="00E56221" w:rsidRDefault="00E56221" w:rsidP="00E56221">
      <w:pPr>
        <w:spacing w:before="360" w:after="120" w:line="280" w:lineRule="exact"/>
        <w:jc w:val="both"/>
        <w:rPr>
          <w:rFonts w:cstheme="minorHAnsi"/>
          <w:b/>
        </w:rPr>
      </w:pPr>
    </w:p>
    <w:p w14:paraId="520989A1" w14:textId="77777777" w:rsidR="00E56221" w:rsidRDefault="00E56221" w:rsidP="00E56221">
      <w:pPr>
        <w:spacing w:before="360" w:after="120" w:line="280" w:lineRule="exact"/>
        <w:jc w:val="both"/>
        <w:rPr>
          <w:rFonts w:cstheme="minorHAnsi"/>
          <w:b/>
        </w:rPr>
      </w:pPr>
    </w:p>
    <w:p w14:paraId="52F1C3AC" w14:textId="77777777" w:rsidR="00E56221" w:rsidRDefault="00E56221" w:rsidP="00E56221">
      <w:pPr>
        <w:spacing w:before="360" w:after="120" w:line="280" w:lineRule="exact"/>
        <w:jc w:val="both"/>
        <w:rPr>
          <w:rFonts w:cstheme="minorHAnsi"/>
          <w:b/>
        </w:rPr>
      </w:pPr>
    </w:p>
    <w:p w14:paraId="1FEC83B0" w14:textId="77777777" w:rsidR="00E56221" w:rsidRPr="00120A77" w:rsidRDefault="00E56221" w:rsidP="00E56221">
      <w:pPr>
        <w:spacing w:before="360" w:after="120" w:line="280" w:lineRule="exact"/>
        <w:jc w:val="both"/>
        <w:rPr>
          <w:rFonts w:cstheme="minorHAnsi"/>
          <w:b/>
        </w:rPr>
      </w:pPr>
      <w:r w:rsidRPr="00120A77">
        <w:rPr>
          <w:rFonts w:cstheme="minorHAnsi"/>
          <w:b/>
        </w:rPr>
        <w:t>5.3. INDICAZIONI PER IL CALCOLO DEL QCC</w:t>
      </w:r>
    </w:p>
    <w:p w14:paraId="4F84C77C" w14:textId="77777777" w:rsidR="00E56221" w:rsidRPr="00120A77" w:rsidRDefault="00E56221" w:rsidP="00E56221">
      <w:pPr>
        <w:spacing w:before="120" w:after="120" w:line="280" w:lineRule="exact"/>
        <w:jc w:val="both"/>
        <w:rPr>
          <w:rFonts w:cstheme="minorHAnsi"/>
        </w:rPr>
      </w:pPr>
      <w:r w:rsidRPr="00120A77">
        <w:rPr>
          <w:rFonts w:cstheme="minorHAnsi"/>
          <w:b/>
        </w:rPr>
        <w:t>5.3.1.</w:t>
      </w:r>
      <w:r w:rsidRPr="00120A77">
        <w:rPr>
          <w:rFonts w:cstheme="minorHAnsi"/>
        </w:rPr>
        <w:t xml:space="preserve"> L’unità di superficie per la determinazione del QCC è la </w:t>
      </w:r>
      <w:r w:rsidRPr="00120A77">
        <w:rPr>
          <w:rFonts w:cstheme="minorHAnsi"/>
          <w:b/>
        </w:rPr>
        <w:t>Superficie complessiva</w:t>
      </w:r>
      <w:r w:rsidRPr="00120A77">
        <w:rPr>
          <w:rFonts w:cstheme="minorHAnsi"/>
        </w:rPr>
        <w:t xml:space="preserve"> (SC).</w:t>
      </w:r>
    </w:p>
    <w:p w14:paraId="33E5C401" w14:textId="77777777" w:rsidR="00E56221" w:rsidRPr="00120A77" w:rsidRDefault="00E56221" w:rsidP="00E56221">
      <w:pPr>
        <w:spacing w:before="120" w:after="120" w:line="280" w:lineRule="exact"/>
        <w:jc w:val="both"/>
        <w:rPr>
          <w:rFonts w:cstheme="minorHAnsi"/>
        </w:rPr>
      </w:pPr>
      <w:r w:rsidRPr="00120A77">
        <w:rPr>
          <w:rFonts w:cstheme="minorHAnsi"/>
          <w:b/>
        </w:rPr>
        <w:t>5.3.2.</w:t>
      </w:r>
      <w:r w:rsidRPr="00120A77">
        <w:rPr>
          <w:rFonts w:cstheme="minorHAnsi"/>
        </w:rPr>
        <w:t xml:space="preserve"> Nel caso di interventi unitari che prevedano </w:t>
      </w:r>
      <w:r w:rsidRPr="00120A77">
        <w:rPr>
          <w:rFonts w:cstheme="minorHAnsi"/>
          <w:b/>
        </w:rPr>
        <w:t>destinazioni d'uso multiple</w:t>
      </w:r>
      <w:r w:rsidRPr="00120A77">
        <w:rPr>
          <w:rFonts w:cstheme="minorHAnsi"/>
        </w:rPr>
        <w:t xml:space="preserve"> sono specificate le superfici per ciascuna destinazione d'uso, con i relativi importi della QCC.</w:t>
      </w:r>
    </w:p>
    <w:p w14:paraId="109D19AE" w14:textId="77777777" w:rsidR="00E56221" w:rsidRPr="00120A77" w:rsidRDefault="00E56221" w:rsidP="00E56221">
      <w:pPr>
        <w:spacing w:before="120" w:after="120" w:line="280" w:lineRule="exact"/>
        <w:jc w:val="both"/>
        <w:rPr>
          <w:rFonts w:cstheme="minorHAnsi"/>
        </w:rPr>
      </w:pPr>
      <w:r w:rsidRPr="00120A77">
        <w:rPr>
          <w:rFonts w:cstheme="minorHAnsi"/>
          <w:b/>
        </w:rPr>
        <w:t>5.3.3.</w:t>
      </w:r>
      <w:r w:rsidRPr="00120A77">
        <w:rPr>
          <w:rFonts w:cstheme="minorHAnsi"/>
        </w:rPr>
        <w:t xml:space="preserve"> Per i titoli edilizi che riguardano </w:t>
      </w:r>
      <w:r w:rsidRPr="00120A77">
        <w:rPr>
          <w:rFonts w:cstheme="minorHAnsi"/>
          <w:b/>
        </w:rPr>
        <w:t>più tipi di intervento</w:t>
      </w:r>
      <w:r w:rsidRPr="00120A77">
        <w:rPr>
          <w:rFonts w:cstheme="minorHAnsi"/>
        </w:rPr>
        <w:t xml:space="preserve"> su un complesso edilizio esistente sono specificate le superfici oggetto di ciascun tipo di intervento, con i relativi importi della QCC.</w:t>
      </w:r>
    </w:p>
    <w:p w14:paraId="75EEEE57" w14:textId="77777777" w:rsidR="00E56221" w:rsidRPr="00120A77" w:rsidRDefault="00E56221" w:rsidP="00E56221">
      <w:pPr>
        <w:spacing w:before="120" w:after="120" w:line="280" w:lineRule="exact"/>
        <w:jc w:val="both"/>
        <w:rPr>
          <w:rFonts w:cstheme="minorHAnsi"/>
        </w:rPr>
      </w:pPr>
      <w:r w:rsidRPr="00120A77">
        <w:rPr>
          <w:rFonts w:cstheme="minorHAnsi"/>
          <w:b/>
        </w:rPr>
        <w:t>5.3.4.</w:t>
      </w:r>
      <w:r w:rsidRPr="00120A77">
        <w:rPr>
          <w:rFonts w:cstheme="minorHAnsi"/>
        </w:rPr>
        <w:t xml:space="preserve"> Nel caso di </w:t>
      </w:r>
      <w:r w:rsidRPr="00120A77">
        <w:rPr>
          <w:rFonts w:cstheme="minorHAnsi"/>
          <w:b/>
        </w:rPr>
        <w:t>ampliamento</w:t>
      </w:r>
      <w:r w:rsidRPr="00120A77">
        <w:rPr>
          <w:rFonts w:cstheme="minorHAnsi"/>
        </w:rPr>
        <w:t xml:space="preserve"> di edifici esistenti, la QCC è relativa alla sola superficie dell'ampliamento.</w:t>
      </w:r>
    </w:p>
    <w:p w14:paraId="6A3A8068" w14:textId="6BAF0E44" w:rsidR="00E56221" w:rsidRPr="00120A77" w:rsidRDefault="00E56221" w:rsidP="00E56221">
      <w:pPr>
        <w:spacing w:before="120" w:after="120" w:line="280" w:lineRule="exact"/>
        <w:jc w:val="both"/>
        <w:rPr>
          <w:rFonts w:cstheme="minorHAnsi"/>
        </w:rPr>
      </w:pPr>
      <w:r w:rsidRPr="00120A77">
        <w:rPr>
          <w:rFonts w:cstheme="minorHAnsi"/>
          <w:b/>
        </w:rPr>
        <w:t>5.3.5.</w:t>
      </w:r>
      <w:r w:rsidRPr="00120A77">
        <w:rPr>
          <w:rFonts w:cstheme="minorHAnsi"/>
        </w:rPr>
        <w:t xml:space="preserve"> La QCC è dovuta anche in caso di </w:t>
      </w:r>
      <w:r w:rsidRPr="00120A77">
        <w:rPr>
          <w:rFonts w:cstheme="minorHAnsi"/>
          <w:b/>
        </w:rPr>
        <w:t>mutamento di destinazione d’uso, senza opere,</w:t>
      </w:r>
      <w:r w:rsidRPr="00120A77">
        <w:rPr>
          <w:rFonts w:cstheme="minorHAnsi"/>
        </w:rPr>
        <w:t xml:space="preserve"> se comporta aumento di carico urbanistico. </w:t>
      </w:r>
      <w:r w:rsidR="00D95821" w:rsidRPr="00CE6AB5">
        <w:rPr>
          <w:rFonts w:cstheme="minorHAnsi"/>
          <w:i/>
          <w:iCs/>
        </w:rPr>
        <w:t xml:space="preserve">In tal caso </w:t>
      </w:r>
      <w:r w:rsidR="00D95821">
        <w:rPr>
          <w:rFonts w:cstheme="minorHAnsi"/>
          <w:i/>
          <w:iCs/>
        </w:rPr>
        <w:t xml:space="preserve">la QCC è calcolata utilizzando le </w:t>
      </w:r>
      <w:r w:rsidR="00D95821" w:rsidRPr="00CE6AB5">
        <w:rPr>
          <w:rFonts w:cstheme="minorHAnsi"/>
          <w:i/>
          <w:iCs/>
        </w:rPr>
        <w:t xml:space="preserve">Schede A e C </w:t>
      </w:r>
      <w:r w:rsidR="00D95821">
        <w:rPr>
          <w:rFonts w:cstheme="minorHAnsi"/>
          <w:i/>
          <w:iCs/>
        </w:rPr>
        <w:t>di cui a</w:t>
      </w:r>
      <w:r w:rsidR="00D95821" w:rsidRPr="00CE6AB5">
        <w:rPr>
          <w:rFonts w:cstheme="minorHAnsi"/>
          <w:i/>
          <w:iCs/>
        </w:rPr>
        <w:t>i punti 5.4.1. e 5.5.3.</w:t>
      </w:r>
      <w:r w:rsidR="00D95821">
        <w:rPr>
          <w:rFonts w:cstheme="minorHAnsi"/>
          <w:i/>
          <w:iCs/>
        </w:rPr>
        <w:t xml:space="preserve">, con riferimento alla destinazione d’uso di progetto, e il valore A è calcolato </w:t>
      </w:r>
      <w:r w:rsidR="00D95821">
        <w:rPr>
          <w:rFonts w:cstheme="minorHAnsi"/>
        </w:rPr>
        <w:t>(</w:t>
      </w:r>
      <w:r w:rsidR="00D95821">
        <w:rPr>
          <w:rStyle w:val="Rimandonotaapidipagina"/>
          <w:rFonts w:cstheme="minorHAnsi"/>
        </w:rPr>
        <w:footnoteReference w:id="20"/>
      </w:r>
      <w:r w:rsidR="00D95821">
        <w:rPr>
          <w:rFonts w:cstheme="minorHAnsi"/>
        </w:rPr>
        <w:t>)</w:t>
      </w:r>
      <w:r w:rsidR="00D95821" w:rsidRPr="00FD7D48">
        <w:rPr>
          <w:rFonts w:cstheme="minorHAnsi"/>
        </w:rPr>
        <w:t xml:space="preserve"> </w:t>
      </w:r>
      <w:r w:rsidRPr="00120A77">
        <w:rPr>
          <w:rFonts w:cstheme="minorHAnsi"/>
        </w:rPr>
        <w:t xml:space="preserve">come differenza tra la Media dei valori OMI della destinazione di progetto e quella della destinazione vigente all’atto della presentazione del titolo edilizio: </w:t>
      </w:r>
    </w:p>
    <w:p w14:paraId="615CF8E9" w14:textId="77777777" w:rsidR="00E56221" w:rsidRPr="00120A77" w:rsidRDefault="00E56221" w:rsidP="00E56221">
      <w:pPr>
        <w:spacing w:before="120" w:after="120" w:line="280" w:lineRule="exact"/>
        <w:jc w:val="center"/>
        <w:rPr>
          <w:rFonts w:cstheme="minorHAnsi"/>
        </w:rPr>
      </w:pPr>
      <w:r w:rsidRPr="00120A77">
        <w:rPr>
          <w:rFonts w:cstheme="minorHAnsi"/>
        </w:rPr>
        <w:t>A = (Media Valori OMI di zona con destinazione d’uso e tipologia edilizia di progetto - Media Valori OMI di zona con destinazione d’uso e tipologia edilizia vigenti) x 0,475</w:t>
      </w:r>
    </w:p>
    <w:p w14:paraId="46C5E866" w14:textId="77777777" w:rsidR="00E56221" w:rsidRPr="00120A77" w:rsidRDefault="00E56221" w:rsidP="00E56221">
      <w:pPr>
        <w:spacing w:before="120" w:after="120" w:line="280" w:lineRule="exact"/>
        <w:jc w:val="both"/>
        <w:rPr>
          <w:rFonts w:cstheme="minorHAnsi"/>
        </w:rPr>
      </w:pPr>
      <w:r w:rsidRPr="00120A77">
        <w:rPr>
          <w:rFonts w:cstheme="minorHAnsi"/>
          <w:b/>
        </w:rPr>
        <w:t xml:space="preserve">5.3.6. </w:t>
      </w:r>
      <w:r w:rsidRPr="00120A77">
        <w:rPr>
          <w:rFonts w:cstheme="minorHAnsi"/>
        </w:rPr>
        <w:t>In caso di</w:t>
      </w:r>
      <w:r w:rsidRPr="00120A77">
        <w:rPr>
          <w:rFonts w:cstheme="minorHAnsi"/>
          <w:b/>
        </w:rPr>
        <w:t xml:space="preserve"> interventi edilizi che comportino anche il mutamento di destinazione d’uso</w:t>
      </w:r>
      <w:r w:rsidRPr="00120A77">
        <w:rPr>
          <w:rFonts w:cstheme="minorHAnsi"/>
        </w:rPr>
        <w:t>, la QCC non può in ogni caso essere inferiore a quella dovuta in caso di mutamento di destinazione d’uso senza opere di cui al precedente punto 5.3.5.</w:t>
      </w:r>
    </w:p>
    <w:p w14:paraId="31715E28" w14:textId="77777777" w:rsidR="00E56221" w:rsidRPr="00120A77" w:rsidRDefault="00E56221" w:rsidP="00E56221">
      <w:pPr>
        <w:spacing w:before="120" w:after="120" w:line="280" w:lineRule="exact"/>
        <w:jc w:val="both"/>
        <w:rPr>
          <w:rFonts w:cstheme="minorHAnsi"/>
        </w:rPr>
      </w:pPr>
      <w:r w:rsidRPr="00120A77">
        <w:rPr>
          <w:rFonts w:cstheme="minorHAnsi"/>
          <w:b/>
        </w:rPr>
        <w:t>5.3.7.</w:t>
      </w:r>
      <w:r w:rsidRPr="00120A77">
        <w:rPr>
          <w:rFonts w:cstheme="minorHAnsi"/>
        </w:rPr>
        <w:t xml:space="preserve"> Negli interventi di restauro scientifico (RS) e restauro e risanamento conservativo (RRC) che prevedano un </w:t>
      </w:r>
      <w:r w:rsidRPr="00120A77">
        <w:rPr>
          <w:rFonts w:cstheme="minorHAnsi"/>
          <w:b/>
        </w:rPr>
        <w:t>mutamento della destinazione d'uso comportante incremento di CU</w:t>
      </w:r>
      <w:r w:rsidRPr="00120A77">
        <w:rPr>
          <w:rFonts w:cstheme="minorHAnsi"/>
        </w:rPr>
        <w:t>, si applica la QCC dovuta in caso di mutamento di destinazione d’uso senza opere di cui al precedente punto 5.3.5.</w:t>
      </w:r>
    </w:p>
    <w:p w14:paraId="6535FAD9" w14:textId="77777777" w:rsidR="00E56221" w:rsidRPr="00120A77" w:rsidRDefault="00E56221" w:rsidP="00E56221">
      <w:pPr>
        <w:spacing w:before="120" w:after="120" w:line="280" w:lineRule="exact"/>
        <w:jc w:val="both"/>
        <w:rPr>
          <w:rFonts w:cstheme="minorHAnsi"/>
        </w:rPr>
      </w:pPr>
      <w:r w:rsidRPr="00120A77">
        <w:rPr>
          <w:rFonts w:cstheme="minorHAnsi"/>
          <w:b/>
        </w:rPr>
        <w:t>5.3.8.</w:t>
      </w:r>
      <w:r w:rsidRPr="00120A77">
        <w:rPr>
          <w:rFonts w:cstheme="minorHAnsi"/>
        </w:rPr>
        <w:t xml:space="preserve"> Non è dovuta la QCC in caso di interventi di restauro scientifico (RS), restauro e risanamento conservativo (RRC) e manutenzione straordinaria (MS) con aumento del CU </w:t>
      </w:r>
      <w:r w:rsidRPr="00120A77">
        <w:rPr>
          <w:rFonts w:cstheme="minorHAnsi"/>
          <w:b/>
        </w:rPr>
        <w:t>derivante da aumento di superficie calpestabile</w:t>
      </w:r>
      <w:r w:rsidRPr="00120A77">
        <w:rPr>
          <w:rFonts w:cstheme="minorHAnsi"/>
        </w:rPr>
        <w:t>.</w:t>
      </w:r>
    </w:p>
    <w:p w14:paraId="62E53A43" w14:textId="77777777" w:rsidR="00E56221" w:rsidRPr="00120A77" w:rsidRDefault="00E56221" w:rsidP="00E56221">
      <w:pPr>
        <w:spacing w:before="120" w:after="120" w:line="280" w:lineRule="exact"/>
        <w:jc w:val="both"/>
        <w:rPr>
          <w:rFonts w:cstheme="minorHAnsi"/>
        </w:rPr>
      </w:pPr>
      <w:r w:rsidRPr="00120A77">
        <w:rPr>
          <w:rFonts w:cstheme="minorHAnsi"/>
          <w:b/>
        </w:rPr>
        <w:t>5.3.9.</w:t>
      </w:r>
      <w:r w:rsidRPr="00120A77">
        <w:rPr>
          <w:rFonts w:cstheme="minorHAnsi"/>
        </w:rPr>
        <w:t xml:space="preserve"> L’incidenza delle </w:t>
      </w:r>
      <w:r w:rsidRPr="00120A77">
        <w:rPr>
          <w:rFonts w:cstheme="minorHAnsi"/>
          <w:b/>
        </w:rPr>
        <w:t>opere di finitura</w:t>
      </w:r>
      <w:r w:rsidRPr="00120A77">
        <w:rPr>
          <w:rFonts w:cstheme="minorHAnsi"/>
        </w:rPr>
        <w:t xml:space="preserve"> è assunta convenzionalmente uguale a quella delle opere strutturali. Il costo totale dell'intervento (strutture e finiture) per immobili esistenti non può mai superare quello della nuova costruzione.</w:t>
      </w:r>
    </w:p>
    <w:p w14:paraId="0EF8F79B" w14:textId="77777777" w:rsidR="00E56221" w:rsidRPr="00120A77" w:rsidRDefault="00E56221" w:rsidP="00E56221">
      <w:pPr>
        <w:spacing w:before="120" w:after="120" w:line="280" w:lineRule="exact"/>
        <w:jc w:val="both"/>
        <w:rPr>
          <w:rFonts w:cstheme="minorHAnsi"/>
        </w:rPr>
      </w:pPr>
      <w:r w:rsidRPr="00120A77">
        <w:rPr>
          <w:rFonts w:cstheme="minorHAnsi"/>
          <w:b/>
        </w:rPr>
        <w:t>5.3.10.</w:t>
      </w:r>
      <w:r w:rsidRPr="00120A77">
        <w:rPr>
          <w:rFonts w:cstheme="minorHAnsi"/>
        </w:rPr>
        <w:t xml:space="preserve"> Non è dovuta la QCC in caso interventi di </w:t>
      </w:r>
      <w:r w:rsidRPr="00120A77">
        <w:rPr>
          <w:rFonts w:cstheme="minorHAnsi"/>
          <w:b/>
        </w:rPr>
        <w:t>Edilizia Residenziale Sociale (ERS)</w:t>
      </w:r>
      <w:r w:rsidRPr="00120A77">
        <w:rPr>
          <w:rFonts w:cstheme="minorHAnsi"/>
        </w:rPr>
        <w:t xml:space="preserve"> ai sensi del DI 22/4/2008 comprensivi di quelli di edilizia residenziale convenzionata, anche relativi </w:t>
      </w:r>
      <w:proofErr w:type="gramStart"/>
      <w:r w:rsidRPr="00120A77">
        <w:rPr>
          <w:rFonts w:cstheme="minorHAnsi"/>
        </w:rPr>
        <w:t>ad</w:t>
      </w:r>
      <w:proofErr w:type="gramEnd"/>
      <w:r w:rsidRPr="00120A77">
        <w:rPr>
          <w:rFonts w:cstheme="minorHAnsi"/>
        </w:rPr>
        <w:t xml:space="preserve"> edifici esistenti. La convenzione di cui all’art. 33 della L.R. n. 15/2013 (in attuazione dell’art.17 del D.P.R. n. 380/2001) è ammessa per le sole parti a destinazione residenziale. </w:t>
      </w:r>
    </w:p>
    <w:p w14:paraId="003FB1EE" w14:textId="77777777" w:rsidR="00E56221" w:rsidRPr="00120A77" w:rsidRDefault="00E56221" w:rsidP="00E56221">
      <w:pPr>
        <w:spacing w:before="120" w:after="120" w:line="280" w:lineRule="exact"/>
        <w:jc w:val="both"/>
        <w:rPr>
          <w:rFonts w:cstheme="minorHAnsi"/>
        </w:rPr>
      </w:pPr>
      <w:r w:rsidRPr="00120A77">
        <w:rPr>
          <w:rFonts w:cstheme="minorHAnsi"/>
          <w:b/>
        </w:rPr>
        <w:t>5.3.11.</w:t>
      </w:r>
      <w:r w:rsidRPr="00120A77">
        <w:rPr>
          <w:rFonts w:cstheme="minorHAnsi"/>
        </w:rPr>
        <w:t xml:space="preserve"> Non è dovuta la QCC in caso di realizzazione di soluzioni insediative di interesse pubblico rappresentate dalle </w:t>
      </w:r>
      <w:r w:rsidRPr="00120A77">
        <w:rPr>
          <w:rFonts w:cstheme="minorHAnsi"/>
          <w:b/>
        </w:rPr>
        <w:t>microaree familiari</w:t>
      </w:r>
      <w:r w:rsidRPr="00120A77">
        <w:rPr>
          <w:rFonts w:cstheme="minorHAnsi"/>
        </w:rPr>
        <w:t xml:space="preserve"> di cui all’art. 3, comma 1, lettera b, della L.R. n.11/2015.</w:t>
      </w:r>
    </w:p>
    <w:p w14:paraId="2699A8EA" w14:textId="77777777" w:rsidR="00E56221" w:rsidRDefault="00E56221" w:rsidP="00E56221">
      <w:pPr>
        <w:spacing w:before="120" w:after="120" w:line="280" w:lineRule="exact"/>
        <w:jc w:val="both"/>
        <w:rPr>
          <w:rFonts w:cstheme="minorHAnsi"/>
        </w:rPr>
      </w:pPr>
      <w:r w:rsidRPr="00120A77">
        <w:rPr>
          <w:rFonts w:cstheme="minorHAnsi"/>
          <w:b/>
        </w:rPr>
        <w:t>5.3.12.</w:t>
      </w:r>
      <w:r w:rsidRPr="00120A77">
        <w:rPr>
          <w:rFonts w:cstheme="minorHAnsi"/>
        </w:rPr>
        <w:t xml:space="preserve"> All’interno del territorio urbanizzato, </w:t>
      </w:r>
      <w:r w:rsidRPr="00120A77">
        <w:rPr>
          <w:rFonts w:cstheme="minorHAnsi"/>
          <w:b/>
        </w:rPr>
        <w:t>la QCC è ridotta in misura non inferiore al 35 per cento</w:t>
      </w:r>
      <w:r w:rsidRPr="00120A77">
        <w:rPr>
          <w:rFonts w:cstheme="minorHAnsi"/>
        </w:rPr>
        <w:t xml:space="preserve"> rispetto a quello previsto per le nuove costruzioni, per gli interventi di ristrutturazione urbanistica </w:t>
      </w:r>
      <w:proofErr w:type="gramStart"/>
      <w:r w:rsidRPr="00120A77">
        <w:rPr>
          <w:rFonts w:cstheme="minorHAnsi"/>
        </w:rPr>
        <w:t>ed</w:t>
      </w:r>
      <w:proofErr w:type="gramEnd"/>
      <w:r w:rsidRPr="00120A77">
        <w:rPr>
          <w:rFonts w:cstheme="minorHAnsi"/>
        </w:rPr>
        <w:t xml:space="preserve"> edilizia, addensamento o sostituzione urbana, e per interventi di recupero o riuso di immobili dismessi o in via di dismissione. Per i medesimi interventi i Comuni hanno la facoltà di deliberare ulteriori riduzioni, </w:t>
      </w:r>
      <w:r w:rsidRPr="00120A77">
        <w:rPr>
          <w:rFonts w:cstheme="minorHAnsi"/>
        </w:rPr>
        <w:lastRenderedPageBreak/>
        <w:t>fino alla completa esenzione dallo stesso onere, anche in considerazione delle particolari caratteristiche delle opere da realizzare.</w:t>
      </w:r>
    </w:p>
    <w:p w14:paraId="6FF1EE5A" w14:textId="77777777" w:rsidR="00E56221" w:rsidRDefault="00E56221" w:rsidP="00E56221">
      <w:pPr>
        <w:spacing w:before="120" w:after="120" w:line="280" w:lineRule="exact"/>
        <w:jc w:val="both"/>
        <w:rPr>
          <w:rFonts w:cstheme="minorHAnsi"/>
        </w:rPr>
      </w:pPr>
    </w:p>
    <w:tbl>
      <w:tblPr>
        <w:tblStyle w:val="Grigliatabella"/>
        <w:tblW w:w="0" w:type="auto"/>
        <w:tblLook w:val="04A0" w:firstRow="1" w:lastRow="0" w:firstColumn="1" w:lastColumn="0" w:noHBand="0" w:noVBand="1"/>
      </w:tblPr>
      <w:tblGrid>
        <w:gridCol w:w="9344"/>
      </w:tblGrid>
      <w:tr w:rsidR="00E56221" w14:paraId="2674545D" w14:textId="77777777" w:rsidTr="00805E7A">
        <w:tc>
          <w:tcPr>
            <w:tcW w:w="9344" w:type="dxa"/>
          </w:tcPr>
          <w:sdt>
            <w:sdtPr>
              <w:rPr>
                <w:rFonts w:cstheme="minorHAnsi"/>
                <w:b/>
                <w:highlight w:val="yellow"/>
              </w:rPr>
              <w:id w:val="-1117987493"/>
              <w:placeholder>
                <w:docPart w:val="D9CA492BE0754C74A46169257542382A"/>
              </w:placeholder>
            </w:sdtPr>
            <w:sdtContent>
              <w:p w14:paraId="2F51D6A7" w14:textId="77777777" w:rsidR="00E56221" w:rsidRPr="004E44CF" w:rsidRDefault="00E56221" w:rsidP="00805E7A">
                <w:pPr>
                  <w:spacing w:before="120" w:after="120" w:line="280" w:lineRule="exact"/>
                  <w:jc w:val="both"/>
                  <w:rPr>
                    <w:rFonts w:cstheme="minorHAnsi"/>
                    <w:highlight w:val="yellow"/>
                  </w:rPr>
                </w:pPr>
                <w:r w:rsidRPr="004E44CF">
                  <w:rPr>
                    <w:rFonts w:cstheme="minorHAnsi"/>
                    <w:highlight w:val="yellow"/>
                  </w:rPr>
                  <w:t>In merito a tale facoltà il Comune</w:t>
                </w:r>
                <w:r>
                  <w:rPr>
                    <w:rFonts w:cstheme="minorHAnsi"/>
                    <w:highlight w:val="yellow"/>
                  </w:rPr>
                  <w:t xml:space="preserve"> </w:t>
                </w:r>
              </w:p>
              <w:p w14:paraId="71A48421" w14:textId="77777777" w:rsidR="00E56221" w:rsidRPr="004E44CF" w:rsidRDefault="00E56221" w:rsidP="00E56221">
                <w:pPr>
                  <w:pStyle w:val="Paragrafoelenco"/>
                  <w:numPr>
                    <w:ilvl w:val="0"/>
                    <w:numId w:val="4"/>
                  </w:numPr>
                  <w:spacing w:after="160" w:line="259" w:lineRule="auto"/>
                  <w:jc w:val="both"/>
                  <w:rPr>
                    <w:rFonts w:cstheme="minorHAnsi"/>
                    <w:sz w:val="24"/>
                    <w:szCs w:val="24"/>
                    <w:highlight w:val="yellow"/>
                  </w:rPr>
                </w:pPr>
                <w:r>
                  <w:rPr>
                    <w:rFonts w:cstheme="minorHAnsi"/>
                    <w:highlight w:val="yellow"/>
                  </w:rPr>
                  <w:t xml:space="preserve">determina di </w:t>
                </w:r>
                <w:r w:rsidRPr="004E44CF">
                  <w:rPr>
                    <w:rFonts w:cstheme="minorHAnsi"/>
                    <w:sz w:val="24"/>
                    <w:szCs w:val="24"/>
                    <w:highlight w:val="yellow"/>
                  </w:rPr>
                  <w:t>non applica</w:t>
                </w:r>
                <w:r>
                  <w:rPr>
                    <w:rFonts w:cstheme="minorHAnsi"/>
                    <w:sz w:val="24"/>
                    <w:szCs w:val="24"/>
                    <w:highlight w:val="yellow"/>
                  </w:rPr>
                  <w:t>re</w:t>
                </w:r>
                <w:r w:rsidRPr="004E44CF">
                  <w:rPr>
                    <w:rFonts w:cstheme="minorHAnsi"/>
                    <w:sz w:val="24"/>
                    <w:szCs w:val="24"/>
                    <w:highlight w:val="yellow"/>
                  </w:rPr>
                  <w:t xml:space="preserve"> ulteriori riduzioni </w:t>
                </w:r>
                <w:r>
                  <w:rPr>
                    <w:rFonts w:cstheme="minorHAnsi"/>
                    <w:sz w:val="24"/>
                    <w:szCs w:val="24"/>
                    <w:highlight w:val="yellow"/>
                  </w:rPr>
                  <w:t>della QCC.</w:t>
                </w:r>
              </w:p>
              <w:p w14:paraId="4F6DE06C" w14:textId="77777777" w:rsidR="00E56221" w:rsidRPr="004E44CF" w:rsidRDefault="00E56221" w:rsidP="00805E7A">
                <w:pPr>
                  <w:pStyle w:val="Paragrafoelenco"/>
                  <w:ind w:left="360"/>
                  <w:jc w:val="both"/>
                  <w:rPr>
                    <w:rFonts w:cstheme="minorHAnsi"/>
                    <w:i/>
                    <w:sz w:val="24"/>
                    <w:szCs w:val="24"/>
                    <w:highlight w:val="yellow"/>
                  </w:rPr>
                </w:pPr>
                <w:r w:rsidRPr="004E44CF">
                  <w:rPr>
                    <w:rFonts w:cstheme="minorHAnsi"/>
                    <w:i/>
                    <w:sz w:val="24"/>
                    <w:szCs w:val="24"/>
                    <w:highlight w:val="yellow"/>
                  </w:rPr>
                  <w:t xml:space="preserve">ovvero </w:t>
                </w:r>
              </w:p>
              <w:p w14:paraId="45476195" w14:textId="77777777" w:rsidR="00E56221" w:rsidRPr="004E44CF" w:rsidRDefault="00E56221" w:rsidP="00E56221">
                <w:pPr>
                  <w:pStyle w:val="Paragrafoelenco"/>
                  <w:numPr>
                    <w:ilvl w:val="0"/>
                    <w:numId w:val="4"/>
                  </w:numPr>
                  <w:spacing w:after="160" w:line="259" w:lineRule="auto"/>
                  <w:jc w:val="both"/>
                  <w:rPr>
                    <w:rFonts w:cstheme="minorHAnsi"/>
                    <w:sz w:val="24"/>
                    <w:szCs w:val="24"/>
                    <w:highlight w:val="yellow"/>
                  </w:rPr>
                </w:pPr>
                <w:r w:rsidRPr="004E44CF">
                  <w:rPr>
                    <w:rFonts w:cstheme="minorHAnsi"/>
                    <w:sz w:val="24"/>
                    <w:szCs w:val="24"/>
                    <w:highlight w:val="yellow"/>
                  </w:rPr>
                  <w:t>stabili</w:t>
                </w:r>
                <w:r>
                  <w:rPr>
                    <w:rFonts w:cstheme="minorHAnsi"/>
                    <w:sz w:val="24"/>
                    <w:szCs w:val="24"/>
                    <w:highlight w:val="yellow"/>
                  </w:rPr>
                  <w:t>sce</w:t>
                </w:r>
                <w:r w:rsidRPr="004E44CF">
                  <w:rPr>
                    <w:rFonts w:cstheme="minorHAnsi"/>
                    <w:sz w:val="24"/>
                    <w:szCs w:val="24"/>
                    <w:highlight w:val="yellow"/>
                  </w:rPr>
                  <w:t xml:space="preserve"> le seguenti ulteriori riduzioni</w:t>
                </w:r>
                <w:r>
                  <w:rPr>
                    <w:rFonts w:cstheme="minorHAnsi"/>
                    <w:sz w:val="24"/>
                    <w:szCs w:val="24"/>
                    <w:highlight w:val="yellow"/>
                  </w:rPr>
                  <w:t xml:space="preserve"> della QCC</w:t>
                </w:r>
                <w:r w:rsidRPr="004E44CF">
                  <w:rPr>
                    <w:rFonts w:cstheme="minorHAnsi"/>
                    <w:sz w:val="24"/>
                    <w:szCs w:val="24"/>
                    <w:highlight w:val="yellow"/>
                  </w:rPr>
                  <w:t>:</w:t>
                </w:r>
              </w:p>
              <w:tbl>
                <w:tblPr>
                  <w:tblStyle w:val="Grigliatabella"/>
                  <w:tblpPr w:leftFromText="141" w:rightFromText="141" w:vertAnchor="text" w:horzAnchor="margin" w:tblpY="-22"/>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118"/>
                </w:tblGrid>
                <w:tr w:rsidR="00E56221" w:rsidRPr="004E44CF" w14:paraId="2F82CCB2" w14:textId="77777777" w:rsidTr="00805E7A">
                  <w:trPr>
                    <w:trHeight w:val="429"/>
                  </w:trPr>
                  <w:tc>
                    <w:tcPr>
                      <w:tcW w:w="6096" w:type="dxa"/>
                      <w:vAlign w:val="center"/>
                    </w:tcPr>
                    <w:p w14:paraId="5E775C81"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Descrizione intervento</w:t>
                      </w:r>
                    </w:p>
                  </w:tc>
                  <w:tc>
                    <w:tcPr>
                      <w:tcW w:w="3118" w:type="dxa"/>
                      <w:vAlign w:val="center"/>
                    </w:tcPr>
                    <w:p w14:paraId="2424B6BA"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 di riduzione</w:t>
                      </w:r>
                      <w:r>
                        <w:rPr>
                          <w:rFonts w:cstheme="minorHAnsi"/>
                          <w:highlight w:val="yellow"/>
                        </w:rPr>
                        <w:t xml:space="preserve"> QCC</w:t>
                      </w:r>
                    </w:p>
                  </w:tc>
                </w:tr>
                <w:tr w:rsidR="00E56221" w:rsidRPr="004E44CF" w14:paraId="1BEFABA8" w14:textId="77777777" w:rsidTr="00805E7A">
                  <w:tc>
                    <w:tcPr>
                      <w:tcW w:w="6096" w:type="dxa"/>
                    </w:tcPr>
                    <w:p w14:paraId="47F39B4F"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w:t>
                      </w:r>
                      <w:r>
                        <w:rPr>
                          <w:rFonts w:cstheme="minorHAnsi"/>
                          <w:highlight w:val="yellow"/>
                        </w:rPr>
                        <w:t>………………………</w:t>
                      </w:r>
                      <w:r w:rsidRPr="004E44CF">
                        <w:rPr>
                          <w:rFonts w:cstheme="minorHAnsi"/>
                          <w:highlight w:val="yellow"/>
                        </w:rPr>
                        <w:t>…….</w:t>
                      </w:r>
                    </w:p>
                  </w:tc>
                  <w:tc>
                    <w:tcPr>
                      <w:tcW w:w="3118" w:type="dxa"/>
                    </w:tcPr>
                    <w:p w14:paraId="679A0CF3" w14:textId="77777777" w:rsidR="00E56221" w:rsidRPr="004E44CF"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r>
                <w:tr w:rsidR="00E56221" w:rsidRPr="004E44CF" w14:paraId="73950B69" w14:textId="77777777" w:rsidTr="00805E7A">
                  <w:tc>
                    <w:tcPr>
                      <w:tcW w:w="6096" w:type="dxa"/>
                    </w:tcPr>
                    <w:p w14:paraId="54991CA7"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w:t>
                      </w:r>
                      <w:r>
                        <w:rPr>
                          <w:rFonts w:cstheme="minorHAnsi"/>
                          <w:highlight w:val="yellow"/>
                        </w:rPr>
                        <w:t>………………………</w:t>
                      </w:r>
                      <w:r w:rsidRPr="004E44CF">
                        <w:rPr>
                          <w:rFonts w:cstheme="minorHAnsi"/>
                          <w:highlight w:val="yellow"/>
                        </w:rPr>
                        <w:t>…….</w:t>
                      </w:r>
                    </w:p>
                  </w:tc>
                  <w:tc>
                    <w:tcPr>
                      <w:tcW w:w="3118" w:type="dxa"/>
                    </w:tcPr>
                    <w:p w14:paraId="10ED1D98" w14:textId="77777777" w:rsidR="00E56221" w:rsidRPr="004E44CF"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r>
                <w:tr w:rsidR="00E56221" w:rsidRPr="004E44CF" w14:paraId="3A6682D5" w14:textId="77777777" w:rsidTr="00805E7A">
                  <w:tc>
                    <w:tcPr>
                      <w:tcW w:w="6096" w:type="dxa"/>
                    </w:tcPr>
                    <w:p w14:paraId="37E3A804" w14:textId="77777777" w:rsidR="00E56221" w:rsidRPr="004E44CF" w:rsidRDefault="00E56221" w:rsidP="00805E7A">
                      <w:pPr>
                        <w:autoSpaceDE w:val="0"/>
                        <w:autoSpaceDN w:val="0"/>
                        <w:adjustRightInd w:val="0"/>
                        <w:spacing w:after="120"/>
                        <w:jc w:val="center"/>
                        <w:rPr>
                          <w:rFonts w:cstheme="minorHAnsi"/>
                          <w:highlight w:val="yellow"/>
                        </w:rPr>
                      </w:pPr>
                      <w:r w:rsidRPr="004E44CF">
                        <w:rPr>
                          <w:rFonts w:cstheme="minorHAnsi"/>
                          <w:highlight w:val="yellow"/>
                        </w:rPr>
                        <w:t>……</w:t>
                      </w:r>
                      <w:r>
                        <w:rPr>
                          <w:rFonts w:cstheme="minorHAnsi"/>
                          <w:highlight w:val="yellow"/>
                        </w:rPr>
                        <w:t>………………………</w:t>
                      </w:r>
                      <w:r w:rsidRPr="004E44CF">
                        <w:rPr>
                          <w:rFonts w:cstheme="minorHAnsi"/>
                          <w:highlight w:val="yellow"/>
                        </w:rPr>
                        <w:t>…….</w:t>
                      </w:r>
                    </w:p>
                  </w:tc>
                  <w:tc>
                    <w:tcPr>
                      <w:tcW w:w="3118" w:type="dxa"/>
                    </w:tcPr>
                    <w:p w14:paraId="33B17872" w14:textId="77777777" w:rsidR="00E56221" w:rsidRPr="004E44CF" w:rsidRDefault="00E56221" w:rsidP="00805E7A">
                      <w:pPr>
                        <w:autoSpaceDE w:val="0"/>
                        <w:autoSpaceDN w:val="0"/>
                        <w:adjustRightInd w:val="0"/>
                        <w:spacing w:after="120"/>
                        <w:jc w:val="center"/>
                        <w:rPr>
                          <w:rFonts w:cstheme="minorHAnsi"/>
                          <w:highlight w:val="yellow"/>
                        </w:rPr>
                      </w:pPr>
                      <w:r>
                        <w:rPr>
                          <w:rFonts w:cstheme="minorHAnsi"/>
                          <w:highlight w:val="yellow"/>
                        </w:rPr>
                        <w:t>…%</w:t>
                      </w:r>
                    </w:p>
                  </w:tc>
                </w:tr>
              </w:tbl>
              <w:p w14:paraId="09B601EB" w14:textId="77777777" w:rsidR="00E56221" w:rsidRPr="008236C0" w:rsidRDefault="00805E7A" w:rsidP="00805E7A">
                <w:pPr>
                  <w:spacing w:line="259" w:lineRule="auto"/>
                  <w:jc w:val="both"/>
                  <w:rPr>
                    <w:rFonts w:cstheme="minorHAnsi"/>
                    <w:b/>
                    <w:highlight w:val="yellow"/>
                  </w:rPr>
                </w:pPr>
              </w:p>
            </w:sdtContent>
          </w:sdt>
        </w:tc>
      </w:tr>
    </w:tbl>
    <w:p w14:paraId="57D52BE8" w14:textId="77777777" w:rsidR="00E56221" w:rsidRPr="00120A77" w:rsidRDefault="00E56221" w:rsidP="00E56221">
      <w:pPr>
        <w:spacing w:before="360" w:after="120" w:line="280" w:lineRule="exact"/>
        <w:jc w:val="both"/>
        <w:rPr>
          <w:rFonts w:cstheme="minorHAnsi"/>
          <w:b/>
        </w:rPr>
      </w:pPr>
      <w:r w:rsidRPr="00120A77">
        <w:rPr>
          <w:rFonts w:cstheme="minorHAnsi"/>
          <w:b/>
        </w:rPr>
        <w:t>5.4. CALCOLO QCC PER INTERVENTI DI EDILIZIA RESIDENZIALE</w:t>
      </w:r>
    </w:p>
    <w:p w14:paraId="28023EFF" w14:textId="77777777" w:rsidR="00E56221" w:rsidRPr="00120A77" w:rsidRDefault="00E56221" w:rsidP="00E56221">
      <w:pPr>
        <w:spacing w:before="120" w:after="120" w:line="280" w:lineRule="exact"/>
        <w:jc w:val="both"/>
        <w:rPr>
          <w:rFonts w:cstheme="minorHAnsi"/>
        </w:rPr>
      </w:pPr>
      <w:r w:rsidRPr="00120A77">
        <w:rPr>
          <w:rFonts w:cstheme="minorHAnsi"/>
          <w:b/>
        </w:rPr>
        <w:t>5.4.1.</w:t>
      </w:r>
      <w:r w:rsidRPr="00120A77">
        <w:rPr>
          <w:rFonts w:cstheme="minorHAnsi"/>
        </w:rPr>
        <w:t xml:space="preserve"> Per interventi di </w:t>
      </w:r>
      <w:r w:rsidRPr="00120A77">
        <w:rPr>
          <w:rFonts w:cstheme="minorHAnsi"/>
          <w:b/>
        </w:rPr>
        <w:t>nuova costruzione</w:t>
      </w:r>
      <w:r w:rsidRPr="00120A77">
        <w:rPr>
          <w:rFonts w:cstheme="minorHAnsi"/>
        </w:rPr>
        <w:t xml:space="preserve"> e per interventi di </w:t>
      </w:r>
      <w:r w:rsidRPr="00120A77">
        <w:rPr>
          <w:rFonts w:cstheme="minorHAnsi"/>
          <w:b/>
        </w:rPr>
        <w:t xml:space="preserve">ristrutturazione con demolizione e ricostruzione </w:t>
      </w:r>
      <w:r w:rsidRPr="00120A77">
        <w:rPr>
          <w:rFonts w:cstheme="minorHAnsi"/>
        </w:rPr>
        <w:t>di edilizia residenziale il valore QCC, è determinato in funzione della Superficie utile (SU) dell’intervento e del rapporto R tra la Superficie accessoria (SA) e la SU, con l’ausilio della:</w:t>
      </w:r>
    </w:p>
    <w:p w14:paraId="79377CB2" w14:textId="77777777" w:rsidR="00E56221" w:rsidRPr="00120A77" w:rsidRDefault="00E56221" w:rsidP="00E56221">
      <w:pPr>
        <w:spacing w:before="120" w:after="120" w:line="280" w:lineRule="exact"/>
        <w:ind w:left="708"/>
        <w:jc w:val="both"/>
        <w:rPr>
          <w:rFonts w:cstheme="minorHAnsi"/>
        </w:rPr>
      </w:pPr>
      <w:r w:rsidRPr="00120A77">
        <w:rPr>
          <w:rFonts w:cstheme="minorHAnsi"/>
        </w:rPr>
        <w:t>SCHEDA A - Calcolo della quota del contributo di costruzione relativa al costo di costruzione per interventi di nuova costruzione e per interventi di ristrutturazione con demolizione e ricostruzione. Categoria funzionale: residenza.</w:t>
      </w:r>
    </w:p>
    <w:p w14:paraId="60B7C47B" w14:textId="77777777" w:rsidR="00E56221" w:rsidRPr="00120A77" w:rsidRDefault="00E56221" w:rsidP="00E56221">
      <w:pPr>
        <w:spacing w:before="240" w:after="120" w:line="280" w:lineRule="exact"/>
        <w:jc w:val="both"/>
        <w:rPr>
          <w:rFonts w:cstheme="minorHAnsi"/>
        </w:rPr>
      </w:pPr>
      <w:r w:rsidRPr="00120A77">
        <w:rPr>
          <w:rFonts w:cstheme="minorHAnsi"/>
          <w:b/>
        </w:rPr>
        <w:t>5.4.2.</w:t>
      </w:r>
      <w:r w:rsidRPr="00120A77">
        <w:rPr>
          <w:rFonts w:cstheme="minorHAnsi"/>
        </w:rPr>
        <w:t xml:space="preserve"> Per gli </w:t>
      </w:r>
      <w:r w:rsidRPr="00120A77">
        <w:rPr>
          <w:rFonts w:cstheme="minorHAnsi"/>
          <w:b/>
        </w:rPr>
        <w:t>interventi</w:t>
      </w:r>
      <w:r w:rsidRPr="00120A77">
        <w:rPr>
          <w:rFonts w:cstheme="minorHAnsi"/>
        </w:rPr>
        <w:t xml:space="preserve"> su </w:t>
      </w:r>
      <w:r w:rsidRPr="00120A77">
        <w:rPr>
          <w:rFonts w:cstheme="minorHAnsi"/>
          <w:b/>
        </w:rPr>
        <w:t>edifici residenziali esistenti</w:t>
      </w:r>
      <w:r w:rsidRPr="00120A77">
        <w:rPr>
          <w:rFonts w:cstheme="minorHAnsi"/>
        </w:rPr>
        <w:t xml:space="preserve"> il valore QCC</w:t>
      </w:r>
      <w:r w:rsidRPr="00120A77" w:rsidDel="00CD5649">
        <w:rPr>
          <w:rFonts w:cstheme="minorHAnsi"/>
        </w:rPr>
        <w:t xml:space="preserve"> </w:t>
      </w:r>
      <w:r w:rsidRPr="00120A77">
        <w:rPr>
          <w:rFonts w:cstheme="minorHAnsi"/>
        </w:rPr>
        <w:t>è determinato in proporzione all’incidenza totale dei lavori da eseguire, con l’ausilio della:</w:t>
      </w:r>
    </w:p>
    <w:p w14:paraId="04F97A6E" w14:textId="77777777" w:rsidR="00E56221" w:rsidRPr="00120A77" w:rsidRDefault="00E56221" w:rsidP="00E56221">
      <w:pPr>
        <w:spacing w:before="120" w:after="120" w:line="280" w:lineRule="exact"/>
        <w:ind w:left="708"/>
        <w:jc w:val="both"/>
        <w:rPr>
          <w:rFonts w:cstheme="minorHAnsi"/>
        </w:rPr>
      </w:pPr>
      <w:r w:rsidRPr="00120A77">
        <w:rPr>
          <w:rFonts w:cstheme="minorHAnsi"/>
        </w:rPr>
        <w:t>SCHEDA B - Calcolo della quota del contributo di costruzione relativa al costo di costruzione per interventi su edifici esistenti. Categoria funzionale: residenza.</w:t>
      </w:r>
    </w:p>
    <w:p w14:paraId="71DA75F8" w14:textId="77777777" w:rsidR="00E56221" w:rsidRPr="00120A77" w:rsidRDefault="00E56221" w:rsidP="00E56221">
      <w:pPr>
        <w:spacing w:before="360" w:after="120" w:line="280" w:lineRule="exact"/>
        <w:jc w:val="both"/>
        <w:rPr>
          <w:rFonts w:cstheme="minorHAnsi"/>
          <w:b/>
        </w:rPr>
      </w:pPr>
      <w:r w:rsidRPr="00120A77">
        <w:rPr>
          <w:rFonts w:cstheme="minorHAnsi"/>
          <w:b/>
        </w:rPr>
        <w:t>5.5. CALCOLO QCC PER OPERE O IMPIANTI NON DESTINATI ALLA RESIDENZA</w:t>
      </w:r>
    </w:p>
    <w:p w14:paraId="64ECAB25" w14:textId="77777777" w:rsidR="00E56221" w:rsidRPr="00120A77" w:rsidRDefault="00E56221" w:rsidP="00E56221">
      <w:pPr>
        <w:spacing w:before="120" w:after="120" w:line="280" w:lineRule="exact"/>
        <w:jc w:val="both"/>
        <w:rPr>
          <w:rFonts w:cstheme="minorHAnsi"/>
        </w:rPr>
      </w:pPr>
      <w:r w:rsidRPr="00120A77">
        <w:rPr>
          <w:rFonts w:cstheme="minorHAnsi"/>
          <w:b/>
        </w:rPr>
        <w:t>5.5.1.</w:t>
      </w:r>
      <w:r w:rsidRPr="00120A77">
        <w:rPr>
          <w:rFonts w:cstheme="minorHAnsi"/>
        </w:rPr>
        <w:t xml:space="preserve"> La quota del contributo di costruzione relativa al costo di costruzione (QCC) </w:t>
      </w:r>
      <w:r w:rsidRPr="00120A77">
        <w:rPr>
          <w:rFonts w:cstheme="minorHAnsi"/>
          <w:b/>
        </w:rPr>
        <w:t>non si applica alla funzione produttiva</w:t>
      </w:r>
      <w:r w:rsidRPr="00120A77">
        <w:rPr>
          <w:rFonts w:cstheme="minorHAnsi"/>
        </w:rPr>
        <w:t>.</w:t>
      </w:r>
    </w:p>
    <w:p w14:paraId="666E949D" w14:textId="77777777" w:rsidR="00E56221" w:rsidRDefault="00E56221" w:rsidP="00E56221">
      <w:pPr>
        <w:spacing w:before="120" w:after="120" w:line="280" w:lineRule="exact"/>
        <w:jc w:val="both"/>
        <w:rPr>
          <w:rFonts w:cstheme="minorHAnsi"/>
        </w:rPr>
      </w:pPr>
      <w:r w:rsidRPr="00120A77">
        <w:rPr>
          <w:rFonts w:cstheme="minorHAnsi"/>
          <w:b/>
        </w:rPr>
        <w:t>5.5.2.</w:t>
      </w:r>
      <w:r w:rsidRPr="00120A77">
        <w:rPr>
          <w:rFonts w:cstheme="minorHAnsi"/>
        </w:rPr>
        <w:t xml:space="preserve"> Per le attività </w:t>
      </w:r>
      <w:r w:rsidRPr="00120A77">
        <w:rPr>
          <w:rFonts w:cstheme="minorHAnsi"/>
          <w:b/>
        </w:rPr>
        <w:t xml:space="preserve">commerciali, turistico ricettive, direzionali o fornitrici di servizi, di carattere non artigianale </w:t>
      </w:r>
      <w:r w:rsidRPr="00120A77">
        <w:rPr>
          <w:rFonts w:cstheme="minorHAnsi"/>
        </w:rPr>
        <w:t>la QCC è funzione di una percentuale stabilita dal Comune in misura</w:t>
      </w:r>
      <w:r w:rsidRPr="00120A77">
        <w:rPr>
          <w:rFonts w:cstheme="minorHAnsi"/>
          <w:b/>
        </w:rPr>
        <w:t xml:space="preserve"> non superiore al 10%</w:t>
      </w:r>
      <w:r w:rsidRPr="00120A77">
        <w:rPr>
          <w:rFonts w:cstheme="minorHAnsi"/>
        </w:rPr>
        <w:t xml:space="preserve">, assunta in relazione ai diversi tipi di attività. </w:t>
      </w:r>
      <w:r>
        <w:rPr>
          <w:rFonts w:cstheme="minorHAnsi"/>
        </w:rPr>
        <w:t>In caso di mancata determinazione da parte del Comune è assunta la percentuale del 10%.</w:t>
      </w:r>
    </w:p>
    <w:tbl>
      <w:tblPr>
        <w:tblStyle w:val="Grigliatabella"/>
        <w:tblW w:w="0" w:type="auto"/>
        <w:tblLook w:val="04A0" w:firstRow="1" w:lastRow="0" w:firstColumn="1" w:lastColumn="0" w:noHBand="0" w:noVBand="1"/>
      </w:tblPr>
      <w:tblGrid>
        <w:gridCol w:w="9344"/>
      </w:tblGrid>
      <w:tr w:rsidR="00E56221" w14:paraId="732C808C" w14:textId="77777777" w:rsidTr="00805E7A">
        <w:tc>
          <w:tcPr>
            <w:tcW w:w="9344" w:type="dxa"/>
          </w:tcPr>
          <w:sdt>
            <w:sdtPr>
              <w:rPr>
                <w:rFonts w:eastAsia="Calibri" w:cstheme="minorHAnsi"/>
                <w:highlight w:val="yellow"/>
              </w:rPr>
              <w:id w:val="1786544523"/>
              <w:placeholder>
                <w:docPart w:val="E2BFDEF1951447ADB5A74170F05C1032"/>
              </w:placeholder>
            </w:sdtPr>
            <w:sdtEndPr>
              <w:rPr>
                <w:rFonts w:eastAsiaTheme="minorHAnsi" w:cstheme="minorBidi"/>
              </w:rPr>
            </w:sdtEndPr>
            <w:sdtContent>
              <w:p w14:paraId="3B4833A3" w14:textId="77777777" w:rsidR="00E56221" w:rsidRPr="00B96CDB" w:rsidRDefault="00E56221" w:rsidP="00805E7A">
                <w:pPr>
                  <w:spacing w:before="120" w:after="120" w:line="280" w:lineRule="exact"/>
                  <w:jc w:val="both"/>
                  <w:rPr>
                    <w:rFonts w:cstheme="minorHAnsi"/>
                    <w:highlight w:val="yellow"/>
                  </w:rPr>
                </w:pPr>
                <w:r w:rsidRPr="00B96CDB">
                  <w:rPr>
                    <w:rFonts w:cstheme="minorHAnsi"/>
                    <w:highlight w:val="yellow"/>
                  </w:rPr>
                  <w:t xml:space="preserve">Il Comune conferma la percentuale del 10% fissata </w:t>
                </w:r>
                <w:r>
                  <w:rPr>
                    <w:rFonts w:cstheme="minorHAnsi"/>
                    <w:highlight w:val="yellow"/>
                  </w:rPr>
                  <w:t xml:space="preserve">dalla DAL n. 186/2018 </w:t>
                </w:r>
                <w:r w:rsidRPr="00B96CDB">
                  <w:rPr>
                    <w:rFonts w:cstheme="minorHAnsi"/>
                    <w:highlight w:val="yellow"/>
                  </w:rPr>
                  <w:t>per attività commerciali, turistico-ricettive, direzionali o fornitrici di servizi, di carattere non artigianale</w:t>
                </w:r>
              </w:p>
              <w:p w14:paraId="5BF1BD91" w14:textId="77777777" w:rsidR="00E56221" w:rsidRPr="00B96CDB" w:rsidRDefault="00E56221" w:rsidP="00805E7A">
                <w:pPr>
                  <w:ind w:left="708"/>
                  <w:jc w:val="both"/>
                  <w:rPr>
                    <w:rFonts w:cstheme="minorHAnsi"/>
                    <w:i/>
                    <w:highlight w:val="yellow"/>
                  </w:rPr>
                </w:pPr>
                <w:r w:rsidRPr="00B96CDB">
                  <w:rPr>
                    <w:rFonts w:cstheme="minorHAnsi"/>
                    <w:i/>
                    <w:highlight w:val="yellow"/>
                  </w:rPr>
                  <w:t>ovvero</w:t>
                </w:r>
              </w:p>
              <w:p w14:paraId="64025D35" w14:textId="77777777" w:rsidR="00E56221" w:rsidRPr="00B96CDB" w:rsidRDefault="00E56221" w:rsidP="00805E7A">
                <w:pPr>
                  <w:spacing w:before="120" w:after="120" w:line="280" w:lineRule="exact"/>
                  <w:jc w:val="both"/>
                  <w:rPr>
                    <w:rFonts w:cstheme="minorHAnsi"/>
                    <w:highlight w:val="yellow"/>
                  </w:rPr>
                </w:pPr>
                <w:r w:rsidRPr="00B96CDB">
                  <w:rPr>
                    <w:rFonts w:cstheme="minorHAnsi"/>
                    <w:highlight w:val="yellow"/>
                  </w:rPr>
                  <w:t>Il Comune stabilisce le seguenti percentuali:</w:t>
                </w:r>
              </w:p>
              <w:p w14:paraId="49BEABEB" w14:textId="77777777" w:rsidR="00E56221" w:rsidRPr="00B96CDB" w:rsidRDefault="00E56221" w:rsidP="00E56221">
                <w:pPr>
                  <w:numPr>
                    <w:ilvl w:val="0"/>
                    <w:numId w:val="5"/>
                  </w:numPr>
                  <w:spacing w:before="120" w:after="120" w:line="280" w:lineRule="exact"/>
                  <w:jc w:val="both"/>
                  <w:rPr>
                    <w:rFonts w:cstheme="minorHAnsi"/>
                    <w:highlight w:val="yellow"/>
                  </w:rPr>
                </w:pPr>
                <w:r w:rsidRPr="00B96CDB">
                  <w:rPr>
                    <w:rFonts w:cstheme="minorHAnsi"/>
                    <w:highlight w:val="yellow"/>
                  </w:rPr>
                  <w:t>…</w:t>
                </w:r>
                <w:proofErr w:type="gramStart"/>
                <w:r w:rsidRPr="00B96CDB">
                  <w:rPr>
                    <w:rFonts w:cstheme="minorHAnsi"/>
                    <w:highlight w:val="yellow"/>
                  </w:rPr>
                  <w:t xml:space="preserve">% </w:t>
                </w:r>
                <w:r>
                  <w:rPr>
                    <w:rFonts w:cstheme="minorHAnsi"/>
                    <w:highlight w:val="yellow"/>
                  </w:rPr>
                  <w:t xml:space="preserve"> </w:t>
                </w:r>
                <w:r w:rsidRPr="00B96CDB">
                  <w:rPr>
                    <w:rFonts w:cstheme="minorHAnsi"/>
                    <w:highlight w:val="yellow"/>
                  </w:rPr>
                  <w:t>per</w:t>
                </w:r>
                <w:proofErr w:type="gramEnd"/>
                <w:r w:rsidRPr="00B96CDB">
                  <w:rPr>
                    <w:rFonts w:cstheme="minorHAnsi"/>
                    <w:highlight w:val="yellow"/>
                  </w:rPr>
                  <w:t xml:space="preserve"> la funzione commerciale</w:t>
                </w:r>
              </w:p>
              <w:p w14:paraId="32D64544" w14:textId="77777777" w:rsidR="00E56221" w:rsidRPr="00F31272" w:rsidRDefault="00E56221" w:rsidP="00E56221">
                <w:pPr>
                  <w:numPr>
                    <w:ilvl w:val="0"/>
                    <w:numId w:val="5"/>
                  </w:numPr>
                  <w:spacing w:before="120" w:after="120" w:line="280" w:lineRule="exact"/>
                  <w:jc w:val="both"/>
                  <w:rPr>
                    <w:rFonts w:cstheme="minorHAnsi"/>
                    <w:highlight w:val="yellow"/>
                  </w:rPr>
                </w:pPr>
                <w:r w:rsidRPr="00F31272">
                  <w:rPr>
                    <w:rFonts w:cstheme="minorHAnsi"/>
                    <w:highlight w:val="yellow"/>
                  </w:rPr>
                  <w:t>…</w:t>
                </w:r>
                <w:proofErr w:type="gramStart"/>
                <w:r w:rsidRPr="00F31272">
                  <w:rPr>
                    <w:rFonts w:cstheme="minorHAnsi"/>
                    <w:highlight w:val="yellow"/>
                  </w:rPr>
                  <w:t>%  per</w:t>
                </w:r>
                <w:proofErr w:type="gramEnd"/>
                <w:r w:rsidRPr="00F31272">
                  <w:rPr>
                    <w:rFonts w:cstheme="minorHAnsi"/>
                    <w:highlight w:val="yellow"/>
                  </w:rPr>
                  <w:t xml:space="preserve"> la funzione turistico-ricettiva</w:t>
                </w:r>
              </w:p>
              <w:p w14:paraId="612C14F2" w14:textId="77777777" w:rsidR="00E56221" w:rsidRPr="000B534C" w:rsidRDefault="00E56221" w:rsidP="00E56221">
                <w:pPr>
                  <w:pStyle w:val="Paragrafoelenco"/>
                  <w:numPr>
                    <w:ilvl w:val="0"/>
                    <w:numId w:val="28"/>
                  </w:numPr>
                  <w:spacing w:after="200" w:line="276" w:lineRule="auto"/>
                  <w:ind w:left="1077" w:hanging="350"/>
                  <w:rPr>
                    <w:rFonts w:ascii="Arial" w:hAnsi="Arial" w:cs="Arial"/>
                  </w:rPr>
                </w:pPr>
                <w:r w:rsidRPr="000B534C">
                  <w:rPr>
                    <w:rFonts w:cstheme="minorHAnsi"/>
                    <w:highlight w:val="yellow"/>
                  </w:rPr>
                  <w:lastRenderedPageBreak/>
                  <w:t>…</w:t>
                </w:r>
                <w:proofErr w:type="gramStart"/>
                <w:r w:rsidRPr="000B534C">
                  <w:rPr>
                    <w:rFonts w:cstheme="minorHAnsi"/>
                    <w:highlight w:val="yellow"/>
                  </w:rPr>
                  <w:t>%  per</w:t>
                </w:r>
                <w:proofErr w:type="gramEnd"/>
                <w:r w:rsidRPr="000B534C">
                  <w:rPr>
                    <w:rFonts w:cstheme="minorHAnsi"/>
                    <w:highlight w:val="yellow"/>
                  </w:rPr>
                  <w:t xml:space="preserve"> la funzione direzionale o fornitrice di servizi, di carattere non artigianale.</w:t>
                </w:r>
              </w:p>
            </w:sdtContent>
          </w:sdt>
        </w:tc>
      </w:tr>
    </w:tbl>
    <w:p w14:paraId="0D4C65A3" w14:textId="77777777" w:rsidR="00E56221" w:rsidRPr="00120A77" w:rsidRDefault="00E56221" w:rsidP="00E56221">
      <w:pPr>
        <w:spacing w:before="120" w:after="120" w:line="280" w:lineRule="exact"/>
        <w:jc w:val="both"/>
        <w:rPr>
          <w:rFonts w:cstheme="minorHAnsi"/>
        </w:rPr>
      </w:pPr>
      <w:r w:rsidRPr="00120A77">
        <w:rPr>
          <w:rFonts w:cstheme="minorHAnsi"/>
          <w:b/>
        </w:rPr>
        <w:lastRenderedPageBreak/>
        <w:t>5.5.3.</w:t>
      </w:r>
      <w:r w:rsidRPr="00120A77">
        <w:rPr>
          <w:rFonts w:cstheme="minorHAnsi"/>
        </w:rPr>
        <w:t xml:space="preserve"> Per interventi di </w:t>
      </w:r>
      <w:r w:rsidRPr="00120A77">
        <w:rPr>
          <w:rFonts w:cstheme="minorHAnsi"/>
          <w:b/>
        </w:rPr>
        <w:t>nuova costruzione</w:t>
      </w:r>
      <w:r w:rsidRPr="00120A77">
        <w:rPr>
          <w:rFonts w:cstheme="minorHAnsi"/>
        </w:rPr>
        <w:t xml:space="preserve"> e per interventi di </w:t>
      </w:r>
      <w:r w:rsidRPr="00120A77">
        <w:rPr>
          <w:rFonts w:cstheme="minorHAnsi"/>
          <w:b/>
        </w:rPr>
        <w:t>ristrutturazione con demolizione e ricostruzione</w:t>
      </w:r>
      <w:r w:rsidRPr="00120A77">
        <w:rPr>
          <w:rFonts w:cstheme="minorHAnsi"/>
        </w:rPr>
        <w:t xml:space="preserve"> destinati ad attività commerciali, turistico ricettive, direzionali o fornitrici di servizi di carattere non artigianale, il valore QCC</w:t>
      </w:r>
      <w:r w:rsidRPr="00120A77" w:rsidDel="00CD5649">
        <w:rPr>
          <w:rFonts w:cstheme="minorHAnsi"/>
        </w:rPr>
        <w:t xml:space="preserve"> </w:t>
      </w:r>
      <w:r w:rsidRPr="00120A77">
        <w:rPr>
          <w:rFonts w:cstheme="minorHAnsi"/>
        </w:rPr>
        <w:t>è determinato con l’ausilio della:</w:t>
      </w:r>
    </w:p>
    <w:p w14:paraId="46E3CB8C" w14:textId="77777777" w:rsidR="00E56221" w:rsidRPr="00120A77" w:rsidRDefault="00E56221" w:rsidP="00E56221">
      <w:pPr>
        <w:spacing w:before="120" w:after="120" w:line="280" w:lineRule="exact"/>
        <w:ind w:left="708"/>
        <w:jc w:val="both"/>
        <w:rPr>
          <w:rFonts w:cstheme="minorHAnsi"/>
        </w:rPr>
      </w:pPr>
      <w:r w:rsidRPr="00120A77">
        <w:rPr>
          <w:rFonts w:cstheme="minorHAnsi"/>
        </w:rPr>
        <w:t>SCHEDA C - Calcolo della quota del contributo di costruzione relativa al costo di costruzione per interventi di nuova costruzione e per interventi di ristrutturazione con demolizione e ricostruzione. Categorie funzionali: commerciali, turistico ricettive, direzionali o fornitrici di servizi, di carattere non artigianale.</w:t>
      </w:r>
    </w:p>
    <w:p w14:paraId="2C048F94" w14:textId="77777777" w:rsidR="00E56221" w:rsidRPr="00120A77" w:rsidRDefault="00E56221" w:rsidP="00E56221">
      <w:pPr>
        <w:spacing w:before="120" w:after="120" w:line="280" w:lineRule="exact"/>
        <w:jc w:val="both"/>
        <w:rPr>
          <w:rFonts w:cstheme="minorHAnsi"/>
        </w:rPr>
      </w:pPr>
      <w:r w:rsidRPr="00120A77">
        <w:rPr>
          <w:rFonts w:cstheme="minorHAnsi"/>
          <w:b/>
        </w:rPr>
        <w:t>5.5.4.</w:t>
      </w:r>
      <w:r w:rsidRPr="00120A77">
        <w:rPr>
          <w:rFonts w:cstheme="minorHAnsi"/>
        </w:rPr>
        <w:t xml:space="preserve"> Per gli interventi su </w:t>
      </w:r>
      <w:r w:rsidRPr="00120A77">
        <w:rPr>
          <w:rFonts w:cstheme="minorHAnsi"/>
          <w:b/>
        </w:rPr>
        <w:t>strutture esistenti</w:t>
      </w:r>
      <w:r w:rsidRPr="00120A77">
        <w:rPr>
          <w:rFonts w:cstheme="minorHAnsi"/>
        </w:rPr>
        <w:t xml:space="preserve"> destinate ad attività commerciali, turistico ricettive, direzionali o fornitrici di servizi di carattere non artigianale, la QCC è</w:t>
      </w:r>
      <w:r w:rsidRPr="00120A77">
        <w:rPr>
          <w:rFonts w:cstheme="minorHAnsi"/>
          <w:b/>
        </w:rPr>
        <w:t xml:space="preserve"> ridotta al 50%. </w:t>
      </w:r>
      <w:r w:rsidRPr="00120A77">
        <w:rPr>
          <w:rFonts w:cstheme="minorHAnsi"/>
        </w:rPr>
        <w:t>Il valore QCC</w:t>
      </w:r>
      <w:r w:rsidRPr="00120A77" w:rsidDel="00CD5649">
        <w:rPr>
          <w:rFonts w:cstheme="minorHAnsi"/>
        </w:rPr>
        <w:t xml:space="preserve"> </w:t>
      </w:r>
      <w:r w:rsidRPr="00120A77">
        <w:rPr>
          <w:rFonts w:cstheme="minorHAnsi"/>
        </w:rPr>
        <w:t>è determinato in proporzione all’incidenza totale dei lavori da eseguire, con l’ausilio della:</w:t>
      </w:r>
    </w:p>
    <w:p w14:paraId="4604F2D0" w14:textId="77777777" w:rsidR="00E56221" w:rsidRPr="00120A77" w:rsidRDefault="00E56221" w:rsidP="00E56221">
      <w:pPr>
        <w:spacing w:before="120" w:after="120" w:line="280" w:lineRule="exact"/>
        <w:ind w:left="708"/>
        <w:jc w:val="both"/>
        <w:rPr>
          <w:rFonts w:ascii="Arial" w:hAnsi="Arial" w:cs="Arial"/>
        </w:rPr>
      </w:pPr>
      <w:r w:rsidRPr="00120A77">
        <w:rPr>
          <w:rFonts w:cstheme="minorHAnsi"/>
        </w:rPr>
        <w:t>SCHEDA D - Calcolo della quota del contributo di costruzione relativa al costo di costruzione per interventi su edifici esistenti. Categoria funzionale: commerciali, turistico ricettive, direzionali o fornitrici di servizi, di carattere non artigianale.</w:t>
      </w:r>
      <w:r w:rsidRPr="00120A77">
        <w:rPr>
          <w:rFonts w:cstheme="minorHAnsi"/>
        </w:rPr>
        <w:br w:type="page"/>
      </w:r>
    </w:p>
    <w:p w14:paraId="46E3EB6E" w14:textId="77777777" w:rsidR="00E56221" w:rsidRPr="00120A77" w:rsidRDefault="00E56221" w:rsidP="00E56221">
      <w:pPr>
        <w:ind w:left="1418" w:hanging="1418"/>
        <w:jc w:val="both"/>
        <w:rPr>
          <w:rFonts w:cstheme="minorHAnsi"/>
          <w:b/>
          <w:u w:val="single"/>
        </w:rPr>
      </w:pPr>
      <w:r w:rsidRPr="00120A77">
        <w:rPr>
          <w:rFonts w:cstheme="minorHAnsi"/>
          <w:b/>
        </w:rPr>
        <w:lastRenderedPageBreak/>
        <w:t xml:space="preserve">SCHEDA A - </w:t>
      </w:r>
      <w:r w:rsidRPr="00120A77">
        <w:rPr>
          <w:rFonts w:cstheme="minorHAnsi"/>
          <w:b/>
        </w:rPr>
        <w:tab/>
      </w:r>
      <w:r w:rsidRPr="00120A77">
        <w:rPr>
          <w:rFonts w:cstheme="minorHAnsi"/>
        </w:rPr>
        <w:t>Calcolo QCC</w:t>
      </w:r>
      <w:r w:rsidRPr="00120A77">
        <w:rPr>
          <w:rFonts w:cstheme="minorHAnsi"/>
          <w:b/>
        </w:rPr>
        <w:t xml:space="preserve"> </w:t>
      </w:r>
      <w:r w:rsidRPr="00120A77">
        <w:rPr>
          <w:rFonts w:cstheme="minorHAnsi"/>
        </w:rPr>
        <w:t xml:space="preserve">per interventi di nuova costruzione e per interventi di ristrutturazione con demolizione e ricostruzione. </w:t>
      </w:r>
      <w:r w:rsidRPr="00120A77">
        <w:rPr>
          <w:rFonts w:cstheme="minorHAnsi"/>
          <w:b/>
          <w:u w:val="single"/>
        </w:rPr>
        <w:t>Categoria funzionale: residenza</w:t>
      </w:r>
    </w:p>
    <w:p w14:paraId="30CBBAF2" w14:textId="77777777" w:rsidR="00E56221" w:rsidRPr="00120A77" w:rsidRDefault="00E56221" w:rsidP="00E56221">
      <w:pPr>
        <w:rPr>
          <w:rFonts w:cstheme="minorHAnsi"/>
        </w:rPr>
      </w:pPr>
      <w:r w:rsidRPr="00120A77">
        <w:rPr>
          <w:rFonts w:cstheme="minorHAnsi"/>
          <w:b/>
        </w:rPr>
        <w:t xml:space="preserve">1) </w:t>
      </w:r>
      <w:r w:rsidRPr="00120A77">
        <w:rPr>
          <w:rFonts w:cstheme="minorHAnsi"/>
        </w:rPr>
        <w:t xml:space="preserve">Calcolare gli incrementi </w:t>
      </w:r>
      <w:r w:rsidRPr="00120A77">
        <w:rPr>
          <w:rFonts w:cstheme="minorHAnsi"/>
          <w:b/>
        </w:rPr>
        <w:t>i1 e i2</w:t>
      </w:r>
      <w:r w:rsidRPr="00120A77">
        <w:rPr>
          <w:rFonts w:cstheme="minorHAnsi"/>
        </w:rPr>
        <w:t xml:space="preserve"> seguendo le Tabelle1 e 2</w:t>
      </w:r>
    </w:p>
    <w:p w14:paraId="12CFA38B" w14:textId="77777777" w:rsidR="00E56221" w:rsidRPr="00120A77" w:rsidRDefault="00E56221" w:rsidP="00E56221">
      <w:pPr>
        <w:autoSpaceDE w:val="0"/>
        <w:autoSpaceDN w:val="0"/>
        <w:adjustRightInd w:val="0"/>
        <w:spacing w:after="0"/>
        <w:rPr>
          <w:rFonts w:cstheme="minorHAnsi"/>
          <w:b/>
          <w:sz w:val="20"/>
          <w:szCs w:val="20"/>
        </w:rPr>
      </w:pPr>
      <w:r w:rsidRPr="00120A77">
        <w:rPr>
          <w:rFonts w:cstheme="minorHAnsi"/>
          <w:b/>
          <w:sz w:val="20"/>
          <w:szCs w:val="20"/>
        </w:rPr>
        <w:t>Tabella 1 - INCREMENTO PER SUPERFICIE UTILE - i1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329"/>
        <w:gridCol w:w="1337"/>
        <w:gridCol w:w="1335"/>
        <w:gridCol w:w="1341"/>
        <w:gridCol w:w="1527"/>
        <w:gridCol w:w="1135"/>
      </w:tblGrid>
      <w:tr w:rsidR="00E56221" w:rsidRPr="00120A77" w14:paraId="74E5D3D4" w14:textId="77777777" w:rsidTr="00805E7A">
        <w:tc>
          <w:tcPr>
            <w:tcW w:w="1356" w:type="dxa"/>
            <w:shd w:val="clear" w:color="auto" w:fill="auto"/>
            <w:vAlign w:val="center"/>
          </w:tcPr>
          <w:p w14:paraId="42C1C5DE"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Classi di Superfici(mq)</w:t>
            </w:r>
          </w:p>
        </w:tc>
        <w:tc>
          <w:tcPr>
            <w:tcW w:w="1356" w:type="dxa"/>
            <w:shd w:val="clear" w:color="auto" w:fill="auto"/>
            <w:vAlign w:val="center"/>
          </w:tcPr>
          <w:p w14:paraId="1ED09C3C"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Alloggi (n.)</w:t>
            </w:r>
          </w:p>
        </w:tc>
        <w:tc>
          <w:tcPr>
            <w:tcW w:w="1356" w:type="dxa"/>
            <w:shd w:val="clear" w:color="auto" w:fill="auto"/>
            <w:vAlign w:val="center"/>
          </w:tcPr>
          <w:p w14:paraId="44066152"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Superficie utile SU (mq)</w:t>
            </w:r>
          </w:p>
        </w:tc>
        <w:tc>
          <w:tcPr>
            <w:tcW w:w="1356" w:type="dxa"/>
            <w:shd w:val="clear" w:color="auto" w:fill="auto"/>
            <w:vAlign w:val="center"/>
          </w:tcPr>
          <w:p w14:paraId="43D0511E"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Rapporto rispetto al totale di SU</w:t>
            </w:r>
          </w:p>
        </w:tc>
        <w:tc>
          <w:tcPr>
            <w:tcW w:w="1356" w:type="dxa"/>
            <w:shd w:val="clear" w:color="auto" w:fill="auto"/>
            <w:vAlign w:val="center"/>
          </w:tcPr>
          <w:p w14:paraId="29C4CCEF"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 di incremento</w:t>
            </w:r>
          </w:p>
        </w:tc>
        <w:tc>
          <w:tcPr>
            <w:tcW w:w="1550" w:type="dxa"/>
            <w:tcBorders>
              <w:right w:val="single" w:sz="4" w:space="0" w:color="auto"/>
            </w:tcBorders>
            <w:shd w:val="clear" w:color="auto" w:fill="auto"/>
            <w:vAlign w:val="center"/>
          </w:tcPr>
          <w:p w14:paraId="7DF6A8EA"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 di incremento per classi di superficie</w:t>
            </w:r>
          </w:p>
        </w:tc>
        <w:tc>
          <w:tcPr>
            <w:tcW w:w="1164" w:type="dxa"/>
            <w:tcBorders>
              <w:top w:val="nil"/>
              <w:left w:val="single" w:sz="4" w:space="0" w:color="auto"/>
              <w:bottom w:val="nil"/>
              <w:right w:val="nil"/>
            </w:tcBorders>
            <w:shd w:val="clear" w:color="auto" w:fill="auto"/>
            <w:vAlign w:val="center"/>
          </w:tcPr>
          <w:p w14:paraId="7ABB0CC5" w14:textId="77777777" w:rsidR="00E56221" w:rsidRPr="00120A77" w:rsidRDefault="00E56221" w:rsidP="00805E7A">
            <w:pPr>
              <w:autoSpaceDE w:val="0"/>
              <w:autoSpaceDN w:val="0"/>
              <w:adjustRightInd w:val="0"/>
              <w:spacing w:after="0"/>
              <w:jc w:val="center"/>
              <w:rPr>
                <w:rFonts w:cstheme="minorHAnsi"/>
                <w:sz w:val="16"/>
                <w:szCs w:val="16"/>
              </w:rPr>
            </w:pPr>
          </w:p>
        </w:tc>
      </w:tr>
      <w:tr w:rsidR="00E56221" w:rsidRPr="00120A77" w14:paraId="48C29E40" w14:textId="77777777" w:rsidTr="00805E7A">
        <w:tc>
          <w:tcPr>
            <w:tcW w:w="1356" w:type="dxa"/>
            <w:shd w:val="clear" w:color="auto" w:fill="auto"/>
          </w:tcPr>
          <w:p w14:paraId="2FFC6C5E"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(1)</w:t>
            </w:r>
          </w:p>
        </w:tc>
        <w:tc>
          <w:tcPr>
            <w:tcW w:w="1356" w:type="dxa"/>
            <w:shd w:val="clear" w:color="auto" w:fill="auto"/>
          </w:tcPr>
          <w:p w14:paraId="01D631D6"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(2)</w:t>
            </w:r>
          </w:p>
        </w:tc>
        <w:tc>
          <w:tcPr>
            <w:tcW w:w="1356" w:type="dxa"/>
            <w:shd w:val="clear" w:color="auto" w:fill="auto"/>
          </w:tcPr>
          <w:p w14:paraId="1142907F"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(3)</w:t>
            </w:r>
          </w:p>
        </w:tc>
        <w:tc>
          <w:tcPr>
            <w:tcW w:w="1356" w:type="dxa"/>
            <w:shd w:val="clear" w:color="auto" w:fill="auto"/>
          </w:tcPr>
          <w:p w14:paraId="41AE22FE"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(4) = (3</w:t>
            </w:r>
            <w:proofErr w:type="gramStart"/>
            <w:r w:rsidRPr="00120A77">
              <w:rPr>
                <w:rFonts w:cstheme="minorHAnsi"/>
                <w:sz w:val="16"/>
                <w:szCs w:val="16"/>
              </w:rPr>
              <w:t>) :</w:t>
            </w:r>
            <w:proofErr w:type="gramEnd"/>
            <w:r w:rsidRPr="00120A77">
              <w:rPr>
                <w:rFonts w:cstheme="minorHAnsi"/>
                <w:sz w:val="16"/>
                <w:szCs w:val="16"/>
              </w:rPr>
              <w:t xml:space="preserve"> SU</w:t>
            </w:r>
          </w:p>
        </w:tc>
        <w:tc>
          <w:tcPr>
            <w:tcW w:w="1356" w:type="dxa"/>
            <w:shd w:val="clear" w:color="auto" w:fill="auto"/>
          </w:tcPr>
          <w:p w14:paraId="5081465C"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(5)</w:t>
            </w:r>
          </w:p>
        </w:tc>
        <w:tc>
          <w:tcPr>
            <w:tcW w:w="1550" w:type="dxa"/>
            <w:tcBorders>
              <w:right w:val="single" w:sz="4" w:space="0" w:color="auto"/>
            </w:tcBorders>
            <w:shd w:val="clear" w:color="auto" w:fill="auto"/>
          </w:tcPr>
          <w:p w14:paraId="0A751A55"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(6) = (4) * (5)</w:t>
            </w:r>
          </w:p>
        </w:tc>
        <w:tc>
          <w:tcPr>
            <w:tcW w:w="1164" w:type="dxa"/>
            <w:tcBorders>
              <w:top w:val="nil"/>
              <w:left w:val="single" w:sz="4" w:space="0" w:color="auto"/>
              <w:bottom w:val="nil"/>
              <w:right w:val="nil"/>
            </w:tcBorders>
            <w:shd w:val="clear" w:color="auto" w:fill="auto"/>
          </w:tcPr>
          <w:p w14:paraId="497FD95D" w14:textId="77777777" w:rsidR="00E56221" w:rsidRPr="00120A77" w:rsidRDefault="00E56221" w:rsidP="00805E7A">
            <w:pPr>
              <w:autoSpaceDE w:val="0"/>
              <w:autoSpaceDN w:val="0"/>
              <w:adjustRightInd w:val="0"/>
              <w:spacing w:after="0"/>
              <w:jc w:val="center"/>
              <w:rPr>
                <w:rFonts w:cstheme="minorHAnsi"/>
                <w:sz w:val="16"/>
                <w:szCs w:val="16"/>
              </w:rPr>
            </w:pPr>
          </w:p>
        </w:tc>
      </w:tr>
      <w:tr w:rsidR="00E56221" w:rsidRPr="00120A77" w14:paraId="7C0431A1" w14:textId="77777777" w:rsidTr="00805E7A">
        <w:tc>
          <w:tcPr>
            <w:tcW w:w="1356" w:type="dxa"/>
            <w:shd w:val="clear" w:color="auto" w:fill="auto"/>
            <w:vAlign w:val="center"/>
          </w:tcPr>
          <w:p w14:paraId="6D3DD271"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 95</w:t>
            </w:r>
          </w:p>
        </w:tc>
        <w:tc>
          <w:tcPr>
            <w:tcW w:w="1356" w:type="dxa"/>
            <w:shd w:val="clear" w:color="auto" w:fill="auto"/>
            <w:vAlign w:val="center"/>
          </w:tcPr>
          <w:p w14:paraId="77BF270B"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shd w:val="clear" w:color="auto" w:fill="auto"/>
            <w:vAlign w:val="center"/>
          </w:tcPr>
          <w:p w14:paraId="7B49C3B5"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shd w:val="clear" w:color="auto" w:fill="auto"/>
            <w:vAlign w:val="center"/>
          </w:tcPr>
          <w:p w14:paraId="57E5FA8D"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shd w:val="clear" w:color="auto" w:fill="auto"/>
            <w:vAlign w:val="center"/>
          </w:tcPr>
          <w:p w14:paraId="2CC9E08B"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0</w:t>
            </w:r>
          </w:p>
        </w:tc>
        <w:tc>
          <w:tcPr>
            <w:tcW w:w="1550" w:type="dxa"/>
            <w:tcBorders>
              <w:right w:val="single" w:sz="4" w:space="0" w:color="auto"/>
            </w:tcBorders>
            <w:shd w:val="clear" w:color="auto" w:fill="auto"/>
            <w:vAlign w:val="center"/>
          </w:tcPr>
          <w:p w14:paraId="57B80EDC" w14:textId="77777777" w:rsidR="00E56221" w:rsidRPr="00120A77" w:rsidRDefault="00E56221" w:rsidP="00805E7A">
            <w:pPr>
              <w:autoSpaceDE w:val="0"/>
              <w:autoSpaceDN w:val="0"/>
              <w:adjustRightInd w:val="0"/>
              <w:spacing w:after="0"/>
              <w:jc w:val="center"/>
              <w:rPr>
                <w:rFonts w:cstheme="minorHAnsi"/>
                <w:sz w:val="16"/>
                <w:szCs w:val="16"/>
              </w:rPr>
            </w:pPr>
          </w:p>
        </w:tc>
        <w:tc>
          <w:tcPr>
            <w:tcW w:w="1164" w:type="dxa"/>
            <w:tcBorders>
              <w:top w:val="nil"/>
              <w:left w:val="single" w:sz="4" w:space="0" w:color="auto"/>
              <w:bottom w:val="nil"/>
              <w:right w:val="nil"/>
            </w:tcBorders>
            <w:shd w:val="clear" w:color="auto" w:fill="auto"/>
            <w:vAlign w:val="center"/>
          </w:tcPr>
          <w:p w14:paraId="4B1EEA02" w14:textId="77777777" w:rsidR="00E56221" w:rsidRPr="00120A77" w:rsidRDefault="00E56221" w:rsidP="00805E7A">
            <w:pPr>
              <w:autoSpaceDE w:val="0"/>
              <w:autoSpaceDN w:val="0"/>
              <w:adjustRightInd w:val="0"/>
              <w:spacing w:after="0"/>
              <w:jc w:val="center"/>
              <w:rPr>
                <w:rFonts w:cstheme="minorHAnsi"/>
                <w:sz w:val="16"/>
                <w:szCs w:val="16"/>
              </w:rPr>
            </w:pPr>
          </w:p>
        </w:tc>
      </w:tr>
      <w:tr w:rsidR="00E56221" w:rsidRPr="00120A77" w14:paraId="248AAC0C" w14:textId="77777777" w:rsidTr="00805E7A">
        <w:tc>
          <w:tcPr>
            <w:tcW w:w="1356" w:type="dxa"/>
            <w:tcBorders>
              <w:bottom w:val="single" w:sz="4" w:space="0" w:color="auto"/>
            </w:tcBorders>
            <w:shd w:val="clear" w:color="auto" w:fill="auto"/>
            <w:vAlign w:val="center"/>
          </w:tcPr>
          <w:p w14:paraId="47F0E4B3"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&gt; 95 ≤110</w:t>
            </w:r>
          </w:p>
        </w:tc>
        <w:tc>
          <w:tcPr>
            <w:tcW w:w="1356" w:type="dxa"/>
            <w:tcBorders>
              <w:bottom w:val="single" w:sz="4" w:space="0" w:color="auto"/>
            </w:tcBorders>
            <w:shd w:val="clear" w:color="auto" w:fill="auto"/>
            <w:vAlign w:val="center"/>
          </w:tcPr>
          <w:p w14:paraId="7F828090"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tcBorders>
              <w:bottom w:val="single" w:sz="4" w:space="0" w:color="auto"/>
            </w:tcBorders>
            <w:shd w:val="clear" w:color="auto" w:fill="auto"/>
            <w:vAlign w:val="center"/>
          </w:tcPr>
          <w:p w14:paraId="4C8B16D6"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tcBorders>
              <w:bottom w:val="single" w:sz="4" w:space="0" w:color="auto"/>
            </w:tcBorders>
            <w:shd w:val="clear" w:color="auto" w:fill="auto"/>
            <w:vAlign w:val="center"/>
          </w:tcPr>
          <w:p w14:paraId="0EF7F9C5"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tcBorders>
              <w:bottom w:val="single" w:sz="4" w:space="0" w:color="auto"/>
            </w:tcBorders>
            <w:shd w:val="clear" w:color="auto" w:fill="auto"/>
            <w:vAlign w:val="center"/>
          </w:tcPr>
          <w:p w14:paraId="5A35AEDD"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5</w:t>
            </w:r>
          </w:p>
        </w:tc>
        <w:tc>
          <w:tcPr>
            <w:tcW w:w="1550" w:type="dxa"/>
            <w:tcBorders>
              <w:bottom w:val="single" w:sz="4" w:space="0" w:color="auto"/>
              <w:right w:val="single" w:sz="4" w:space="0" w:color="auto"/>
            </w:tcBorders>
            <w:shd w:val="clear" w:color="auto" w:fill="auto"/>
            <w:vAlign w:val="center"/>
          </w:tcPr>
          <w:p w14:paraId="58824C3F" w14:textId="77777777" w:rsidR="00E56221" w:rsidRPr="00120A77" w:rsidRDefault="00E56221" w:rsidP="00805E7A">
            <w:pPr>
              <w:autoSpaceDE w:val="0"/>
              <w:autoSpaceDN w:val="0"/>
              <w:adjustRightInd w:val="0"/>
              <w:spacing w:after="0"/>
              <w:jc w:val="center"/>
              <w:rPr>
                <w:rFonts w:cstheme="minorHAnsi"/>
                <w:sz w:val="16"/>
                <w:szCs w:val="16"/>
              </w:rPr>
            </w:pPr>
          </w:p>
        </w:tc>
        <w:tc>
          <w:tcPr>
            <w:tcW w:w="1164" w:type="dxa"/>
            <w:tcBorders>
              <w:top w:val="nil"/>
              <w:left w:val="single" w:sz="4" w:space="0" w:color="auto"/>
              <w:bottom w:val="nil"/>
              <w:right w:val="nil"/>
            </w:tcBorders>
            <w:shd w:val="clear" w:color="auto" w:fill="auto"/>
            <w:vAlign w:val="center"/>
          </w:tcPr>
          <w:p w14:paraId="19B3DF4F" w14:textId="77777777" w:rsidR="00E56221" w:rsidRPr="00120A77" w:rsidRDefault="00E56221" w:rsidP="00805E7A">
            <w:pPr>
              <w:autoSpaceDE w:val="0"/>
              <w:autoSpaceDN w:val="0"/>
              <w:adjustRightInd w:val="0"/>
              <w:spacing w:after="0"/>
              <w:jc w:val="center"/>
              <w:rPr>
                <w:rFonts w:cstheme="minorHAnsi"/>
                <w:sz w:val="16"/>
                <w:szCs w:val="16"/>
              </w:rPr>
            </w:pPr>
          </w:p>
        </w:tc>
      </w:tr>
      <w:tr w:rsidR="00E56221" w:rsidRPr="00120A77" w14:paraId="5C7974B4" w14:textId="77777777" w:rsidTr="00805E7A">
        <w:tc>
          <w:tcPr>
            <w:tcW w:w="1356" w:type="dxa"/>
            <w:shd w:val="clear" w:color="auto" w:fill="auto"/>
            <w:vAlign w:val="center"/>
          </w:tcPr>
          <w:p w14:paraId="76F713BC"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&gt; 110 ≤ 130</w:t>
            </w:r>
          </w:p>
        </w:tc>
        <w:tc>
          <w:tcPr>
            <w:tcW w:w="1356" w:type="dxa"/>
            <w:shd w:val="clear" w:color="auto" w:fill="auto"/>
            <w:vAlign w:val="center"/>
          </w:tcPr>
          <w:p w14:paraId="7FBD0928"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shd w:val="clear" w:color="auto" w:fill="auto"/>
            <w:vAlign w:val="center"/>
          </w:tcPr>
          <w:p w14:paraId="12153919"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shd w:val="clear" w:color="auto" w:fill="auto"/>
            <w:vAlign w:val="center"/>
          </w:tcPr>
          <w:p w14:paraId="533C2768"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shd w:val="clear" w:color="auto" w:fill="auto"/>
            <w:vAlign w:val="center"/>
          </w:tcPr>
          <w:p w14:paraId="45C0AAE1"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15</w:t>
            </w:r>
          </w:p>
        </w:tc>
        <w:tc>
          <w:tcPr>
            <w:tcW w:w="1550" w:type="dxa"/>
            <w:tcBorders>
              <w:right w:val="single" w:sz="4" w:space="0" w:color="auto"/>
            </w:tcBorders>
            <w:shd w:val="clear" w:color="auto" w:fill="auto"/>
            <w:vAlign w:val="center"/>
          </w:tcPr>
          <w:p w14:paraId="0B685B60" w14:textId="77777777" w:rsidR="00E56221" w:rsidRPr="00120A77" w:rsidRDefault="00E56221" w:rsidP="00805E7A">
            <w:pPr>
              <w:autoSpaceDE w:val="0"/>
              <w:autoSpaceDN w:val="0"/>
              <w:adjustRightInd w:val="0"/>
              <w:spacing w:after="0"/>
              <w:jc w:val="center"/>
              <w:rPr>
                <w:rFonts w:cstheme="minorHAnsi"/>
                <w:sz w:val="16"/>
                <w:szCs w:val="16"/>
              </w:rPr>
            </w:pPr>
          </w:p>
        </w:tc>
        <w:tc>
          <w:tcPr>
            <w:tcW w:w="1164" w:type="dxa"/>
            <w:tcBorders>
              <w:top w:val="nil"/>
              <w:left w:val="single" w:sz="4" w:space="0" w:color="auto"/>
              <w:bottom w:val="nil"/>
              <w:right w:val="nil"/>
            </w:tcBorders>
            <w:shd w:val="clear" w:color="auto" w:fill="auto"/>
            <w:vAlign w:val="center"/>
          </w:tcPr>
          <w:p w14:paraId="3D8618FD" w14:textId="77777777" w:rsidR="00E56221" w:rsidRPr="00120A77" w:rsidRDefault="00E56221" w:rsidP="00805E7A">
            <w:pPr>
              <w:autoSpaceDE w:val="0"/>
              <w:autoSpaceDN w:val="0"/>
              <w:adjustRightInd w:val="0"/>
              <w:spacing w:after="0"/>
              <w:jc w:val="center"/>
              <w:rPr>
                <w:rFonts w:cstheme="minorHAnsi"/>
                <w:sz w:val="16"/>
                <w:szCs w:val="16"/>
              </w:rPr>
            </w:pPr>
          </w:p>
        </w:tc>
      </w:tr>
      <w:tr w:rsidR="00E56221" w:rsidRPr="00120A77" w14:paraId="6A82170C" w14:textId="77777777" w:rsidTr="00805E7A">
        <w:tc>
          <w:tcPr>
            <w:tcW w:w="1356" w:type="dxa"/>
            <w:shd w:val="clear" w:color="auto" w:fill="auto"/>
            <w:vAlign w:val="center"/>
          </w:tcPr>
          <w:p w14:paraId="3A7F1294"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&gt; 130 ≤ 160</w:t>
            </w:r>
          </w:p>
        </w:tc>
        <w:tc>
          <w:tcPr>
            <w:tcW w:w="1356" w:type="dxa"/>
            <w:shd w:val="clear" w:color="auto" w:fill="auto"/>
            <w:vAlign w:val="center"/>
          </w:tcPr>
          <w:p w14:paraId="37F894E7"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shd w:val="clear" w:color="auto" w:fill="auto"/>
            <w:vAlign w:val="center"/>
          </w:tcPr>
          <w:p w14:paraId="5675334A"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shd w:val="clear" w:color="auto" w:fill="auto"/>
            <w:vAlign w:val="center"/>
          </w:tcPr>
          <w:p w14:paraId="693D81C3"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shd w:val="clear" w:color="auto" w:fill="auto"/>
            <w:vAlign w:val="center"/>
          </w:tcPr>
          <w:p w14:paraId="77A7F48C"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30</w:t>
            </w:r>
          </w:p>
        </w:tc>
        <w:tc>
          <w:tcPr>
            <w:tcW w:w="1550" w:type="dxa"/>
            <w:tcBorders>
              <w:right w:val="single" w:sz="4" w:space="0" w:color="auto"/>
            </w:tcBorders>
            <w:shd w:val="clear" w:color="auto" w:fill="auto"/>
            <w:vAlign w:val="center"/>
          </w:tcPr>
          <w:p w14:paraId="015D8F7B" w14:textId="77777777" w:rsidR="00E56221" w:rsidRPr="00120A77" w:rsidRDefault="00E56221" w:rsidP="00805E7A">
            <w:pPr>
              <w:autoSpaceDE w:val="0"/>
              <w:autoSpaceDN w:val="0"/>
              <w:adjustRightInd w:val="0"/>
              <w:spacing w:after="0"/>
              <w:jc w:val="center"/>
              <w:rPr>
                <w:rFonts w:cstheme="minorHAnsi"/>
                <w:sz w:val="16"/>
                <w:szCs w:val="16"/>
              </w:rPr>
            </w:pPr>
          </w:p>
        </w:tc>
        <w:tc>
          <w:tcPr>
            <w:tcW w:w="1164" w:type="dxa"/>
            <w:tcBorders>
              <w:top w:val="nil"/>
              <w:left w:val="single" w:sz="4" w:space="0" w:color="auto"/>
              <w:bottom w:val="nil"/>
              <w:right w:val="nil"/>
            </w:tcBorders>
            <w:shd w:val="clear" w:color="auto" w:fill="auto"/>
            <w:vAlign w:val="center"/>
          </w:tcPr>
          <w:p w14:paraId="7D561575" w14:textId="77777777" w:rsidR="00E56221" w:rsidRPr="00120A77" w:rsidRDefault="00E56221" w:rsidP="00805E7A">
            <w:pPr>
              <w:autoSpaceDE w:val="0"/>
              <w:autoSpaceDN w:val="0"/>
              <w:adjustRightInd w:val="0"/>
              <w:spacing w:after="0"/>
              <w:jc w:val="center"/>
              <w:rPr>
                <w:rFonts w:cstheme="minorHAnsi"/>
                <w:sz w:val="16"/>
                <w:szCs w:val="16"/>
              </w:rPr>
            </w:pPr>
          </w:p>
        </w:tc>
      </w:tr>
      <w:tr w:rsidR="00E56221" w:rsidRPr="00120A77" w14:paraId="23BAF0FF" w14:textId="77777777" w:rsidTr="00805E7A">
        <w:tc>
          <w:tcPr>
            <w:tcW w:w="1356" w:type="dxa"/>
            <w:tcBorders>
              <w:bottom w:val="single" w:sz="4" w:space="0" w:color="auto"/>
            </w:tcBorders>
            <w:shd w:val="clear" w:color="auto" w:fill="auto"/>
            <w:vAlign w:val="center"/>
          </w:tcPr>
          <w:p w14:paraId="1BBB222B"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&gt; 160</w:t>
            </w:r>
          </w:p>
        </w:tc>
        <w:tc>
          <w:tcPr>
            <w:tcW w:w="1356" w:type="dxa"/>
            <w:tcBorders>
              <w:bottom w:val="single" w:sz="4" w:space="0" w:color="auto"/>
            </w:tcBorders>
            <w:shd w:val="clear" w:color="auto" w:fill="auto"/>
            <w:vAlign w:val="center"/>
          </w:tcPr>
          <w:p w14:paraId="751A9A4B"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tcBorders>
              <w:bottom w:val="single" w:sz="4" w:space="0" w:color="auto"/>
            </w:tcBorders>
            <w:shd w:val="clear" w:color="auto" w:fill="auto"/>
            <w:vAlign w:val="center"/>
          </w:tcPr>
          <w:p w14:paraId="189E24D0"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tcBorders>
              <w:bottom w:val="single" w:sz="4" w:space="0" w:color="auto"/>
            </w:tcBorders>
            <w:shd w:val="clear" w:color="auto" w:fill="auto"/>
            <w:vAlign w:val="center"/>
          </w:tcPr>
          <w:p w14:paraId="05F6F2E4"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tcBorders>
              <w:bottom w:val="single" w:sz="4" w:space="0" w:color="auto"/>
            </w:tcBorders>
            <w:shd w:val="clear" w:color="auto" w:fill="auto"/>
            <w:vAlign w:val="center"/>
          </w:tcPr>
          <w:p w14:paraId="6DD0D890"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50</w:t>
            </w:r>
          </w:p>
        </w:tc>
        <w:tc>
          <w:tcPr>
            <w:tcW w:w="1550" w:type="dxa"/>
            <w:tcBorders>
              <w:bottom w:val="single" w:sz="4" w:space="0" w:color="auto"/>
              <w:right w:val="single" w:sz="4" w:space="0" w:color="auto"/>
            </w:tcBorders>
            <w:shd w:val="clear" w:color="auto" w:fill="auto"/>
            <w:vAlign w:val="center"/>
          </w:tcPr>
          <w:p w14:paraId="0010EDF3" w14:textId="77777777" w:rsidR="00E56221" w:rsidRPr="00120A77" w:rsidRDefault="00E56221" w:rsidP="00805E7A">
            <w:pPr>
              <w:autoSpaceDE w:val="0"/>
              <w:autoSpaceDN w:val="0"/>
              <w:adjustRightInd w:val="0"/>
              <w:spacing w:after="0"/>
              <w:jc w:val="center"/>
              <w:rPr>
                <w:rFonts w:cstheme="minorHAnsi"/>
                <w:sz w:val="16"/>
                <w:szCs w:val="16"/>
              </w:rPr>
            </w:pPr>
          </w:p>
        </w:tc>
        <w:tc>
          <w:tcPr>
            <w:tcW w:w="1164" w:type="dxa"/>
            <w:tcBorders>
              <w:top w:val="nil"/>
              <w:left w:val="single" w:sz="4" w:space="0" w:color="auto"/>
              <w:bottom w:val="single" w:sz="4" w:space="0" w:color="auto"/>
              <w:right w:val="nil"/>
            </w:tcBorders>
            <w:shd w:val="clear" w:color="auto" w:fill="auto"/>
            <w:vAlign w:val="center"/>
          </w:tcPr>
          <w:p w14:paraId="24852A78" w14:textId="77777777" w:rsidR="00E56221" w:rsidRPr="00120A77" w:rsidRDefault="00E56221" w:rsidP="00805E7A">
            <w:pPr>
              <w:autoSpaceDE w:val="0"/>
              <w:autoSpaceDN w:val="0"/>
              <w:adjustRightInd w:val="0"/>
              <w:spacing w:after="0"/>
              <w:jc w:val="center"/>
              <w:rPr>
                <w:rFonts w:cstheme="minorHAnsi"/>
                <w:sz w:val="16"/>
                <w:szCs w:val="16"/>
              </w:rPr>
            </w:pPr>
          </w:p>
        </w:tc>
      </w:tr>
      <w:tr w:rsidR="00E56221" w:rsidRPr="00120A77" w14:paraId="227E9763" w14:textId="77777777" w:rsidTr="00805E7A">
        <w:tc>
          <w:tcPr>
            <w:tcW w:w="1356" w:type="dxa"/>
            <w:tcBorders>
              <w:top w:val="single" w:sz="4" w:space="0" w:color="auto"/>
              <w:left w:val="nil"/>
              <w:bottom w:val="nil"/>
              <w:right w:val="nil"/>
            </w:tcBorders>
            <w:shd w:val="clear" w:color="auto" w:fill="auto"/>
            <w:vAlign w:val="center"/>
          </w:tcPr>
          <w:p w14:paraId="55BC3EFA"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tcBorders>
              <w:top w:val="single" w:sz="4" w:space="0" w:color="auto"/>
              <w:left w:val="nil"/>
              <w:bottom w:val="nil"/>
              <w:right w:val="single" w:sz="4" w:space="0" w:color="auto"/>
            </w:tcBorders>
            <w:shd w:val="clear" w:color="auto" w:fill="auto"/>
            <w:vAlign w:val="center"/>
          </w:tcPr>
          <w:p w14:paraId="31C8DC94"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tcBorders>
              <w:top w:val="single" w:sz="4" w:space="0" w:color="auto"/>
              <w:left w:val="single" w:sz="4" w:space="0" w:color="auto"/>
              <w:right w:val="single" w:sz="4" w:space="0" w:color="auto"/>
            </w:tcBorders>
            <w:shd w:val="clear" w:color="auto" w:fill="auto"/>
            <w:vAlign w:val="center"/>
          </w:tcPr>
          <w:p w14:paraId="01C2F8DB"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Totale SU</w:t>
            </w:r>
          </w:p>
        </w:tc>
        <w:tc>
          <w:tcPr>
            <w:tcW w:w="1356" w:type="dxa"/>
            <w:tcBorders>
              <w:top w:val="single" w:sz="4" w:space="0" w:color="auto"/>
              <w:left w:val="single" w:sz="4" w:space="0" w:color="auto"/>
              <w:bottom w:val="nil"/>
              <w:right w:val="nil"/>
            </w:tcBorders>
            <w:shd w:val="clear" w:color="auto" w:fill="auto"/>
            <w:vAlign w:val="center"/>
          </w:tcPr>
          <w:p w14:paraId="2FD189EE" w14:textId="77777777" w:rsidR="00E56221" w:rsidRPr="00120A77" w:rsidRDefault="00E56221" w:rsidP="00805E7A">
            <w:pPr>
              <w:autoSpaceDE w:val="0"/>
              <w:autoSpaceDN w:val="0"/>
              <w:adjustRightInd w:val="0"/>
              <w:spacing w:after="0"/>
              <w:jc w:val="center"/>
              <w:rPr>
                <w:rFonts w:cstheme="minorHAnsi"/>
                <w:sz w:val="16"/>
                <w:szCs w:val="16"/>
              </w:rPr>
            </w:pPr>
          </w:p>
        </w:tc>
        <w:tc>
          <w:tcPr>
            <w:tcW w:w="1356" w:type="dxa"/>
            <w:tcBorders>
              <w:top w:val="single" w:sz="4" w:space="0" w:color="auto"/>
              <w:left w:val="nil"/>
              <w:bottom w:val="nil"/>
              <w:right w:val="single" w:sz="4" w:space="0" w:color="auto"/>
            </w:tcBorders>
            <w:shd w:val="clear" w:color="auto" w:fill="auto"/>
            <w:vAlign w:val="center"/>
          </w:tcPr>
          <w:p w14:paraId="14A534ED" w14:textId="77777777" w:rsidR="00E56221" w:rsidRPr="00120A77" w:rsidRDefault="00E56221" w:rsidP="00805E7A">
            <w:pPr>
              <w:autoSpaceDE w:val="0"/>
              <w:autoSpaceDN w:val="0"/>
              <w:adjustRightInd w:val="0"/>
              <w:spacing w:after="0"/>
              <w:jc w:val="center"/>
              <w:rPr>
                <w:rFonts w:cstheme="minorHAnsi"/>
                <w:sz w:val="16"/>
                <w:szCs w:val="16"/>
              </w:rPr>
            </w:pPr>
          </w:p>
        </w:tc>
        <w:tc>
          <w:tcPr>
            <w:tcW w:w="1550" w:type="dxa"/>
            <w:tcBorders>
              <w:top w:val="single" w:sz="4" w:space="0" w:color="auto"/>
              <w:left w:val="single" w:sz="4" w:space="0" w:color="auto"/>
            </w:tcBorders>
            <w:shd w:val="clear" w:color="auto" w:fill="auto"/>
            <w:vAlign w:val="center"/>
          </w:tcPr>
          <w:p w14:paraId="20EC1AD4"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Somma incrementi</w:t>
            </w:r>
          </w:p>
        </w:tc>
        <w:tc>
          <w:tcPr>
            <w:tcW w:w="1164" w:type="dxa"/>
            <w:tcBorders>
              <w:top w:val="single" w:sz="4" w:space="0" w:color="auto"/>
            </w:tcBorders>
            <w:shd w:val="clear" w:color="auto" w:fill="auto"/>
            <w:vAlign w:val="center"/>
          </w:tcPr>
          <w:p w14:paraId="1CCDE95F"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i1</w:t>
            </w:r>
            <w:proofErr w:type="gramStart"/>
            <w:r w:rsidRPr="00120A77">
              <w:rPr>
                <w:rFonts w:cstheme="minorHAnsi"/>
                <w:sz w:val="16"/>
                <w:szCs w:val="16"/>
              </w:rPr>
              <w:t>=  …</w:t>
            </w:r>
            <w:proofErr w:type="gramEnd"/>
            <w:r w:rsidRPr="00120A77">
              <w:rPr>
                <w:rFonts w:cstheme="minorHAnsi"/>
                <w:sz w:val="16"/>
                <w:szCs w:val="16"/>
              </w:rPr>
              <w:t xml:space="preserve"> %</w:t>
            </w:r>
          </w:p>
        </w:tc>
      </w:tr>
    </w:tbl>
    <w:p w14:paraId="6D827B71" w14:textId="77777777" w:rsidR="00E56221" w:rsidRPr="00120A77" w:rsidRDefault="00E56221" w:rsidP="00E56221">
      <w:pPr>
        <w:autoSpaceDE w:val="0"/>
        <w:autoSpaceDN w:val="0"/>
        <w:adjustRightInd w:val="0"/>
        <w:rPr>
          <w:rFonts w:cstheme="minorHAnsi"/>
          <w:b/>
          <w:sz w:val="18"/>
          <w:szCs w:val="18"/>
        </w:rPr>
      </w:pPr>
    </w:p>
    <w:p w14:paraId="41C68D05" w14:textId="77777777" w:rsidR="00E56221" w:rsidRPr="00120A77" w:rsidRDefault="00E56221" w:rsidP="00E56221">
      <w:pPr>
        <w:autoSpaceDE w:val="0"/>
        <w:autoSpaceDN w:val="0"/>
        <w:adjustRightInd w:val="0"/>
        <w:spacing w:after="0"/>
        <w:rPr>
          <w:rFonts w:cstheme="minorHAnsi"/>
          <w:b/>
          <w:sz w:val="20"/>
          <w:szCs w:val="20"/>
        </w:rPr>
      </w:pPr>
      <w:r w:rsidRPr="00120A77">
        <w:rPr>
          <w:rFonts w:cstheme="minorHAnsi"/>
          <w:b/>
          <w:sz w:val="20"/>
          <w:szCs w:val="20"/>
        </w:rPr>
        <w:t>Tabella 2 - INCREMENTO PER SERVIZI ED ACCESSORI - i2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442"/>
        <w:gridCol w:w="1252"/>
        <w:gridCol w:w="1546"/>
        <w:gridCol w:w="1208"/>
      </w:tblGrid>
      <w:tr w:rsidR="00E56221" w:rsidRPr="00120A77" w14:paraId="3053EBFA" w14:textId="77777777" w:rsidTr="00805E7A">
        <w:tc>
          <w:tcPr>
            <w:tcW w:w="2995" w:type="dxa"/>
            <w:shd w:val="clear" w:color="auto" w:fill="auto"/>
          </w:tcPr>
          <w:p w14:paraId="791CD31A"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sz w:val="16"/>
                <w:szCs w:val="16"/>
              </w:rPr>
              <w:t>Tot. SU= … mq</w:t>
            </w:r>
          </w:p>
        </w:tc>
        <w:tc>
          <w:tcPr>
            <w:tcW w:w="2500" w:type="dxa"/>
            <w:vMerge w:val="restart"/>
            <w:shd w:val="clear" w:color="auto" w:fill="auto"/>
            <w:vAlign w:val="center"/>
          </w:tcPr>
          <w:p w14:paraId="61DB87ED"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Intervallo R di variabilità del rapporto percentuale (%)</w:t>
            </w:r>
          </w:p>
        </w:tc>
        <w:tc>
          <w:tcPr>
            <w:tcW w:w="1276" w:type="dxa"/>
            <w:vMerge w:val="restart"/>
            <w:shd w:val="clear" w:color="auto" w:fill="auto"/>
            <w:vAlign w:val="center"/>
          </w:tcPr>
          <w:p w14:paraId="3DFA7620"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Ipotesi che ricorre</w:t>
            </w:r>
          </w:p>
        </w:tc>
        <w:tc>
          <w:tcPr>
            <w:tcW w:w="1559" w:type="dxa"/>
            <w:vMerge w:val="restart"/>
            <w:tcBorders>
              <w:right w:val="single" w:sz="4" w:space="0" w:color="auto"/>
            </w:tcBorders>
            <w:shd w:val="clear" w:color="auto" w:fill="auto"/>
            <w:vAlign w:val="center"/>
          </w:tcPr>
          <w:p w14:paraId="4C927A19"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 i2 corrispondente</w:t>
            </w:r>
          </w:p>
        </w:tc>
        <w:tc>
          <w:tcPr>
            <w:tcW w:w="1240" w:type="dxa"/>
            <w:vMerge w:val="restart"/>
            <w:tcBorders>
              <w:top w:val="nil"/>
              <w:left w:val="single" w:sz="4" w:space="0" w:color="auto"/>
              <w:bottom w:val="nil"/>
              <w:right w:val="nil"/>
            </w:tcBorders>
            <w:shd w:val="clear" w:color="auto" w:fill="auto"/>
          </w:tcPr>
          <w:p w14:paraId="2A62EE12" w14:textId="77777777" w:rsidR="00E56221" w:rsidRPr="00120A77" w:rsidRDefault="00E56221" w:rsidP="00805E7A">
            <w:pPr>
              <w:autoSpaceDE w:val="0"/>
              <w:autoSpaceDN w:val="0"/>
              <w:adjustRightInd w:val="0"/>
              <w:spacing w:after="0"/>
              <w:rPr>
                <w:rFonts w:cstheme="minorHAnsi"/>
                <w:b/>
                <w:sz w:val="16"/>
                <w:szCs w:val="16"/>
              </w:rPr>
            </w:pPr>
          </w:p>
        </w:tc>
      </w:tr>
      <w:tr w:rsidR="00E56221" w:rsidRPr="00120A77" w14:paraId="6D1EA588" w14:textId="77777777" w:rsidTr="00805E7A">
        <w:tc>
          <w:tcPr>
            <w:tcW w:w="2995" w:type="dxa"/>
            <w:shd w:val="clear" w:color="auto" w:fill="auto"/>
          </w:tcPr>
          <w:p w14:paraId="1E909B95"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sz w:val="16"/>
                <w:szCs w:val="16"/>
              </w:rPr>
              <w:t>Tot. SA= … mq</w:t>
            </w:r>
          </w:p>
        </w:tc>
        <w:tc>
          <w:tcPr>
            <w:tcW w:w="2500" w:type="dxa"/>
            <w:vMerge/>
            <w:shd w:val="clear" w:color="auto" w:fill="auto"/>
            <w:vAlign w:val="center"/>
          </w:tcPr>
          <w:p w14:paraId="2CAD5ABA" w14:textId="77777777" w:rsidR="00E56221" w:rsidRPr="00120A77" w:rsidRDefault="00E56221" w:rsidP="00805E7A">
            <w:pPr>
              <w:autoSpaceDE w:val="0"/>
              <w:autoSpaceDN w:val="0"/>
              <w:adjustRightInd w:val="0"/>
              <w:spacing w:after="0"/>
              <w:jc w:val="center"/>
              <w:rPr>
                <w:rFonts w:cstheme="minorHAnsi"/>
                <w:b/>
                <w:sz w:val="16"/>
                <w:szCs w:val="16"/>
              </w:rPr>
            </w:pPr>
          </w:p>
        </w:tc>
        <w:tc>
          <w:tcPr>
            <w:tcW w:w="1276" w:type="dxa"/>
            <w:vMerge/>
            <w:shd w:val="clear" w:color="auto" w:fill="auto"/>
            <w:vAlign w:val="center"/>
          </w:tcPr>
          <w:p w14:paraId="117E62DF" w14:textId="77777777" w:rsidR="00E56221" w:rsidRPr="00120A77" w:rsidRDefault="00E56221" w:rsidP="00805E7A">
            <w:pPr>
              <w:autoSpaceDE w:val="0"/>
              <w:autoSpaceDN w:val="0"/>
              <w:adjustRightInd w:val="0"/>
              <w:spacing w:after="0"/>
              <w:jc w:val="center"/>
              <w:rPr>
                <w:rFonts w:cstheme="minorHAnsi"/>
                <w:b/>
                <w:sz w:val="16"/>
                <w:szCs w:val="16"/>
              </w:rPr>
            </w:pPr>
          </w:p>
        </w:tc>
        <w:tc>
          <w:tcPr>
            <w:tcW w:w="1559" w:type="dxa"/>
            <w:vMerge/>
            <w:tcBorders>
              <w:right w:val="single" w:sz="4" w:space="0" w:color="auto"/>
            </w:tcBorders>
            <w:shd w:val="clear" w:color="auto" w:fill="auto"/>
            <w:vAlign w:val="center"/>
          </w:tcPr>
          <w:p w14:paraId="38A3BB8F" w14:textId="77777777" w:rsidR="00E56221" w:rsidRPr="00120A77" w:rsidRDefault="00E56221" w:rsidP="00805E7A">
            <w:pPr>
              <w:autoSpaceDE w:val="0"/>
              <w:autoSpaceDN w:val="0"/>
              <w:adjustRightInd w:val="0"/>
              <w:spacing w:after="0"/>
              <w:jc w:val="center"/>
              <w:rPr>
                <w:rFonts w:cstheme="minorHAnsi"/>
                <w:b/>
                <w:sz w:val="16"/>
                <w:szCs w:val="16"/>
              </w:rPr>
            </w:pPr>
          </w:p>
        </w:tc>
        <w:tc>
          <w:tcPr>
            <w:tcW w:w="1240" w:type="dxa"/>
            <w:vMerge/>
            <w:tcBorders>
              <w:top w:val="nil"/>
              <w:left w:val="single" w:sz="4" w:space="0" w:color="auto"/>
              <w:bottom w:val="nil"/>
              <w:right w:val="nil"/>
            </w:tcBorders>
            <w:shd w:val="clear" w:color="auto" w:fill="auto"/>
          </w:tcPr>
          <w:p w14:paraId="7C5F3FC7" w14:textId="77777777" w:rsidR="00E56221" w:rsidRPr="00120A77" w:rsidRDefault="00E56221" w:rsidP="00805E7A">
            <w:pPr>
              <w:autoSpaceDE w:val="0"/>
              <w:autoSpaceDN w:val="0"/>
              <w:adjustRightInd w:val="0"/>
              <w:spacing w:after="0"/>
              <w:rPr>
                <w:rFonts w:cstheme="minorHAnsi"/>
                <w:b/>
                <w:sz w:val="16"/>
                <w:szCs w:val="16"/>
              </w:rPr>
            </w:pPr>
          </w:p>
        </w:tc>
      </w:tr>
      <w:tr w:rsidR="00E56221" w:rsidRPr="00120A77" w14:paraId="756E6DED" w14:textId="77777777" w:rsidTr="00805E7A">
        <w:tc>
          <w:tcPr>
            <w:tcW w:w="2995" w:type="dxa"/>
            <w:shd w:val="clear" w:color="auto" w:fill="auto"/>
          </w:tcPr>
          <w:p w14:paraId="4BC15681"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sz w:val="16"/>
                <w:szCs w:val="16"/>
              </w:rPr>
              <w:t>R = (SA: SU) * 100= … (%)</w:t>
            </w:r>
          </w:p>
        </w:tc>
        <w:tc>
          <w:tcPr>
            <w:tcW w:w="2500" w:type="dxa"/>
            <w:vMerge/>
            <w:shd w:val="clear" w:color="auto" w:fill="auto"/>
            <w:vAlign w:val="center"/>
          </w:tcPr>
          <w:p w14:paraId="532075B1" w14:textId="77777777" w:rsidR="00E56221" w:rsidRPr="00120A77" w:rsidRDefault="00E56221" w:rsidP="00805E7A">
            <w:pPr>
              <w:autoSpaceDE w:val="0"/>
              <w:autoSpaceDN w:val="0"/>
              <w:adjustRightInd w:val="0"/>
              <w:spacing w:after="0"/>
              <w:jc w:val="center"/>
              <w:rPr>
                <w:rFonts w:cstheme="minorHAnsi"/>
                <w:b/>
                <w:sz w:val="16"/>
                <w:szCs w:val="16"/>
              </w:rPr>
            </w:pPr>
          </w:p>
        </w:tc>
        <w:tc>
          <w:tcPr>
            <w:tcW w:w="1276" w:type="dxa"/>
            <w:vMerge/>
            <w:shd w:val="clear" w:color="auto" w:fill="auto"/>
            <w:vAlign w:val="center"/>
          </w:tcPr>
          <w:p w14:paraId="1F4FF78C" w14:textId="77777777" w:rsidR="00E56221" w:rsidRPr="00120A77" w:rsidRDefault="00E56221" w:rsidP="00805E7A">
            <w:pPr>
              <w:autoSpaceDE w:val="0"/>
              <w:autoSpaceDN w:val="0"/>
              <w:adjustRightInd w:val="0"/>
              <w:spacing w:after="0"/>
              <w:jc w:val="center"/>
              <w:rPr>
                <w:rFonts w:cstheme="minorHAnsi"/>
                <w:b/>
                <w:sz w:val="16"/>
                <w:szCs w:val="16"/>
              </w:rPr>
            </w:pPr>
          </w:p>
        </w:tc>
        <w:tc>
          <w:tcPr>
            <w:tcW w:w="1559" w:type="dxa"/>
            <w:vMerge/>
            <w:tcBorders>
              <w:right w:val="single" w:sz="4" w:space="0" w:color="auto"/>
            </w:tcBorders>
            <w:shd w:val="clear" w:color="auto" w:fill="auto"/>
            <w:vAlign w:val="center"/>
          </w:tcPr>
          <w:p w14:paraId="59D86D15" w14:textId="77777777" w:rsidR="00E56221" w:rsidRPr="00120A77" w:rsidRDefault="00E56221" w:rsidP="00805E7A">
            <w:pPr>
              <w:autoSpaceDE w:val="0"/>
              <w:autoSpaceDN w:val="0"/>
              <w:adjustRightInd w:val="0"/>
              <w:spacing w:after="0"/>
              <w:jc w:val="center"/>
              <w:rPr>
                <w:rFonts w:cstheme="minorHAnsi"/>
                <w:b/>
                <w:sz w:val="16"/>
                <w:szCs w:val="16"/>
              </w:rPr>
            </w:pPr>
          </w:p>
        </w:tc>
        <w:tc>
          <w:tcPr>
            <w:tcW w:w="1240" w:type="dxa"/>
            <w:vMerge/>
            <w:tcBorders>
              <w:top w:val="nil"/>
              <w:left w:val="single" w:sz="4" w:space="0" w:color="auto"/>
              <w:bottom w:val="nil"/>
              <w:right w:val="nil"/>
            </w:tcBorders>
            <w:shd w:val="clear" w:color="auto" w:fill="auto"/>
          </w:tcPr>
          <w:p w14:paraId="5EDD9372" w14:textId="77777777" w:rsidR="00E56221" w:rsidRPr="00120A77" w:rsidRDefault="00E56221" w:rsidP="00805E7A">
            <w:pPr>
              <w:autoSpaceDE w:val="0"/>
              <w:autoSpaceDN w:val="0"/>
              <w:adjustRightInd w:val="0"/>
              <w:spacing w:after="0"/>
              <w:rPr>
                <w:rFonts w:cstheme="minorHAnsi"/>
                <w:b/>
                <w:sz w:val="16"/>
                <w:szCs w:val="16"/>
              </w:rPr>
            </w:pPr>
          </w:p>
        </w:tc>
      </w:tr>
      <w:tr w:rsidR="00E56221" w:rsidRPr="00120A77" w14:paraId="60522423" w14:textId="77777777" w:rsidTr="00805E7A">
        <w:tc>
          <w:tcPr>
            <w:tcW w:w="2995" w:type="dxa"/>
            <w:shd w:val="clear" w:color="auto" w:fill="auto"/>
          </w:tcPr>
          <w:p w14:paraId="287C246C" w14:textId="77777777" w:rsidR="00E56221" w:rsidRPr="00120A77" w:rsidRDefault="00E56221" w:rsidP="00805E7A">
            <w:pPr>
              <w:autoSpaceDE w:val="0"/>
              <w:autoSpaceDN w:val="0"/>
              <w:adjustRightInd w:val="0"/>
              <w:spacing w:after="0"/>
              <w:rPr>
                <w:rFonts w:cstheme="minorHAnsi"/>
                <w:b/>
                <w:sz w:val="16"/>
                <w:szCs w:val="16"/>
              </w:rPr>
            </w:pPr>
          </w:p>
        </w:tc>
        <w:tc>
          <w:tcPr>
            <w:tcW w:w="2500" w:type="dxa"/>
            <w:shd w:val="clear" w:color="auto" w:fill="auto"/>
            <w:vAlign w:val="center"/>
          </w:tcPr>
          <w:p w14:paraId="3D8DF882"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 50</w:t>
            </w:r>
          </w:p>
        </w:tc>
        <w:tc>
          <w:tcPr>
            <w:tcW w:w="1276" w:type="dxa"/>
            <w:shd w:val="clear" w:color="auto" w:fill="auto"/>
            <w:vAlign w:val="center"/>
          </w:tcPr>
          <w:p w14:paraId="0A8372B0"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  ]</w:t>
            </w:r>
          </w:p>
        </w:tc>
        <w:tc>
          <w:tcPr>
            <w:tcW w:w="1559" w:type="dxa"/>
            <w:tcBorders>
              <w:right w:val="single" w:sz="4" w:space="0" w:color="auto"/>
            </w:tcBorders>
            <w:shd w:val="clear" w:color="auto" w:fill="auto"/>
            <w:vAlign w:val="center"/>
          </w:tcPr>
          <w:p w14:paraId="6FD38D25"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0</w:t>
            </w:r>
          </w:p>
        </w:tc>
        <w:tc>
          <w:tcPr>
            <w:tcW w:w="1240" w:type="dxa"/>
            <w:tcBorders>
              <w:top w:val="nil"/>
              <w:left w:val="single" w:sz="4" w:space="0" w:color="auto"/>
              <w:bottom w:val="nil"/>
              <w:right w:val="nil"/>
            </w:tcBorders>
            <w:shd w:val="clear" w:color="auto" w:fill="auto"/>
          </w:tcPr>
          <w:p w14:paraId="21DAC206" w14:textId="77777777" w:rsidR="00E56221" w:rsidRPr="00120A77" w:rsidRDefault="00E56221" w:rsidP="00805E7A">
            <w:pPr>
              <w:autoSpaceDE w:val="0"/>
              <w:autoSpaceDN w:val="0"/>
              <w:adjustRightInd w:val="0"/>
              <w:spacing w:after="0"/>
              <w:rPr>
                <w:rFonts w:cstheme="minorHAnsi"/>
                <w:b/>
                <w:sz w:val="16"/>
                <w:szCs w:val="16"/>
              </w:rPr>
            </w:pPr>
          </w:p>
        </w:tc>
      </w:tr>
      <w:tr w:rsidR="00E56221" w:rsidRPr="00120A77" w14:paraId="1FEC95A2" w14:textId="77777777" w:rsidTr="00805E7A">
        <w:tc>
          <w:tcPr>
            <w:tcW w:w="2995" w:type="dxa"/>
            <w:shd w:val="clear" w:color="auto" w:fill="auto"/>
          </w:tcPr>
          <w:p w14:paraId="4A414940" w14:textId="77777777" w:rsidR="00E56221" w:rsidRPr="00120A77" w:rsidRDefault="00E56221" w:rsidP="00805E7A">
            <w:pPr>
              <w:autoSpaceDE w:val="0"/>
              <w:autoSpaceDN w:val="0"/>
              <w:adjustRightInd w:val="0"/>
              <w:spacing w:after="0"/>
              <w:rPr>
                <w:rFonts w:cstheme="minorHAnsi"/>
                <w:b/>
                <w:sz w:val="16"/>
                <w:szCs w:val="16"/>
              </w:rPr>
            </w:pPr>
          </w:p>
        </w:tc>
        <w:tc>
          <w:tcPr>
            <w:tcW w:w="2500" w:type="dxa"/>
            <w:shd w:val="clear" w:color="auto" w:fill="auto"/>
            <w:vAlign w:val="center"/>
          </w:tcPr>
          <w:p w14:paraId="45A403BA"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&gt; 50 ≤ 75</w:t>
            </w:r>
          </w:p>
        </w:tc>
        <w:tc>
          <w:tcPr>
            <w:tcW w:w="1276" w:type="dxa"/>
            <w:shd w:val="clear" w:color="auto" w:fill="auto"/>
            <w:vAlign w:val="center"/>
          </w:tcPr>
          <w:p w14:paraId="402FCA7E"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  ]</w:t>
            </w:r>
          </w:p>
        </w:tc>
        <w:tc>
          <w:tcPr>
            <w:tcW w:w="1559" w:type="dxa"/>
            <w:tcBorders>
              <w:right w:val="single" w:sz="4" w:space="0" w:color="auto"/>
            </w:tcBorders>
            <w:shd w:val="clear" w:color="auto" w:fill="auto"/>
            <w:vAlign w:val="center"/>
          </w:tcPr>
          <w:p w14:paraId="04780809"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10</w:t>
            </w:r>
          </w:p>
        </w:tc>
        <w:tc>
          <w:tcPr>
            <w:tcW w:w="1240" w:type="dxa"/>
            <w:tcBorders>
              <w:top w:val="nil"/>
              <w:left w:val="single" w:sz="4" w:space="0" w:color="auto"/>
              <w:bottom w:val="nil"/>
              <w:right w:val="nil"/>
            </w:tcBorders>
            <w:shd w:val="clear" w:color="auto" w:fill="auto"/>
          </w:tcPr>
          <w:p w14:paraId="0BD906F5" w14:textId="77777777" w:rsidR="00E56221" w:rsidRPr="00120A77" w:rsidRDefault="00E56221" w:rsidP="00805E7A">
            <w:pPr>
              <w:autoSpaceDE w:val="0"/>
              <w:autoSpaceDN w:val="0"/>
              <w:adjustRightInd w:val="0"/>
              <w:spacing w:after="0"/>
              <w:rPr>
                <w:rFonts w:cstheme="minorHAnsi"/>
                <w:b/>
                <w:sz w:val="16"/>
                <w:szCs w:val="16"/>
              </w:rPr>
            </w:pPr>
          </w:p>
        </w:tc>
      </w:tr>
      <w:tr w:rsidR="00E56221" w:rsidRPr="00120A77" w14:paraId="7CA45662" w14:textId="77777777" w:rsidTr="00805E7A">
        <w:tc>
          <w:tcPr>
            <w:tcW w:w="2995" w:type="dxa"/>
            <w:shd w:val="clear" w:color="auto" w:fill="auto"/>
          </w:tcPr>
          <w:p w14:paraId="52353D45" w14:textId="77777777" w:rsidR="00E56221" w:rsidRPr="00120A77" w:rsidRDefault="00E56221" w:rsidP="00805E7A">
            <w:pPr>
              <w:autoSpaceDE w:val="0"/>
              <w:autoSpaceDN w:val="0"/>
              <w:adjustRightInd w:val="0"/>
              <w:spacing w:after="0"/>
              <w:rPr>
                <w:rFonts w:cstheme="minorHAnsi"/>
                <w:b/>
                <w:sz w:val="16"/>
                <w:szCs w:val="16"/>
              </w:rPr>
            </w:pPr>
          </w:p>
        </w:tc>
        <w:tc>
          <w:tcPr>
            <w:tcW w:w="2500" w:type="dxa"/>
            <w:shd w:val="clear" w:color="auto" w:fill="auto"/>
            <w:vAlign w:val="center"/>
          </w:tcPr>
          <w:p w14:paraId="5F7C5C9A"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&gt; 75 ≤ 100</w:t>
            </w:r>
          </w:p>
        </w:tc>
        <w:tc>
          <w:tcPr>
            <w:tcW w:w="1276" w:type="dxa"/>
            <w:shd w:val="clear" w:color="auto" w:fill="auto"/>
            <w:vAlign w:val="center"/>
          </w:tcPr>
          <w:p w14:paraId="40F9664C"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  ]</w:t>
            </w:r>
          </w:p>
        </w:tc>
        <w:tc>
          <w:tcPr>
            <w:tcW w:w="1559" w:type="dxa"/>
            <w:tcBorders>
              <w:right w:val="single" w:sz="4" w:space="0" w:color="auto"/>
            </w:tcBorders>
            <w:shd w:val="clear" w:color="auto" w:fill="auto"/>
            <w:vAlign w:val="center"/>
          </w:tcPr>
          <w:p w14:paraId="3AD65018"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20</w:t>
            </w:r>
          </w:p>
        </w:tc>
        <w:tc>
          <w:tcPr>
            <w:tcW w:w="1240" w:type="dxa"/>
            <w:tcBorders>
              <w:top w:val="nil"/>
              <w:left w:val="single" w:sz="4" w:space="0" w:color="auto"/>
              <w:bottom w:val="single" w:sz="4" w:space="0" w:color="auto"/>
              <w:right w:val="nil"/>
            </w:tcBorders>
            <w:shd w:val="clear" w:color="auto" w:fill="auto"/>
          </w:tcPr>
          <w:p w14:paraId="4ACB846E" w14:textId="77777777" w:rsidR="00E56221" w:rsidRPr="00120A77" w:rsidRDefault="00E56221" w:rsidP="00805E7A">
            <w:pPr>
              <w:autoSpaceDE w:val="0"/>
              <w:autoSpaceDN w:val="0"/>
              <w:adjustRightInd w:val="0"/>
              <w:spacing w:after="0"/>
              <w:rPr>
                <w:rFonts w:cstheme="minorHAnsi"/>
                <w:b/>
                <w:sz w:val="16"/>
                <w:szCs w:val="16"/>
              </w:rPr>
            </w:pPr>
          </w:p>
        </w:tc>
      </w:tr>
      <w:tr w:rsidR="00E56221" w:rsidRPr="00120A77" w14:paraId="36C269BC" w14:textId="77777777" w:rsidTr="00805E7A">
        <w:tc>
          <w:tcPr>
            <w:tcW w:w="2995" w:type="dxa"/>
            <w:shd w:val="clear" w:color="auto" w:fill="auto"/>
          </w:tcPr>
          <w:p w14:paraId="4792F96B" w14:textId="77777777" w:rsidR="00E56221" w:rsidRPr="00120A77" w:rsidRDefault="00E56221" w:rsidP="00805E7A">
            <w:pPr>
              <w:autoSpaceDE w:val="0"/>
              <w:autoSpaceDN w:val="0"/>
              <w:adjustRightInd w:val="0"/>
              <w:spacing w:after="0"/>
              <w:rPr>
                <w:rFonts w:cstheme="minorHAnsi"/>
                <w:b/>
                <w:sz w:val="16"/>
                <w:szCs w:val="16"/>
              </w:rPr>
            </w:pPr>
          </w:p>
        </w:tc>
        <w:tc>
          <w:tcPr>
            <w:tcW w:w="2500" w:type="dxa"/>
            <w:shd w:val="clear" w:color="auto" w:fill="auto"/>
            <w:vAlign w:val="center"/>
          </w:tcPr>
          <w:p w14:paraId="6C77559C"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&gt; 100</w:t>
            </w:r>
          </w:p>
        </w:tc>
        <w:tc>
          <w:tcPr>
            <w:tcW w:w="1276" w:type="dxa"/>
            <w:shd w:val="clear" w:color="auto" w:fill="auto"/>
            <w:vAlign w:val="center"/>
          </w:tcPr>
          <w:p w14:paraId="391C3669"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  ]</w:t>
            </w:r>
          </w:p>
        </w:tc>
        <w:tc>
          <w:tcPr>
            <w:tcW w:w="1559" w:type="dxa"/>
            <w:shd w:val="clear" w:color="auto" w:fill="auto"/>
            <w:vAlign w:val="center"/>
          </w:tcPr>
          <w:p w14:paraId="0A6033FD"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30</w:t>
            </w:r>
          </w:p>
        </w:tc>
        <w:tc>
          <w:tcPr>
            <w:tcW w:w="1240" w:type="dxa"/>
            <w:tcBorders>
              <w:top w:val="single" w:sz="4" w:space="0" w:color="auto"/>
            </w:tcBorders>
            <w:shd w:val="clear" w:color="auto" w:fill="auto"/>
          </w:tcPr>
          <w:p w14:paraId="27B71C38"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sz w:val="16"/>
                <w:szCs w:val="16"/>
              </w:rPr>
              <w:t>i2</w:t>
            </w:r>
            <w:proofErr w:type="gramStart"/>
            <w:r w:rsidRPr="00120A77">
              <w:rPr>
                <w:rFonts w:cstheme="minorHAnsi"/>
                <w:sz w:val="16"/>
                <w:szCs w:val="16"/>
              </w:rPr>
              <w:t>=  …</w:t>
            </w:r>
            <w:proofErr w:type="gramEnd"/>
            <w:r w:rsidRPr="00120A77">
              <w:rPr>
                <w:rFonts w:cstheme="minorHAnsi"/>
                <w:sz w:val="16"/>
                <w:szCs w:val="16"/>
              </w:rPr>
              <w:t xml:space="preserve"> %</w:t>
            </w:r>
          </w:p>
        </w:tc>
      </w:tr>
    </w:tbl>
    <w:p w14:paraId="5B5F1F85" w14:textId="77777777" w:rsidR="00E56221" w:rsidRPr="00120A77" w:rsidRDefault="00E56221" w:rsidP="00E56221">
      <w:pPr>
        <w:autoSpaceDE w:val="0"/>
        <w:autoSpaceDN w:val="0"/>
        <w:adjustRightInd w:val="0"/>
        <w:spacing w:after="0"/>
        <w:rPr>
          <w:rFonts w:ascii="Arial" w:hAnsi="Arial" w:cs="Arial"/>
          <w:b/>
          <w:sz w:val="20"/>
          <w:szCs w:val="20"/>
        </w:rPr>
      </w:pPr>
    </w:p>
    <w:p w14:paraId="6B49236E" w14:textId="77777777" w:rsidR="00E56221" w:rsidRPr="00120A77" w:rsidRDefault="00E56221" w:rsidP="00E56221">
      <w:pPr>
        <w:autoSpaceDE w:val="0"/>
        <w:autoSpaceDN w:val="0"/>
        <w:adjustRightInd w:val="0"/>
        <w:rPr>
          <w:rFonts w:cstheme="minorHAnsi"/>
        </w:rPr>
      </w:pPr>
      <w:r w:rsidRPr="00120A77">
        <w:rPr>
          <w:rFonts w:cstheme="minorHAnsi"/>
          <w:b/>
        </w:rPr>
        <w:t xml:space="preserve">2) </w:t>
      </w:r>
      <w:r w:rsidRPr="00120A77">
        <w:rPr>
          <w:rFonts w:cstheme="minorHAnsi"/>
        </w:rPr>
        <w:t xml:space="preserve">Calcolare l’incremento </w:t>
      </w:r>
      <w:r w:rsidRPr="00120A77">
        <w:rPr>
          <w:rFonts w:cstheme="minorHAnsi"/>
          <w:b/>
        </w:rPr>
        <w:t xml:space="preserve">i </w:t>
      </w:r>
      <w:r w:rsidRPr="00120A77">
        <w:rPr>
          <w:rFonts w:cstheme="minorHAnsi"/>
        </w:rPr>
        <w:t xml:space="preserve">e la maggiorazione </w:t>
      </w:r>
      <w:r w:rsidRPr="00120A77">
        <w:rPr>
          <w:rFonts w:cstheme="minorHAnsi"/>
          <w:b/>
        </w:rPr>
        <w:t>M</w:t>
      </w:r>
      <w:r w:rsidRPr="00120A77">
        <w:rPr>
          <w:rFonts w:cstheme="minorHAnsi"/>
        </w:rPr>
        <w:t xml:space="preserve"> </w:t>
      </w:r>
    </w:p>
    <w:p w14:paraId="6FE1254D" w14:textId="77777777" w:rsidR="00E56221" w:rsidRPr="00120A77" w:rsidRDefault="00E56221" w:rsidP="00E56221">
      <w:pPr>
        <w:autoSpaceDE w:val="0"/>
        <w:autoSpaceDN w:val="0"/>
        <w:adjustRightInd w:val="0"/>
        <w:spacing w:after="0"/>
        <w:rPr>
          <w:rFonts w:cstheme="minorHAnsi"/>
          <w:b/>
          <w:sz w:val="20"/>
          <w:szCs w:val="20"/>
        </w:rPr>
      </w:pPr>
      <w:r w:rsidRPr="00120A77">
        <w:rPr>
          <w:rFonts w:cstheme="minorHAnsi"/>
          <w:b/>
          <w:sz w:val="20"/>
          <w:szCs w:val="20"/>
        </w:rPr>
        <w:t>Tabella 3 – CALCOLO INCREMENTO i E MAGGIORAZIONE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554"/>
        <w:gridCol w:w="1560"/>
        <w:gridCol w:w="1431"/>
        <w:gridCol w:w="1838"/>
        <w:gridCol w:w="1411"/>
      </w:tblGrid>
      <w:tr w:rsidR="00E56221" w:rsidRPr="00120A77" w14:paraId="556F224B" w14:textId="77777777" w:rsidTr="00805E7A">
        <w:trPr>
          <w:jc w:val="center"/>
        </w:trPr>
        <w:tc>
          <w:tcPr>
            <w:tcW w:w="1550" w:type="dxa"/>
            <w:shd w:val="clear" w:color="auto" w:fill="auto"/>
          </w:tcPr>
          <w:p w14:paraId="2B60DC02" w14:textId="77777777" w:rsidR="00E56221" w:rsidRPr="00120A77" w:rsidRDefault="00E56221" w:rsidP="00805E7A">
            <w:pPr>
              <w:autoSpaceDE w:val="0"/>
              <w:autoSpaceDN w:val="0"/>
              <w:adjustRightInd w:val="0"/>
              <w:spacing w:before="60" w:after="60"/>
              <w:rPr>
                <w:rFonts w:cstheme="minorHAnsi"/>
                <w:sz w:val="16"/>
                <w:szCs w:val="16"/>
              </w:rPr>
            </w:pPr>
            <w:r w:rsidRPr="00120A77">
              <w:rPr>
                <w:rFonts w:cstheme="minorHAnsi"/>
                <w:sz w:val="16"/>
                <w:szCs w:val="16"/>
              </w:rPr>
              <w:t>i = i1 + i2</w:t>
            </w:r>
          </w:p>
        </w:tc>
        <w:tc>
          <w:tcPr>
            <w:tcW w:w="1554" w:type="dxa"/>
            <w:shd w:val="clear" w:color="auto" w:fill="auto"/>
          </w:tcPr>
          <w:p w14:paraId="3DE4F4E5" w14:textId="77777777" w:rsidR="00E56221" w:rsidRPr="00120A77" w:rsidRDefault="00E56221" w:rsidP="00805E7A">
            <w:pPr>
              <w:autoSpaceDE w:val="0"/>
              <w:autoSpaceDN w:val="0"/>
              <w:adjustRightInd w:val="0"/>
              <w:spacing w:before="60" w:after="60"/>
              <w:jc w:val="center"/>
              <w:rPr>
                <w:rFonts w:cstheme="minorHAnsi"/>
                <w:sz w:val="16"/>
                <w:szCs w:val="16"/>
              </w:rPr>
            </w:pPr>
            <w:r w:rsidRPr="00120A77">
              <w:rPr>
                <w:rFonts w:cstheme="minorHAnsi"/>
                <w:sz w:val="16"/>
                <w:szCs w:val="16"/>
              </w:rPr>
              <w:t>i =… %</w:t>
            </w:r>
          </w:p>
        </w:tc>
        <w:tc>
          <w:tcPr>
            <w:tcW w:w="1560" w:type="dxa"/>
            <w:shd w:val="clear" w:color="auto" w:fill="auto"/>
          </w:tcPr>
          <w:p w14:paraId="1393C990" w14:textId="77777777" w:rsidR="00E56221" w:rsidRPr="00120A77" w:rsidRDefault="00E56221" w:rsidP="00805E7A">
            <w:pPr>
              <w:autoSpaceDE w:val="0"/>
              <w:autoSpaceDN w:val="0"/>
              <w:adjustRightInd w:val="0"/>
              <w:spacing w:before="60" w:after="60"/>
              <w:rPr>
                <w:rFonts w:cstheme="minorHAnsi"/>
                <w:sz w:val="16"/>
                <w:szCs w:val="16"/>
              </w:rPr>
            </w:pPr>
            <w:r w:rsidRPr="00120A77">
              <w:rPr>
                <w:rFonts w:cstheme="minorHAnsi"/>
                <w:sz w:val="16"/>
                <w:szCs w:val="16"/>
              </w:rPr>
              <w:t>Classe edificio =</w:t>
            </w:r>
          </w:p>
        </w:tc>
        <w:tc>
          <w:tcPr>
            <w:tcW w:w="1431" w:type="dxa"/>
            <w:shd w:val="clear" w:color="auto" w:fill="auto"/>
          </w:tcPr>
          <w:p w14:paraId="27A86105" w14:textId="77777777" w:rsidR="00E56221" w:rsidRPr="00120A77" w:rsidRDefault="00E56221" w:rsidP="00805E7A">
            <w:pPr>
              <w:autoSpaceDE w:val="0"/>
              <w:autoSpaceDN w:val="0"/>
              <w:adjustRightInd w:val="0"/>
              <w:spacing w:before="60" w:after="60"/>
              <w:jc w:val="center"/>
              <w:rPr>
                <w:rFonts w:cstheme="minorHAnsi"/>
                <w:sz w:val="16"/>
                <w:szCs w:val="16"/>
              </w:rPr>
            </w:pPr>
            <w:r w:rsidRPr="00120A77">
              <w:rPr>
                <w:rFonts w:cstheme="minorHAnsi"/>
                <w:sz w:val="16"/>
                <w:szCs w:val="16"/>
              </w:rPr>
              <w:t>…</w:t>
            </w:r>
          </w:p>
        </w:tc>
        <w:tc>
          <w:tcPr>
            <w:tcW w:w="1838" w:type="dxa"/>
            <w:shd w:val="clear" w:color="auto" w:fill="auto"/>
          </w:tcPr>
          <w:p w14:paraId="019ED024" w14:textId="77777777" w:rsidR="00E56221" w:rsidRPr="00120A77" w:rsidRDefault="00E56221" w:rsidP="00805E7A">
            <w:pPr>
              <w:autoSpaceDE w:val="0"/>
              <w:autoSpaceDN w:val="0"/>
              <w:adjustRightInd w:val="0"/>
              <w:spacing w:before="60" w:after="60"/>
              <w:rPr>
                <w:rFonts w:cstheme="minorHAnsi"/>
                <w:sz w:val="16"/>
                <w:szCs w:val="16"/>
              </w:rPr>
            </w:pPr>
            <w:r w:rsidRPr="00120A77">
              <w:rPr>
                <w:rFonts w:cstheme="minorHAnsi"/>
                <w:sz w:val="16"/>
                <w:szCs w:val="16"/>
              </w:rPr>
              <w:t>Maggiorazione M</w:t>
            </w:r>
            <w:r w:rsidRPr="00120A77">
              <w:rPr>
                <w:rFonts w:cstheme="minorHAnsi"/>
                <w:sz w:val="16"/>
                <w:szCs w:val="16"/>
                <w:vertAlign w:val="superscript"/>
              </w:rPr>
              <w:t xml:space="preserve"> (*)</w:t>
            </w:r>
            <w:r w:rsidRPr="00120A77">
              <w:rPr>
                <w:rFonts w:cstheme="minorHAnsi"/>
                <w:sz w:val="16"/>
                <w:szCs w:val="16"/>
              </w:rPr>
              <w:t xml:space="preserve"> =</w:t>
            </w:r>
          </w:p>
        </w:tc>
        <w:tc>
          <w:tcPr>
            <w:tcW w:w="1411" w:type="dxa"/>
            <w:shd w:val="clear" w:color="auto" w:fill="auto"/>
          </w:tcPr>
          <w:p w14:paraId="44A3A7F4" w14:textId="77777777" w:rsidR="00E56221" w:rsidRPr="00120A77" w:rsidRDefault="00E56221" w:rsidP="00805E7A">
            <w:pPr>
              <w:autoSpaceDE w:val="0"/>
              <w:autoSpaceDN w:val="0"/>
              <w:adjustRightInd w:val="0"/>
              <w:spacing w:before="60" w:after="60"/>
              <w:jc w:val="center"/>
              <w:rPr>
                <w:rFonts w:cstheme="minorHAnsi"/>
                <w:sz w:val="16"/>
                <w:szCs w:val="16"/>
              </w:rPr>
            </w:pPr>
            <w:r w:rsidRPr="00120A77">
              <w:rPr>
                <w:rFonts w:cstheme="minorHAnsi"/>
                <w:sz w:val="16"/>
                <w:szCs w:val="16"/>
              </w:rPr>
              <w:t>… %</w:t>
            </w:r>
          </w:p>
        </w:tc>
      </w:tr>
    </w:tbl>
    <w:p w14:paraId="238376B5" w14:textId="77777777" w:rsidR="00E56221" w:rsidRPr="00120A77" w:rsidRDefault="00E56221" w:rsidP="00E56221">
      <w:pPr>
        <w:autoSpaceDE w:val="0"/>
        <w:autoSpaceDN w:val="0"/>
        <w:adjustRightInd w:val="0"/>
        <w:rPr>
          <w:rFonts w:cstheme="minorHAnsi"/>
          <w:sz w:val="16"/>
          <w:szCs w:val="16"/>
        </w:rPr>
      </w:pPr>
      <w:r w:rsidRPr="00120A77">
        <w:rPr>
          <w:rFonts w:cstheme="minorHAnsi"/>
          <w:sz w:val="16"/>
          <w:szCs w:val="16"/>
        </w:rPr>
        <w:t>(*) M = Classi di edifici e relative maggiorazioni</w:t>
      </w:r>
    </w:p>
    <w:p w14:paraId="056DC0F8" w14:textId="77777777" w:rsidR="00E56221" w:rsidRPr="00120A77" w:rsidRDefault="00E56221" w:rsidP="00E56221">
      <w:pPr>
        <w:tabs>
          <w:tab w:val="left" w:pos="2268"/>
          <w:tab w:val="left" w:pos="4395"/>
        </w:tabs>
        <w:autoSpaceDE w:val="0"/>
        <w:autoSpaceDN w:val="0"/>
        <w:adjustRightInd w:val="0"/>
        <w:spacing w:after="0"/>
        <w:rPr>
          <w:rFonts w:cstheme="minorHAnsi"/>
          <w:sz w:val="16"/>
          <w:szCs w:val="16"/>
        </w:rPr>
      </w:pPr>
      <w:r w:rsidRPr="00120A77">
        <w:rPr>
          <w:rFonts w:cstheme="minorHAnsi"/>
          <w:sz w:val="16"/>
          <w:szCs w:val="16"/>
        </w:rPr>
        <w:t>% di i fino a 5 inclusa:</w:t>
      </w:r>
      <w:r w:rsidRPr="00120A77">
        <w:rPr>
          <w:rFonts w:cstheme="minorHAnsi"/>
          <w:sz w:val="16"/>
          <w:szCs w:val="16"/>
        </w:rPr>
        <w:tab/>
        <w:t>Classe I - M= 0</w:t>
      </w:r>
      <w:r w:rsidRPr="00120A77">
        <w:rPr>
          <w:rFonts w:cstheme="minorHAnsi"/>
          <w:sz w:val="16"/>
          <w:szCs w:val="16"/>
        </w:rPr>
        <w:tab/>
        <w:t>% di i da 30 a 35 inclusa:</w:t>
      </w:r>
      <w:r w:rsidRPr="00120A77">
        <w:rPr>
          <w:rFonts w:cstheme="minorHAnsi"/>
          <w:sz w:val="16"/>
          <w:szCs w:val="16"/>
        </w:rPr>
        <w:tab/>
      </w:r>
      <w:r w:rsidRPr="00120A77">
        <w:rPr>
          <w:rFonts w:cstheme="minorHAnsi"/>
          <w:sz w:val="16"/>
          <w:szCs w:val="16"/>
        </w:rPr>
        <w:tab/>
        <w:t>Classe VII - M=30</w:t>
      </w:r>
    </w:p>
    <w:p w14:paraId="5E909AF2" w14:textId="77777777" w:rsidR="00E56221" w:rsidRPr="00120A77" w:rsidRDefault="00E56221" w:rsidP="00E56221">
      <w:pPr>
        <w:tabs>
          <w:tab w:val="left" w:pos="1985"/>
          <w:tab w:val="left" w:pos="2268"/>
          <w:tab w:val="left" w:pos="4395"/>
        </w:tabs>
        <w:autoSpaceDE w:val="0"/>
        <w:autoSpaceDN w:val="0"/>
        <w:adjustRightInd w:val="0"/>
        <w:spacing w:after="0"/>
        <w:rPr>
          <w:rFonts w:cstheme="minorHAnsi"/>
          <w:sz w:val="16"/>
          <w:szCs w:val="16"/>
        </w:rPr>
      </w:pPr>
      <w:r w:rsidRPr="00120A77">
        <w:rPr>
          <w:rFonts w:cstheme="minorHAnsi"/>
          <w:sz w:val="16"/>
          <w:szCs w:val="16"/>
        </w:rPr>
        <w:t>% di i da 5 a 10 inclusa:</w:t>
      </w:r>
      <w:r w:rsidRPr="00120A77">
        <w:rPr>
          <w:rFonts w:cstheme="minorHAnsi"/>
          <w:sz w:val="16"/>
          <w:szCs w:val="16"/>
        </w:rPr>
        <w:tab/>
      </w:r>
      <w:r w:rsidRPr="00120A77">
        <w:rPr>
          <w:rFonts w:cstheme="minorHAnsi"/>
          <w:sz w:val="16"/>
          <w:szCs w:val="16"/>
        </w:rPr>
        <w:tab/>
        <w:t>Classe II - M= 5</w:t>
      </w:r>
      <w:r w:rsidRPr="00120A77">
        <w:rPr>
          <w:rFonts w:cstheme="minorHAnsi"/>
          <w:sz w:val="16"/>
          <w:szCs w:val="16"/>
        </w:rPr>
        <w:tab/>
        <w:t>% di i da 35 a 40 inclusa:</w:t>
      </w:r>
      <w:r w:rsidRPr="00120A77">
        <w:rPr>
          <w:rFonts w:cstheme="minorHAnsi"/>
          <w:sz w:val="16"/>
          <w:szCs w:val="16"/>
        </w:rPr>
        <w:tab/>
      </w:r>
      <w:r w:rsidRPr="00120A77">
        <w:rPr>
          <w:rFonts w:cstheme="minorHAnsi"/>
          <w:sz w:val="16"/>
          <w:szCs w:val="16"/>
        </w:rPr>
        <w:tab/>
        <w:t>Classe VIII - M=35</w:t>
      </w:r>
    </w:p>
    <w:p w14:paraId="6C95203C" w14:textId="77777777" w:rsidR="00E56221" w:rsidRPr="00120A77" w:rsidRDefault="00E56221" w:rsidP="00E56221">
      <w:pPr>
        <w:tabs>
          <w:tab w:val="left" w:pos="1985"/>
          <w:tab w:val="left" w:pos="2268"/>
          <w:tab w:val="left" w:pos="4395"/>
        </w:tabs>
        <w:autoSpaceDE w:val="0"/>
        <w:autoSpaceDN w:val="0"/>
        <w:adjustRightInd w:val="0"/>
        <w:spacing w:after="0"/>
        <w:rPr>
          <w:rFonts w:cstheme="minorHAnsi"/>
          <w:sz w:val="16"/>
          <w:szCs w:val="16"/>
        </w:rPr>
      </w:pPr>
      <w:r w:rsidRPr="00120A77">
        <w:rPr>
          <w:rFonts w:cstheme="minorHAnsi"/>
          <w:sz w:val="16"/>
          <w:szCs w:val="16"/>
        </w:rPr>
        <w:t>% di i da 10 a 15 inclusa:</w:t>
      </w:r>
      <w:r w:rsidRPr="00120A77">
        <w:rPr>
          <w:rFonts w:cstheme="minorHAnsi"/>
          <w:sz w:val="16"/>
          <w:szCs w:val="16"/>
        </w:rPr>
        <w:tab/>
      </w:r>
      <w:r w:rsidRPr="00120A77">
        <w:rPr>
          <w:rFonts w:cstheme="minorHAnsi"/>
          <w:sz w:val="16"/>
          <w:szCs w:val="16"/>
        </w:rPr>
        <w:tab/>
        <w:t>Classe III - M=10</w:t>
      </w:r>
      <w:r w:rsidRPr="00120A77">
        <w:rPr>
          <w:rFonts w:cstheme="minorHAnsi"/>
          <w:sz w:val="16"/>
          <w:szCs w:val="16"/>
        </w:rPr>
        <w:tab/>
        <w:t>% di i da 40 a 45 inclusa:</w:t>
      </w:r>
      <w:r w:rsidRPr="00120A77">
        <w:rPr>
          <w:rFonts w:cstheme="minorHAnsi"/>
          <w:sz w:val="16"/>
          <w:szCs w:val="16"/>
        </w:rPr>
        <w:tab/>
      </w:r>
      <w:r w:rsidRPr="00120A77">
        <w:rPr>
          <w:rFonts w:cstheme="minorHAnsi"/>
          <w:sz w:val="16"/>
          <w:szCs w:val="16"/>
        </w:rPr>
        <w:tab/>
        <w:t>Classe IX - M=40</w:t>
      </w:r>
    </w:p>
    <w:p w14:paraId="30029456" w14:textId="77777777" w:rsidR="00E56221" w:rsidRPr="00120A77" w:rsidRDefault="00E56221" w:rsidP="00E56221">
      <w:pPr>
        <w:tabs>
          <w:tab w:val="left" w:pos="1985"/>
          <w:tab w:val="left" w:pos="2268"/>
          <w:tab w:val="left" w:pos="4395"/>
        </w:tabs>
        <w:autoSpaceDE w:val="0"/>
        <w:autoSpaceDN w:val="0"/>
        <w:adjustRightInd w:val="0"/>
        <w:spacing w:after="0"/>
        <w:rPr>
          <w:rFonts w:cstheme="minorHAnsi"/>
          <w:sz w:val="16"/>
          <w:szCs w:val="16"/>
        </w:rPr>
      </w:pPr>
      <w:r w:rsidRPr="00120A77">
        <w:rPr>
          <w:rFonts w:cstheme="minorHAnsi"/>
          <w:sz w:val="16"/>
          <w:szCs w:val="16"/>
        </w:rPr>
        <w:t>% di i da 15 a 20 inclusa:</w:t>
      </w:r>
      <w:r w:rsidRPr="00120A77">
        <w:rPr>
          <w:rFonts w:cstheme="minorHAnsi"/>
          <w:sz w:val="16"/>
          <w:szCs w:val="16"/>
        </w:rPr>
        <w:tab/>
      </w:r>
      <w:r w:rsidRPr="00120A77">
        <w:rPr>
          <w:rFonts w:cstheme="minorHAnsi"/>
          <w:sz w:val="16"/>
          <w:szCs w:val="16"/>
        </w:rPr>
        <w:tab/>
        <w:t>Classe IV - M=15</w:t>
      </w:r>
      <w:r w:rsidRPr="00120A77">
        <w:rPr>
          <w:rFonts w:cstheme="minorHAnsi"/>
          <w:sz w:val="16"/>
          <w:szCs w:val="16"/>
        </w:rPr>
        <w:tab/>
        <w:t>% di i da 45 a 50 inclusa:</w:t>
      </w:r>
      <w:r w:rsidRPr="00120A77">
        <w:rPr>
          <w:rFonts w:cstheme="minorHAnsi"/>
          <w:sz w:val="16"/>
          <w:szCs w:val="16"/>
        </w:rPr>
        <w:tab/>
      </w:r>
      <w:r w:rsidRPr="00120A77">
        <w:rPr>
          <w:rFonts w:cstheme="minorHAnsi"/>
          <w:sz w:val="16"/>
          <w:szCs w:val="16"/>
        </w:rPr>
        <w:tab/>
        <w:t>Classe X - M=45</w:t>
      </w:r>
    </w:p>
    <w:p w14:paraId="6E016881" w14:textId="77777777" w:rsidR="00E56221" w:rsidRPr="00120A77" w:rsidRDefault="00E56221" w:rsidP="00E56221">
      <w:pPr>
        <w:tabs>
          <w:tab w:val="left" w:pos="1985"/>
          <w:tab w:val="left" w:pos="2268"/>
          <w:tab w:val="left" w:pos="4395"/>
          <w:tab w:val="left" w:pos="7088"/>
        </w:tabs>
        <w:autoSpaceDE w:val="0"/>
        <w:autoSpaceDN w:val="0"/>
        <w:adjustRightInd w:val="0"/>
        <w:spacing w:after="0"/>
        <w:rPr>
          <w:rFonts w:cstheme="minorHAnsi"/>
          <w:sz w:val="16"/>
          <w:szCs w:val="16"/>
        </w:rPr>
      </w:pPr>
      <w:r w:rsidRPr="00120A77">
        <w:rPr>
          <w:rFonts w:cstheme="minorHAnsi"/>
          <w:sz w:val="16"/>
          <w:szCs w:val="16"/>
        </w:rPr>
        <w:t>% di i da 20 a 25 inclusa:</w:t>
      </w:r>
      <w:r w:rsidRPr="00120A77">
        <w:rPr>
          <w:rFonts w:cstheme="minorHAnsi"/>
          <w:sz w:val="16"/>
          <w:szCs w:val="16"/>
        </w:rPr>
        <w:tab/>
      </w:r>
      <w:r w:rsidRPr="00120A77">
        <w:rPr>
          <w:rFonts w:cstheme="minorHAnsi"/>
          <w:sz w:val="16"/>
          <w:szCs w:val="16"/>
        </w:rPr>
        <w:tab/>
        <w:t>Classe V - M=20</w:t>
      </w:r>
      <w:r w:rsidRPr="00120A77">
        <w:rPr>
          <w:rFonts w:cstheme="minorHAnsi"/>
          <w:sz w:val="16"/>
          <w:szCs w:val="16"/>
        </w:rPr>
        <w:tab/>
        <w:t>% di i oltre 50%:</w:t>
      </w:r>
      <w:r w:rsidRPr="00120A77">
        <w:rPr>
          <w:rFonts w:cstheme="minorHAnsi"/>
          <w:sz w:val="16"/>
          <w:szCs w:val="16"/>
        </w:rPr>
        <w:tab/>
        <w:t>Classe XI - M=50</w:t>
      </w:r>
    </w:p>
    <w:p w14:paraId="4712FEB8" w14:textId="77777777" w:rsidR="00E56221" w:rsidRPr="00120A77" w:rsidRDefault="00E56221" w:rsidP="00E56221">
      <w:pPr>
        <w:tabs>
          <w:tab w:val="left" w:pos="2268"/>
        </w:tabs>
        <w:autoSpaceDE w:val="0"/>
        <w:autoSpaceDN w:val="0"/>
        <w:adjustRightInd w:val="0"/>
        <w:spacing w:after="0"/>
        <w:rPr>
          <w:rFonts w:cstheme="minorHAnsi"/>
          <w:sz w:val="16"/>
          <w:szCs w:val="16"/>
        </w:rPr>
      </w:pPr>
      <w:r w:rsidRPr="00120A77">
        <w:rPr>
          <w:rFonts w:cstheme="minorHAnsi"/>
          <w:sz w:val="16"/>
          <w:szCs w:val="16"/>
        </w:rPr>
        <w:t>% di i da 25 a 30 inclusa:</w:t>
      </w:r>
      <w:r w:rsidRPr="00120A77">
        <w:rPr>
          <w:rFonts w:cstheme="minorHAnsi"/>
          <w:sz w:val="16"/>
          <w:szCs w:val="16"/>
        </w:rPr>
        <w:tab/>
        <w:t>Classe VI - M=25</w:t>
      </w:r>
    </w:p>
    <w:p w14:paraId="3EC2BB60" w14:textId="77777777" w:rsidR="00E56221" w:rsidRPr="00120A77" w:rsidRDefault="00E56221" w:rsidP="00E56221">
      <w:pPr>
        <w:autoSpaceDE w:val="0"/>
        <w:autoSpaceDN w:val="0"/>
        <w:adjustRightInd w:val="0"/>
        <w:spacing w:after="0"/>
        <w:rPr>
          <w:rFonts w:ascii="Arial" w:hAnsi="Arial" w:cs="Arial"/>
          <w:b/>
          <w:sz w:val="20"/>
          <w:szCs w:val="20"/>
        </w:rPr>
      </w:pPr>
    </w:p>
    <w:p w14:paraId="4F9B263E" w14:textId="77777777" w:rsidR="00E56221" w:rsidRPr="00120A77" w:rsidRDefault="00E56221" w:rsidP="00E56221">
      <w:pPr>
        <w:autoSpaceDE w:val="0"/>
        <w:autoSpaceDN w:val="0"/>
        <w:adjustRightInd w:val="0"/>
        <w:jc w:val="both"/>
        <w:rPr>
          <w:rFonts w:cstheme="minorHAnsi"/>
        </w:rPr>
      </w:pPr>
      <w:r w:rsidRPr="00120A77">
        <w:rPr>
          <w:rFonts w:cstheme="minorHAnsi"/>
          <w:b/>
        </w:rPr>
        <w:t>3)</w:t>
      </w:r>
      <w:r w:rsidRPr="00120A77">
        <w:rPr>
          <w:rFonts w:cstheme="minorHAnsi"/>
        </w:rPr>
        <w:t xml:space="preserve"> Calcolare il costo di costruzione convenzionale unitario</w:t>
      </w:r>
      <w:r w:rsidRPr="00120A77">
        <w:rPr>
          <w:rFonts w:cstheme="minorHAnsi"/>
          <w:b/>
        </w:rPr>
        <w:t xml:space="preserve"> A</w:t>
      </w:r>
      <w:r w:rsidRPr="00120A77">
        <w:rPr>
          <w:rFonts w:cstheme="minorHAnsi"/>
        </w:rPr>
        <w:t xml:space="preserve"> (come definito al punto 5.1 della DAL) </w:t>
      </w:r>
    </w:p>
    <w:p w14:paraId="0E170699" w14:textId="77777777" w:rsidR="00E56221" w:rsidRPr="00120A77" w:rsidRDefault="00E56221" w:rsidP="00E56221">
      <w:pPr>
        <w:autoSpaceDE w:val="0"/>
        <w:autoSpaceDN w:val="0"/>
        <w:adjustRightInd w:val="0"/>
        <w:spacing w:after="120"/>
        <w:jc w:val="center"/>
        <w:rPr>
          <w:rFonts w:cstheme="minorHAnsi"/>
        </w:rPr>
      </w:pPr>
      <w:r w:rsidRPr="00120A77">
        <w:rPr>
          <w:rFonts w:cstheme="minorHAnsi"/>
          <w:b/>
        </w:rPr>
        <w:t xml:space="preserve">A </w:t>
      </w:r>
      <w:r w:rsidRPr="00120A77">
        <w:rPr>
          <w:rFonts w:cstheme="minorHAnsi"/>
        </w:rPr>
        <w:t>= ……… €/mq</w:t>
      </w:r>
    </w:p>
    <w:p w14:paraId="2464C88B" w14:textId="77777777" w:rsidR="00E56221" w:rsidRPr="00120A77" w:rsidRDefault="00E56221" w:rsidP="00E56221">
      <w:pPr>
        <w:autoSpaceDE w:val="0"/>
        <w:autoSpaceDN w:val="0"/>
        <w:adjustRightInd w:val="0"/>
        <w:rPr>
          <w:rFonts w:cstheme="minorHAnsi"/>
        </w:rPr>
      </w:pPr>
      <w:r w:rsidRPr="00120A77">
        <w:rPr>
          <w:rFonts w:cstheme="minorHAnsi"/>
          <w:b/>
        </w:rPr>
        <w:t>4)</w:t>
      </w:r>
      <w:r w:rsidRPr="00120A77">
        <w:rPr>
          <w:rFonts w:cstheme="minorHAnsi"/>
        </w:rPr>
        <w:t xml:space="preserve"> Calcolare il costo di costruzione unitario maggiorato </w:t>
      </w:r>
      <w:r w:rsidRPr="00120A77">
        <w:rPr>
          <w:rFonts w:cstheme="minorHAnsi"/>
          <w:b/>
        </w:rPr>
        <w:t>B</w:t>
      </w:r>
      <w:r w:rsidRPr="00120A77">
        <w:rPr>
          <w:rFonts w:cstheme="minorHAnsi"/>
        </w:rPr>
        <w:t xml:space="preserve"> </w:t>
      </w:r>
    </w:p>
    <w:p w14:paraId="496E2F5F" w14:textId="77777777" w:rsidR="00E56221" w:rsidRPr="00120A77" w:rsidRDefault="00E56221" w:rsidP="00E56221">
      <w:pPr>
        <w:autoSpaceDE w:val="0"/>
        <w:autoSpaceDN w:val="0"/>
        <w:adjustRightInd w:val="0"/>
        <w:spacing w:after="120"/>
        <w:jc w:val="center"/>
        <w:rPr>
          <w:rFonts w:cstheme="minorHAnsi"/>
        </w:rPr>
      </w:pPr>
      <w:r w:rsidRPr="00120A77">
        <w:rPr>
          <w:rFonts w:cstheme="minorHAnsi"/>
          <w:b/>
        </w:rPr>
        <w:t>B</w:t>
      </w:r>
      <w:r w:rsidRPr="00120A77">
        <w:rPr>
          <w:rFonts w:cstheme="minorHAnsi"/>
        </w:rPr>
        <w:t xml:space="preserve"> = A * (1 + M/100) = …….    €/mq</w:t>
      </w:r>
    </w:p>
    <w:p w14:paraId="231C362A" w14:textId="77777777" w:rsidR="00E56221" w:rsidRPr="00120A77" w:rsidRDefault="00E56221" w:rsidP="00E56221">
      <w:pPr>
        <w:autoSpaceDE w:val="0"/>
        <w:autoSpaceDN w:val="0"/>
        <w:adjustRightInd w:val="0"/>
        <w:spacing w:after="0"/>
        <w:rPr>
          <w:rFonts w:cstheme="minorHAnsi"/>
          <w:sz w:val="20"/>
          <w:szCs w:val="20"/>
        </w:rPr>
      </w:pPr>
      <w:r w:rsidRPr="00120A77">
        <w:rPr>
          <w:rFonts w:cstheme="minorHAnsi"/>
          <w:sz w:val="20"/>
          <w:szCs w:val="20"/>
        </w:rPr>
        <w:t>dove:</w:t>
      </w:r>
    </w:p>
    <w:p w14:paraId="0C56BD42" w14:textId="77777777" w:rsidR="00E56221" w:rsidRPr="00120A77" w:rsidRDefault="00E56221" w:rsidP="00E56221">
      <w:pPr>
        <w:pStyle w:val="Paragrafoelenco"/>
        <w:numPr>
          <w:ilvl w:val="0"/>
          <w:numId w:val="19"/>
        </w:numPr>
        <w:autoSpaceDE w:val="0"/>
        <w:autoSpaceDN w:val="0"/>
        <w:adjustRightInd w:val="0"/>
        <w:spacing w:after="0" w:line="276" w:lineRule="auto"/>
        <w:rPr>
          <w:rFonts w:cstheme="minorHAnsi"/>
          <w:sz w:val="20"/>
          <w:szCs w:val="20"/>
        </w:rPr>
      </w:pPr>
      <w:r w:rsidRPr="00120A77">
        <w:rPr>
          <w:rFonts w:cstheme="minorHAnsi"/>
          <w:b/>
          <w:sz w:val="20"/>
          <w:szCs w:val="20"/>
        </w:rPr>
        <w:t>A</w:t>
      </w:r>
      <w:r w:rsidRPr="00120A77">
        <w:rPr>
          <w:rFonts w:cstheme="minorHAnsi"/>
          <w:sz w:val="20"/>
          <w:szCs w:val="20"/>
        </w:rPr>
        <w:t xml:space="preserve"> è il costo di costruzione convenzionale unitario </w:t>
      </w:r>
    </w:p>
    <w:p w14:paraId="76A731D7" w14:textId="77777777" w:rsidR="00E56221" w:rsidRPr="00120A77" w:rsidRDefault="00E56221" w:rsidP="00E56221">
      <w:pPr>
        <w:pStyle w:val="Paragrafoelenco"/>
        <w:numPr>
          <w:ilvl w:val="0"/>
          <w:numId w:val="19"/>
        </w:numPr>
        <w:autoSpaceDE w:val="0"/>
        <w:autoSpaceDN w:val="0"/>
        <w:adjustRightInd w:val="0"/>
        <w:spacing w:after="0" w:line="276" w:lineRule="auto"/>
        <w:rPr>
          <w:rFonts w:cstheme="minorHAnsi"/>
          <w:sz w:val="20"/>
          <w:szCs w:val="20"/>
        </w:rPr>
      </w:pPr>
      <w:r w:rsidRPr="00120A77">
        <w:rPr>
          <w:rFonts w:cstheme="minorHAnsi"/>
          <w:b/>
          <w:sz w:val="20"/>
          <w:szCs w:val="20"/>
        </w:rPr>
        <w:t>M</w:t>
      </w:r>
      <w:r w:rsidRPr="00120A77">
        <w:rPr>
          <w:rFonts w:cstheme="minorHAnsi"/>
          <w:sz w:val="20"/>
          <w:szCs w:val="20"/>
        </w:rPr>
        <w:t xml:space="preserve"> è la maggiorazione calcolata rispetto alla classe edificio </w:t>
      </w:r>
    </w:p>
    <w:p w14:paraId="072FED09" w14:textId="77777777" w:rsidR="00E56221" w:rsidRPr="00120A77" w:rsidRDefault="00E56221" w:rsidP="00E56221">
      <w:pPr>
        <w:autoSpaceDE w:val="0"/>
        <w:autoSpaceDN w:val="0"/>
        <w:adjustRightInd w:val="0"/>
        <w:spacing w:after="0" w:line="276" w:lineRule="auto"/>
        <w:rPr>
          <w:rFonts w:cstheme="minorHAnsi"/>
          <w:b/>
          <w:sz w:val="20"/>
          <w:szCs w:val="20"/>
        </w:rPr>
      </w:pPr>
    </w:p>
    <w:p w14:paraId="54A52359"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theme="minorHAnsi"/>
          <w:b/>
        </w:rPr>
      </w:pPr>
      <w:r w:rsidRPr="00120A77">
        <w:rPr>
          <w:rFonts w:cstheme="minorHAnsi"/>
          <w:b/>
        </w:rPr>
        <w:t>5) Calcolare il QCC relativo al costo di costruzione:</w:t>
      </w:r>
    </w:p>
    <w:p w14:paraId="5E49E632"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theme="minorHAnsi"/>
          <w:b/>
        </w:rPr>
      </w:pPr>
      <w:r w:rsidRPr="00120A77">
        <w:rPr>
          <w:rFonts w:cstheme="minorHAnsi"/>
          <w:b/>
        </w:rPr>
        <w:t xml:space="preserve">QCC = (B * P) * SC = </w:t>
      </w:r>
      <w:r w:rsidRPr="00120A77">
        <w:rPr>
          <w:rFonts w:cstheme="minorHAnsi"/>
        </w:rPr>
        <w:t>…….  €</w:t>
      </w:r>
    </w:p>
    <w:p w14:paraId="5410F656"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sz w:val="20"/>
          <w:szCs w:val="20"/>
        </w:rPr>
      </w:pPr>
      <w:r w:rsidRPr="00120A77">
        <w:rPr>
          <w:rFonts w:cstheme="minorHAnsi"/>
          <w:sz w:val="20"/>
          <w:szCs w:val="20"/>
        </w:rPr>
        <w:t>dove:</w:t>
      </w:r>
    </w:p>
    <w:p w14:paraId="29C729D8"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120A77">
        <w:rPr>
          <w:rFonts w:cstheme="minorHAnsi"/>
          <w:b/>
          <w:sz w:val="20"/>
          <w:szCs w:val="20"/>
        </w:rPr>
        <w:t>B</w:t>
      </w:r>
      <w:r w:rsidRPr="00120A77">
        <w:rPr>
          <w:rFonts w:cstheme="minorHAnsi"/>
          <w:sz w:val="20"/>
          <w:szCs w:val="20"/>
        </w:rPr>
        <w:t xml:space="preserve"> è il costo di costruzione unitario maggiorato </w:t>
      </w:r>
      <w:r w:rsidRPr="00120A77">
        <w:rPr>
          <w:rFonts w:cstheme="minorHAnsi"/>
          <w:sz w:val="20"/>
          <w:szCs w:val="20"/>
          <w:u w:val="single"/>
        </w:rPr>
        <w:t xml:space="preserve"> </w:t>
      </w:r>
    </w:p>
    <w:p w14:paraId="589D0CD3"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120A77">
        <w:rPr>
          <w:rFonts w:cstheme="minorHAnsi"/>
          <w:b/>
          <w:sz w:val="20"/>
          <w:szCs w:val="20"/>
        </w:rPr>
        <w:t>P</w:t>
      </w:r>
      <w:r w:rsidRPr="00120A77">
        <w:rPr>
          <w:rFonts w:cstheme="minorHAnsi"/>
          <w:sz w:val="20"/>
          <w:szCs w:val="20"/>
        </w:rPr>
        <w:t xml:space="preserve"> è la percentuale in relazione al costo di costruzione unitario maggiorato B (vedi Tabella 4 seguente)</w:t>
      </w:r>
    </w:p>
    <w:p w14:paraId="1C01CDD3"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0"/>
          <w:szCs w:val="20"/>
        </w:rPr>
      </w:pPr>
      <w:r w:rsidRPr="00120A77">
        <w:rPr>
          <w:rFonts w:cstheme="minorHAnsi"/>
          <w:b/>
          <w:sz w:val="20"/>
          <w:szCs w:val="20"/>
        </w:rPr>
        <w:t>SC</w:t>
      </w:r>
      <w:r w:rsidRPr="00120A77">
        <w:rPr>
          <w:rFonts w:cstheme="minorHAnsi"/>
          <w:sz w:val="20"/>
          <w:szCs w:val="20"/>
        </w:rPr>
        <w:t xml:space="preserve"> è la superficie complessiva </w:t>
      </w:r>
    </w:p>
    <w:p w14:paraId="0C41E2F5"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heme="minorHAnsi"/>
          <w:b/>
          <w:sz w:val="20"/>
          <w:szCs w:val="20"/>
        </w:rPr>
      </w:pPr>
      <w:r w:rsidRPr="00120A77">
        <w:rPr>
          <w:rFonts w:cstheme="minorHAnsi"/>
          <w:b/>
          <w:sz w:val="20"/>
          <w:szCs w:val="20"/>
        </w:rPr>
        <w:lastRenderedPageBreak/>
        <w:t>NB: Nel caso in cui (B * P) &lt; 25 €/mq allora (B * P) è da considerarsi pari a 25 €/mq</w:t>
      </w:r>
    </w:p>
    <w:p w14:paraId="56AC9989" w14:textId="77777777" w:rsidR="00E56221" w:rsidRPr="00120A77" w:rsidRDefault="00E56221" w:rsidP="00E56221">
      <w:pPr>
        <w:autoSpaceDE w:val="0"/>
        <w:autoSpaceDN w:val="0"/>
        <w:adjustRightInd w:val="0"/>
        <w:spacing w:after="0"/>
        <w:rPr>
          <w:rFonts w:ascii="Arial" w:hAnsi="Arial" w:cs="Arial"/>
          <w:sz w:val="18"/>
          <w:szCs w:val="18"/>
        </w:rPr>
      </w:pPr>
    </w:p>
    <w:p w14:paraId="368AF004" w14:textId="77777777" w:rsidR="00E56221" w:rsidRPr="00120A77" w:rsidRDefault="00E56221" w:rsidP="00E56221">
      <w:pPr>
        <w:autoSpaceDE w:val="0"/>
        <w:autoSpaceDN w:val="0"/>
        <w:adjustRightInd w:val="0"/>
        <w:spacing w:after="0"/>
        <w:rPr>
          <w:rFonts w:cstheme="minorHAnsi"/>
          <w:b/>
          <w:sz w:val="20"/>
          <w:szCs w:val="20"/>
        </w:rPr>
      </w:pPr>
      <w:r w:rsidRPr="00120A77">
        <w:rPr>
          <w:rFonts w:cstheme="minorHAnsi"/>
          <w:b/>
          <w:sz w:val="20"/>
          <w:szCs w:val="20"/>
        </w:rPr>
        <w:t xml:space="preserve">Tabella 4 - Percentuale P in relazione al costo di costruzione unitario maggiorato 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tblGrid>
      <w:tr w:rsidR="00E56221" w:rsidRPr="00120A77" w14:paraId="67E65ACD" w14:textId="77777777" w:rsidTr="00805E7A">
        <w:trPr>
          <w:trHeight w:val="567"/>
        </w:trPr>
        <w:tc>
          <w:tcPr>
            <w:tcW w:w="2802" w:type="dxa"/>
            <w:shd w:val="clear" w:color="auto" w:fill="auto"/>
            <w:vAlign w:val="center"/>
          </w:tcPr>
          <w:p w14:paraId="0B269BBA"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Classi di valori imponibili “B” (€/mq)</w:t>
            </w:r>
          </w:p>
        </w:tc>
        <w:tc>
          <w:tcPr>
            <w:tcW w:w="1701" w:type="dxa"/>
            <w:shd w:val="clear" w:color="auto" w:fill="auto"/>
            <w:vAlign w:val="center"/>
          </w:tcPr>
          <w:p w14:paraId="6330F2FA"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w:t>
            </w:r>
          </w:p>
        </w:tc>
      </w:tr>
      <w:tr w:rsidR="00E56221" w:rsidRPr="00120A77" w14:paraId="07ADCFE4" w14:textId="77777777" w:rsidTr="00805E7A">
        <w:tc>
          <w:tcPr>
            <w:tcW w:w="2802" w:type="dxa"/>
            <w:shd w:val="clear" w:color="auto" w:fill="auto"/>
            <w:vAlign w:val="center"/>
          </w:tcPr>
          <w:p w14:paraId="0B365F97"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&lt; 500</w:t>
            </w:r>
          </w:p>
        </w:tc>
        <w:tc>
          <w:tcPr>
            <w:tcW w:w="1701" w:type="dxa"/>
            <w:shd w:val="clear" w:color="auto" w:fill="auto"/>
            <w:vAlign w:val="center"/>
          </w:tcPr>
          <w:p w14:paraId="3FFDD3A9"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5</w:t>
            </w:r>
          </w:p>
        </w:tc>
      </w:tr>
      <w:tr w:rsidR="00E56221" w:rsidRPr="00120A77" w14:paraId="488B1503" w14:textId="77777777" w:rsidTr="00805E7A">
        <w:tc>
          <w:tcPr>
            <w:tcW w:w="2802" w:type="dxa"/>
            <w:shd w:val="clear" w:color="auto" w:fill="auto"/>
            <w:vAlign w:val="center"/>
          </w:tcPr>
          <w:p w14:paraId="320D1AF9"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501 - 1.000</w:t>
            </w:r>
          </w:p>
        </w:tc>
        <w:tc>
          <w:tcPr>
            <w:tcW w:w="1701" w:type="dxa"/>
            <w:shd w:val="clear" w:color="auto" w:fill="auto"/>
            <w:vAlign w:val="center"/>
          </w:tcPr>
          <w:p w14:paraId="3BD07E53"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6</w:t>
            </w:r>
          </w:p>
        </w:tc>
      </w:tr>
      <w:tr w:rsidR="00E56221" w:rsidRPr="00120A77" w14:paraId="58B5F925" w14:textId="77777777" w:rsidTr="00805E7A">
        <w:tc>
          <w:tcPr>
            <w:tcW w:w="2802" w:type="dxa"/>
            <w:shd w:val="clear" w:color="auto" w:fill="auto"/>
            <w:vAlign w:val="center"/>
          </w:tcPr>
          <w:p w14:paraId="1AB1EC48"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1.001 - 1.500</w:t>
            </w:r>
          </w:p>
        </w:tc>
        <w:tc>
          <w:tcPr>
            <w:tcW w:w="1701" w:type="dxa"/>
            <w:shd w:val="clear" w:color="auto" w:fill="auto"/>
            <w:vAlign w:val="center"/>
          </w:tcPr>
          <w:p w14:paraId="36C257FB"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7</w:t>
            </w:r>
          </w:p>
        </w:tc>
      </w:tr>
      <w:tr w:rsidR="00E56221" w:rsidRPr="00120A77" w14:paraId="2BCA4267" w14:textId="77777777" w:rsidTr="00805E7A">
        <w:tc>
          <w:tcPr>
            <w:tcW w:w="2802" w:type="dxa"/>
            <w:shd w:val="clear" w:color="auto" w:fill="auto"/>
            <w:vAlign w:val="center"/>
          </w:tcPr>
          <w:p w14:paraId="5823ECC9"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1.501 - 2.000</w:t>
            </w:r>
          </w:p>
        </w:tc>
        <w:tc>
          <w:tcPr>
            <w:tcW w:w="1701" w:type="dxa"/>
            <w:shd w:val="clear" w:color="auto" w:fill="auto"/>
            <w:vAlign w:val="center"/>
          </w:tcPr>
          <w:p w14:paraId="753FCDE2"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8</w:t>
            </w:r>
          </w:p>
        </w:tc>
      </w:tr>
      <w:tr w:rsidR="00E56221" w:rsidRPr="00120A77" w14:paraId="4A74778D" w14:textId="77777777" w:rsidTr="00805E7A">
        <w:tc>
          <w:tcPr>
            <w:tcW w:w="2802" w:type="dxa"/>
            <w:shd w:val="clear" w:color="auto" w:fill="auto"/>
            <w:vAlign w:val="center"/>
          </w:tcPr>
          <w:p w14:paraId="09622118"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2.001 - 2.500</w:t>
            </w:r>
          </w:p>
        </w:tc>
        <w:tc>
          <w:tcPr>
            <w:tcW w:w="1701" w:type="dxa"/>
            <w:shd w:val="clear" w:color="auto" w:fill="auto"/>
            <w:vAlign w:val="center"/>
          </w:tcPr>
          <w:p w14:paraId="149C47A0"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9</w:t>
            </w:r>
          </w:p>
        </w:tc>
      </w:tr>
      <w:tr w:rsidR="00E56221" w:rsidRPr="00120A77" w14:paraId="396D83D8" w14:textId="77777777" w:rsidTr="00805E7A">
        <w:tc>
          <w:tcPr>
            <w:tcW w:w="2802" w:type="dxa"/>
            <w:shd w:val="clear" w:color="auto" w:fill="auto"/>
            <w:vAlign w:val="center"/>
          </w:tcPr>
          <w:p w14:paraId="711B3F6D"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2.501 - 3.000</w:t>
            </w:r>
          </w:p>
        </w:tc>
        <w:tc>
          <w:tcPr>
            <w:tcW w:w="1701" w:type="dxa"/>
            <w:shd w:val="clear" w:color="auto" w:fill="auto"/>
            <w:vAlign w:val="center"/>
          </w:tcPr>
          <w:p w14:paraId="3D5D2552"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10</w:t>
            </w:r>
          </w:p>
        </w:tc>
      </w:tr>
      <w:tr w:rsidR="00E56221" w:rsidRPr="00120A77" w14:paraId="3B5BBD53" w14:textId="77777777" w:rsidTr="00805E7A">
        <w:tc>
          <w:tcPr>
            <w:tcW w:w="2802" w:type="dxa"/>
            <w:shd w:val="clear" w:color="auto" w:fill="auto"/>
            <w:vAlign w:val="center"/>
          </w:tcPr>
          <w:p w14:paraId="3967D321"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3.001 - 3.500</w:t>
            </w:r>
          </w:p>
        </w:tc>
        <w:tc>
          <w:tcPr>
            <w:tcW w:w="1701" w:type="dxa"/>
            <w:shd w:val="clear" w:color="auto" w:fill="auto"/>
            <w:vAlign w:val="center"/>
          </w:tcPr>
          <w:p w14:paraId="5F1B74C6"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11</w:t>
            </w:r>
          </w:p>
        </w:tc>
      </w:tr>
      <w:tr w:rsidR="00E56221" w:rsidRPr="00120A77" w14:paraId="21C6395F" w14:textId="77777777" w:rsidTr="00805E7A">
        <w:tc>
          <w:tcPr>
            <w:tcW w:w="2802" w:type="dxa"/>
            <w:shd w:val="clear" w:color="auto" w:fill="auto"/>
            <w:vAlign w:val="center"/>
          </w:tcPr>
          <w:p w14:paraId="497AFA7C"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3.501 - 4.000</w:t>
            </w:r>
          </w:p>
        </w:tc>
        <w:tc>
          <w:tcPr>
            <w:tcW w:w="1701" w:type="dxa"/>
            <w:shd w:val="clear" w:color="auto" w:fill="auto"/>
            <w:vAlign w:val="center"/>
          </w:tcPr>
          <w:p w14:paraId="0DE83F04"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12</w:t>
            </w:r>
          </w:p>
        </w:tc>
      </w:tr>
      <w:tr w:rsidR="00E56221" w:rsidRPr="00120A77" w14:paraId="1D3794CD" w14:textId="77777777" w:rsidTr="00805E7A">
        <w:tc>
          <w:tcPr>
            <w:tcW w:w="2802" w:type="dxa"/>
            <w:shd w:val="clear" w:color="auto" w:fill="auto"/>
            <w:vAlign w:val="center"/>
          </w:tcPr>
          <w:p w14:paraId="4C93BED6"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4.001 - 4.500</w:t>
            </w:r>
          </w:p>
        </w:tc>
        <w:tc>
          <w:tcPr>
            <w:tcW w:w="1701" w:type="dxa"/>
            <w:shd w:val="clear" w:color="auto" w:fill="auto"/>
            <w:vAlign w:val="center"/>
          </w:tcPr>
          <w:p w14:paraId="5B0D02F7"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13</w:t>
            </w:r>
          </w:p>
        </w:tc>
      </w:tr>
      <w:tr w:rsidR="00E56221" w:rsidRPr="00120A77" w14:paraId="21FBA9F4" w14:textId="77777777" w:rsidTr="00805E7A">
        <w:tc>
          <w:tcPr>
            <w:tcW w:w="2802" w:type="dxa"/>
            <w:shd w:val="clear" w:color="auto" w:fill="auto"/>
            <w:vAlign w:val="center"/>
          </w:tcPr>
          <w:p w14:paraId="7854327E"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&gt; 4.500</w:t>
            </w:r>
          </w:p>
        </w:tc>
        <w:tc>
          <w:tcPr>
            <w:tcW w:w="1701" w:type="dxa"/>
            <w:shd w:val="clear" w:color="auto" w:fill="auto"/>
            <w:vAlign w:val="center"/>
          </w:tcPr>
          <w:p w14:paraId="51220A8D"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cstheme="minorHAnsi"/>
                <w:sz w:val="16"/>
                <w:szCs w:val="16"/>
              </w:rPr>
            </w:pPr>
            <w:r w:rsidRPr="00120A77">
              <w:rPr>
                <w:rFonts w:cstheme="minorHAnsi"/>
                <w:sz w:val="16"/>
                <w:szCs w:val="16"/>
              </w:rPr>
              <w:t>14</w:t>
            </w:r>
          </w:p>
        </w:tc>
      </w:tr>
    </w:tbl>
    <w:p w14:paraId="4EB3AA3D" w14:textId="77777777" w:rsidR="00E56221" w:rsidRPr="00120A77" w:rsidRDefault="00E56221" w:rsidP="00E56221">
      <w:pPr>
        <w:autoSpaceDE w:val="0"/>
        <w:autoSpaceDN w:val="0"/>
        <w:adjustRightInd w:val="0"/>
        <w:spacing w:after="0"/>
        <w:rPr>
          <w:rFonts w:cstheme="minorHAnsi"/>
          <w:sz w:val="18"/>
          <w:szCs w:val="18"/>
        </w:rPr>
      </w:pPr>
    </w:p>
    <w:p w14:paraId="5D96D3A1" w14:textId="77777777" w:rsidR="00E56221" w:rsidRPr="00120A77" w:rsidRDefault="00E56221" w:rsidP="00E56221">
      <w:pPr>
        <w:autoSpaceDE w:val="0"/>
        <w:autoSpaceDN w:val="0"/>
        <w:adjustRightInd w:val="0"/>
        <w:rPr>
          <w:rFonts w:cstheme="minorHAnsi"/>
          <w:sz w:val="18"/>
          <w:szCs w:val="18"/>
        </w:rPr>
      </w:pPr>
      <w:r w:rsidRPr="00120A77">
        <w:rPr>
          <w:rFonts w:cstheme="minorHAnsi"/>
          <w:sz w:val="18"/>
          <w:szCs w:val="18"/>
        </w:rPr>
        <w:t>In riferimento alle unità immobiliari aventi le caratteristiche delle abitazioni di lusso, così come definite dal DM 2 agosto 1969, o agli edifici provvisti di eliporto, il valore percentuale P è pari al 20%.</w:t>
      </w:r>
    </w:p>
    <w:p w14:paraId="7E41AFC9" w14:textId="77777777" w:rsidR="00E56221" w:rsidRPr="00120A77" w:rsidRDefault="00E56221" w:rsidP="00E56221">
      <w:pPr>
        <w:autoSpaceDE w:val="0"/>
        <w:autoSpaceDN w:val="0"/>
        <w:adjustRightInd w:val="0"/>
        <w:rPr>
          <w:rFonts w:ascii="Arial" w:hAnsi="Arial" w:cs="Arial"/>
          <w:sz w:val="20"/>
          <w:szCs w:val="20"/>
        </w:rPr>
      </w:pPr>
      <w:r w:rsidRPr="00120A77">
        <w:rPr>
          <w:rFonts w:ascii="Arial" w:hAnsi="Arial" w:cs="Arial"/>
          <w:sz w:val="16"/>
          <w:szCs w:val="16"/>
        </w:rPr>
        <w:br w:type="page"/>
      </w:r>
    </w:p>
    <w:p w14:paraId="3901AC3A" w14:textId="77777777" w:rsidR="00E56221" w:rsidRPr="00120A77" w:rsidRDefault="00E56221" w:rsidP="00E56221">
      <w:pPr>
        <w:autoSpaceDE w:val="0"/>
        <w:autoSpaceDN w:val="0"/>
        <w:adjustRightInd w:val="0"/>
        <w:spacing w:after="0"/>
        <w:ind w:left="1418" w:hanging="1418"/>
        <w:jc w:val="both"/>
        <w:rPr>
          <w:rFonts w:cstheme="minorHAnsi"/>
          <w:b/>
          <w:u w:val="single"/>
        </w:rPr>
      </w:pPr>
      <w:r w:rsidRPr="00120A77">
        <w:rPr>
          <w:rFonts w:cstheme="minorHAnsi"/>
          <w:b/>
        </w:rPr>
        <w:lastRenderedPageBreak/>
        <w:t xml:space="preserve">SCHEDA B – </w:t>
      </w:r>
      <w:r w:rsidRPr="00120A77">
        <w:rPr>
          <w:rFonts w:cstheme="minorHAnsi"/>
          <w:b/>
        </w:rPr>
        <w:tab/>
      </w:r>
      <w:r w:rsidRPr="00120A77">
        <w:rPr>
          <w:rFonts w:cstheme="minorHAnsi"/>
        </w:rPr>
        <w:t xml:space="preserve">Calcolo QCC per interventi su edifici esistenti. </w:t>
      </w:r>
      <w:r w:rsidRPr="00120A77">
        <w:rPr>
          <w:rFonts w:cstheme="minorHAnsi"/>
          <w:b/>
          <w:u w:val="single"/>
        </w:rPr>
        <w:t>Categoria funzionale: residenza</w:t>
      </w:r>
    </w:p>
    <w:p w14:paraId="103910CE" w14:textId="77777777" w:rsidR="00E56221" w:rsidRPr="00120A77" w:rsidRDefault="00E56221" w:rsidP="00E56221">
      <w:pPr>
        <w:autoSpaceDE w:val="0"/>
        <w:autoSpaceDN w:val="0"/>
        <w:adjustRightInd w:val="0"/>
        <w:spacing w:after="0"/>
        <w:rPr>
          <w:rFonts w:cstheme="minorHAnsi"/>
          <w:b/>
        </w:rPr>
      </w:pPr>
    </w:p>
    <w:p w14:paraId="7846593E" w14:textId="77777777" w:rsidR="00E56221" w:rsidRPr="00120A77" w:rsidRDefault="00E56221" w:rsidP="00E56221">
      <w:pPr>
        <w:autoSpaceDE w:val="0"/>
        <w:autoSpaceDN w:val="0"/>
        <w:adjustRightInd w:val="0"/>
        <w:spacing w:after="0"/>
        <w:rPr>
          <w:rFonts w:cstheme="minorHAnsi"/>
          <w:b/>
        </w:rPr>
      </w:pPr>
    </w:p>
    <w:p w14:paraId="3DDA9862" w14:textId="77777777" w:rsidR="00E56221" w:rsidRPr="00120A77" w:rsidRDefault="00E56221" w:rsidP="00E56221">
      <w:pPr>
        <w:autoSpaceDE w:val="0"/>
        <w:autoSpaceDN w:val="0"/>
        <w:adjustRightInd w:val="0"/>
        <w:spacing w:after="0"/>
        <w:rPr>
          <w:rFonts w:cstheme="minorHAnsi"/>
        </w:rPr>
      </w:pPr>
      <w:r w:rsidRPr="00120A77">
        <w:rPr>
          <w:rFonts w:cstheme="minorHAnsi"/>
          <w:b/>
        </w:rPr>
        <w:t xml:space="preserve">1) </w:t>
      </w:r>
      <w:r w:rsidRPr="00120A77">
        <w:rPr>
          <w:rFonts w:cstheme="minorHAnsi"/>
        </w:rPr>
        <w:t xml:space="preserve"> Calcolare l’incidenza totale dei lavori da eseguire </w:t>
      </w:r>
      <w:r w:rsidRPr="00120A77">
        <w:rPr>
          <w:rFonts w:cstheme="minorHAnsi"/>
          <w:b/>
        </w:rPr>
        <w:t xml:space="preserve">(i) </w:t>
      </w:r>
      <w:r w:rsidRPr="00120A77">
        <w:rPr>
          <w:rFonts w:cstheme="minorHAnsi"/>
        </w:rPr>
        <w:t>seguendo la Tabella 5</w:t>
      </w:r>
    </w:p>
    <w:p w14:paraId="0614C0FF" w14:textId="77777777" w:rsidR="00E56221" w:rsidRPr="00120A77" w:rsidRDefault="00E56221" w:rsidP="00E56221">
      <w:pPr>
        <w:autoSpaceDE w:val="0"/>
        <w:autoSpaceDN w:val="0"/>
        <w:adjustRightInd w:val="0"/>
        <w:spacing w:after="0"/>
        <w:rPr>
          <w:rFonts w:ascii="Arial" w:hAnsi="Arial" w:cs="Arial"/>
          <w:b/>
          <w:sz w:val="16"/>
          <w:szCs w:val="16"/>
        </w:rPr>
      </w:pPr>
    </w:p>
    <w:p w14:paraId="653C9E7F" w14:textId="77777777" w:rsidR="00E56221" w:rsidRPr="00120A77" w:rsidRDefault="00E56221" w:rsidP="00E56221">
      <w:pPr>
        <w:autoSpaceDE w:val="0"/>
        <w:autoSpaceDN w:val="0"/>
        <w:adjustRightInd w:val="0"/>
        <w:spacing w:after="0" w:line="276" w:lineRule="auto"/>
        <w:rPr>
          <w:rFonts w:cstheme="minorHAnsi"/>
          <w:b/>
          <w:strike/>
          <w:sz w:val="20"/>
          <w:szCs w:val="20"/>
        </w:rPr>
      </w:pPr>
      <w:r w:rsidRPr="00120A77">
        <w:rPr>
          <w:rFonts w:cstheme="minorHAnsi"/>
          <w:b/>
          <w:sz w:val="20"/>
          <w:szCs w:val="20"/>
        </w:rPr>
        <w:t xml:space="preserve">Tabella 5 – Stima dell’incidenza delle opere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17"/>
        <w:gridCol w:w="540"/>
        <w:gridCol w:w="539"/>
        <w:gridCol w:w="540"/>
        <w:gridCol w:w="539"/>
        <w:gridCol w:w="540"/>
        <w:gridCol w:w="539"/>
        <w:gridCol w:w="540"/>
        <w:gridCol w:w="539"/>
        <w:gridCol w:w="540"/>
        <w:gridCol w:w="573"/>
        <w:gridCol w:w="1334"/>
      </w:tblGrid>
      <w:tr w:rsidR="00E56221" w:rsidRPr="00120A77" w14:paraId="47F5A6BD" w14:textId="77777777" w:rsidTr="00805E7A">
        <w:tc>
          <w:tcPr>
            <w:tcW w:w="2588" w:type="dxa"/>
            <w:gridSpan w:val="2"/>
            <w:shd w:val="clear" w:color="auto" w:fill="auto"/>
          </w:tcPr>
          <w:p w14:paraId="61996040" w14:textId="77777777" w:rsidR="00E56221" w:rsidRPr="00120A77" w:rsidRDefault="00E56221" w:rsidP="00805E7A">
            <w:pPr>
              <w:autoSpaceDE w:val="0"/>
              <w:autoSpaceDN w:val="0"/>
              <w:adjustRightInd w:val="0"/>
              <w:spacing w:before="60" w:after="60"/>
              <w:jc w:val="center"/>
              <w:rPr>
                <w:rFonts w:cstheme="minorHAnsi"/>
                <w:b/>
                <w:sz w:val="16"/>
                <w:szCs w:val="16"/>
              </w:rPr>
            </w:pPr>
            <w:r w:rsidRPr="00120A77">
              <w:rPr>
                <w:rFonts w:cstheme="minorHAnsi"/>
                <w:b/>
                <w:sz w:val="16"/>
                <w:szCs w:val="16"/>
              </w:rPr>
              <w:t>Incidenza delle singole categorie di lavori da eseguire</w:t>
            </w:r>
          </w:p>
        </w:tc>
        <w:tc>
          <w:tcPr>
            <w:tcW w:w="6763" w:type="dxa"/>
            <w:gridSpan w:val="11"/>
            <w:shd w:val="clear" w:color="auto" w:fill="auto"/>
            <w:vAlign w:val="center"/>
          </w:tcPr>
          <w:p w14:paraId="540E6997" w14:textId="77777777" w:rsidR="00E56221" w:rsidRPr="00120A77" w:rsidRDefault="00E56221" w:rsidP="00805E7A">
            <w:pPr>
              <w:autoSpaceDE w:val="0"/>
              <w:autoSpaceDN w:val="0"/>
              <w:adjustRightInd w:val="0"/>
              <w:spacing w:before="60" w:after="60"/>
              <w:jc w:val="center"/>
              <w:rPr>
                <w:rFonts w:cstheme="minorHAnsi"/>
                <w:b/>
                <w:sz w:val="16"/>
                <w:szCs w:val="16"/>
              </w:rPr>
            </w:pPr>
            <w:r w:rsidRPr="00120A77">
              <w:rPr>
                <w:rFonts w:cstheme="minorHAnsi"/>
                <w:b/>
                <w:sz w:val="16"/>
                <w:szCs w:val="16"/>
              </w:rPr>
              <w:t>Stima della incidenza dei lavori (%)</w:t>
            </w:r>
          </w:p>
        </w:tc>
      </w:tr>
      <w:tr w:rsidR="00E56221" w:rsidRPr="00120A77" w14:paraId="0B05E45F" w14:textId="77777777" w:rsidTr="00805E7A">
        <w:tc>
          <w:tcPr>
            <w:tcW w:w="1971" w:type="dxa"/>
            <w:shd w:val="clear" w:color="auto" w:fill="auto"/>
          </w:tcPr>
          <w:p w14:paraId="360A752E" w14:textId="77777777" w:rsidR="00E56221" w:rsidRPr="00120A77" w:rsidRDefault="00E56221" w:rsidP="00805E7A">
            <w:pPr>
              <w:autoSpaceDE w:val="0"/>
              <w:autoSpaceDN w:val="0"/>
              <w:adjustRightInd w:val="0"/>
              <w:spacing w:after="0"/>
              <w:rPr>
                <w:rFonts w:cstheme="minorHAnsi"/>
                <w:sz w:val="16"/>
                <w:szCs w:val="16"/>
              </w:rPr>
            </w:pPr>
          </w:p>
        </w:tc>
        <w:tc>
          <w:tcPr>
            <w:tcW w:w="617" w:type="dxa"/>
            <w:shd w:val="clear" w:color="auto" w:fill="auto"/>
          </w:tcPr>
          <w:p w14:paraId="4A3E3B5B"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5077DD23"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10</w:t>
            </w:r>
          </w:p>
        </w:tc>
        <w:tc>
          <w:tcPr>
            <w:tcW w:w="539" w:type="dxa"/>
            <w:shd w:val="clear" w:color="auto" w:fill="auto"/>
          </w:tcPr>
          <w:p w14:paraId="216B61B5"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20</w:t>
            </w:r>
          </w:p>
        </w:tc>
        <w:tc>
          <w:tcPr>
            <w:tcW w:w="540" w:type="dxa"/>
            <w:shd w:val="clear" w:color="auto" w:fill="auto"/>
          </w:tcPr>
          <w:p w14:paraId="2F901600"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30</w:t>
            </w:r>
          </w:p>
        </w:tc>
        <w:tc>
          <w:tcPr>
            <w:tcW w:w="539" w:type="dxa"/>
            <w:shd w:val="clear" w:color="auto" w:fill="auto"/>
          </w:tcPr>
          <w:p w14:paraId="45A8CF26"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40</w:t>
            </w:r>
          </w:p>
        </w:tc>
        <w:tc>
          <w:tcPr>
            <w:tcW w:w="540" w:type="dxa"/>
            <w:shd w:val="clear" w:color="auto" w:fill="auto"/>
          </w:tcPr>
          <w:p w14:paraId="781FB3C7"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50</w:t>
            </w:r>
          </w:p>
        </w:tc>
        <w:tc>
          <w:tcPr>
            <w:tcW w:w="539" w:type="dxa"/>
            <w:shd w:val="clear" w:color="auto" w:fill="auto"/>
          </w:tcPr>
          <w:p w14:paraId="7340C45D"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60</w:t>
            </w:r>
          </w:p>
        </w:tc>
        <w:tc>
          <w:tcPr>
            <w:tcW w:w="540" w:type="dxa"/>
            <w:shd w:val="clear" w:color="auto" w:fill="auto"/>
          </w:tcPr>
          <w:p w14:paraId="16BA135B"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70</w:t>
            </w:r>
          </w:p>
        </w:tc>
        <w:tc>
          <w:tcPr>
            <w:tcW w:w="539" w:type="dxa"/>
            <w:shd w:val="clear" w:color="auto" w:fill="auto"/>
          </w:tcPr>
          <w:p w14:paraId="7B854F5D"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80</w:t>
            </w:r>
          </w:p>
        </w:tc>
        <w:tc>
          <w:tcPr>
            <w:tcW w:w="540" w:type="dxa"/>
            <w:shd w:val="clear" w:color="auto" w:fill="auto"/>
          </w:tcPr>
          <w:p w14:paraId="4442A3A9"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90</w:t>
            </w:r>
          </w:p>
        </w:tc>
        <w:tc>
          <w:tcPr>
            <w:tcW w:w="573" w:type="dxa"/>
            <w:shd w:val="clear" w:color="auto" w:fill="auto"/>
          </w:tcPr>
          <w:p w14:paraId="4B8D746B"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100</w:t>
            </w:r>
          </w:p>
        </w:tc>
        <w:tc>
          <w:tcPr>
            <w:tcW w:w="1334" w:type="dxa"/>
            <w:shd w:val="clear" w:color="auto" w:fill="auto"/>
          </w:tcPr>
          <w:p w14:paraId="0CB8078A"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Incidenza (i1)</w:t>
            </w:r>
          </w:p>
        </w:tc>
      </w:tr>
      <w:tr w:rsidR="00E56221" w:rsidRPr="00120A77" w14:paraId="7A79F4CB" w14:textId="77777777" w:rsidTr="00805E7A">
        <w:tc>
          <w:tcPr>
            <w:tcW w:w="1971" w:type="dxa"/>
            <w:shd w:val="clear" w:color="auto" w:fill="auto"/>
          </w:tcPr>
          <w:p w14:paraId="7C16BC91"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Fondazioni</w:t>
            </w:r>
          </w:p>
        </w:tc>
        <w:tc>
          <w:tcPr>
            <w:tcW w:w="617" w:type="dxa"/>
            <w:shd w:val="clear" w:color="auto" w:fill="auto"/>
          </w:tcPr>
          <w:p w14:paraId="0F4CFF63"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5%</w:t>
            </w:r>
          </w:p>
        </w:tc>
        <w:tc>
          <w:tcPr>
            <w:tcW w:w="540" w:type="dxa"/>
            <w:shd w:val="clear" w:color="auto" w:fill="auto"/>
          </w:tcPr>
          <w:p w14:paraId="17EE446C"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2AC39357"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2BF83B9C"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6D13A2B1"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25554408"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531FB7C1"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02D94095"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638F42F5"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0A089F01" w14:textId="77777777" w:rsidR="00E56221" w:rsidRPr="00120A77" w:rsidRDefault="00E56221" w:rsidP="00805E7A">
            <w:pPr>
              <w:autoSpaceDE w:val="0"/>
              <w:autoSpaceDN w:val="0"/>
              <w:adjustRightInd w:val="0"/>
              <w:spacing w:after="0"/>
              <w:jc w:val="center"/>
              <w:rPr>
                <w:rFonts w:cstheme="minorHAnsi"/>
                <w:sz w:val="16"/>
                <w:szCs w:val="16"/>
              </w:rPr>
            </w:pPr>
          </w:p>
        </w:tc>
        <w:tc>
          <w:tcPr>
            <w:tcW w:w="573" w:type="dxa"/>
            <w:shd w:val="clear" w:color="auto" w:fill="auto"/>
          </w:tcPr>
          <w:p w14:paraId="07C8A65C" w14:textId="77777777" w:rsidR="00E56221" w:rsidRPr="00120A77" w:rsidRDefault="00E56221" w:rsidP="00805E7A">
            <w:pPr>
              <w:autoSpaceDE w:val="0"/>
              <w:autoSpaceDN w:val="0"/>
              <w:adjustRightInd w:val="0"/>
              <w:spacing w:after="0"/>
              <w:jc w:val="center"/>
              <w:rPr>
                <w:rFonts w:cstheme="minorHAnsi"/>
                <w:sz w:val="16"/>
                <w:szCs w:val="16"/>
              </w:rPr>
            </w:pPr>
          </w:p>
        </w:tc>
        <w:tc>
          <w:tcPr>
            <w:tcW w:w="1334" w:type="dxa"/>
            <w:shd w:val="clear" w:color="auto" w:fill="auto"/>
          </w:tcPr>
          <w:p w14:paraId="37A2C55B"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w:t>
            </w:r>
          </w:p>
        </w:tc>
      </w:tr>
      <w:tr w:rsidR="00E56221" w:rsidRPr="00120A77" w14:paraId="7B138F15" w14:textId="77777777" w:rsidTr="00805E7A">
        <w:tc>
          <w:tcPr>
            <w:tcW w:w="1971" w:type="dxa"/>
            <w:shd w:val="clear" w:color="auto" w:fill="auto"/>
          </w:tcPr>
          <w:p w14:paraId="33B10D8D"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Travi-Pilastri</w:t>
            </w:r>
          </w:p>
          <w:p w14:paraId="2A61B32A"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Tamponamenti</w:t>
            </w:r>
          </w:p>
          <w:p w14:paraId="01231D0A"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Muri portanti</w:t>
            </w:r>
          </w:p>
        </w:tc>
        <w:tc>
          <w:tcPr>
            <w:tcW w:w="617" w:type="dxa"/>
            <w:shd w:val="clear" w:color="auto" w:fill="auto"/>
          </w:tcPr>
          <w:p w14:paraId="3B1DC6C0"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20%</w:t>
            </w:r>
          </w:p>
        </w:tc>
        <w:tc>
          <w:tcPr>
            <w:tcW w:w="540" w:type="dxa"/>
            <w:shd w:val="clear" w:color="auto" w:fill="auto"/>
          </w:tcPr>
          <w:p w14:paraId="005E7D7C"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4400B2CC"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69D81127"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2116F39D"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088C9DD6"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158FDF61"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4B794E66"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07C187CF"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2683C121" w14:textId="77777777" w:rsidR="00E56221" w:rsidRPr="00120A77" w:rsidRDefault="00E56221" w:rsidP="00805E7A">
            <w:pPr>
              <w:autoSpaceDE w:val="0"/>
              <w:autoSpaceDN w:val="0"/>
              <w:adjustRightInd w:val="0"/>
              <w:spacing w:after="0"/>
              <w:jc w:val="center"/>
              <w:rPr>
                <w:rFonts w:cstheme="minorHAnsi"/>
                <w:sz w:val="16"/>
                <w:szCs w:val="16"/>
              </w:rPr>
            </w:pPr>
          </w:p>
        </w:tc>
        <w:tc>
          <w:tcPr>
            <w:tcW w:w="573" w:type="dxa"/>
            <w:shd w:val="clear" w:color="auto" w:fill="auto"/>
          </w:tcPr>
          <w:p w14:paraId="2794D9EB" w14:textId="77777777" w:rsidR="00E56221" w:rsidRPr="00120A77" w:rsidRDefault="00E56221" w:rsidP="00805E7A">
            <w:pPr>
              <w:autoSpaceDE w:val="0"/>
              <w:autoSpaceDN w:val="0"/>
              <w:adjustRightInd w:val="0"/>
              <w:spacing w:after="0"/>
              <w:jc w:val="center"/>
              <w:rPr>
                <w:rFonts w:cstheme="minorHAnsi"/>
                <w:sz w:val="16"/>
                <w:szCs w:val="16"/>
              </w:rPr>
            </w:pPr>
          </w:p>
        </w:tc>
        <w:tc>
          <w:tcPr>
            <w:tcW w:w="1334" w:type="dxa"/>
            <w:shd w:val="clear" w:color="auto" w:fill="auto"/>
          </w:tcPr>
          <w:p w14:paraId="1478D86D"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w:t>
            </w:r>
          </w:p>
        </w:tc>
      </w:tr>
      <w:tr w:rsidR="00E56221" w:rsidRPr="00120A77" w14:paraId="6AAE6A64" w14:textId="77777777" w:rsidTr="00805E7A">
        <w:tc>
          <w:tcPr>
            <w:tcW w:w="1971" w:type="dxa"/>
            <w:shd w:val="clear" w:color="auto" w:fill="auto"/>
          </w:tcPr>
          <w:p w14:paraId="38650F64"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Solai, balconi</w:t>
            </w:r>
          </w:p>
        </w:tc>
        <w:tc>
          <w:tcPr>
            <w:tcW w:w="617" w:type="dxa"/>
            <w:shd w:val="clear" w:color="auto" w:fill="auto"/>
          </w:tcPr>
          <w:p w14:paraId="180C456C"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10%</w:t>
            </w:r>
          </w:p>
        </w:tc>
        <w:tc>
          <w:tcPr>
            <w:tcW w:w="540" w:type="dxa"/>
            <w:shd w:val="clear" w:color="auto" w:fill="auto"/>
          </w:tcPr>
          <w:p w14:paraId="29D00EC3"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2DD3101B"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151D974E"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2B42475B"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28B8347E"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3DC295B9"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6CF6ACC7"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4E4F2E93"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4EBAA6FA" w14:textId="77777777" w:rsidR="00E56221" w:rsidRPr="00120A77" w:rsidRDefault="00E56221" w:rsidP="00805E7A">
            <w:pPr>
              <w:autoSpaceDE w:val="0"/>
              <w:autoSpaceDN w:val="0"/>
              <w:adjustRightInd w:val="0"/>
              <w:spacing w:after="0"/>
              <w:jc w:val="center"/>
              <w:rPr>
                <w:rFonts w:cstheme="minorHAnsi"/>
                <w:sz w:val="16"/>
                <w:szCs w:val="16"/>
              </w:rPr>
            </w:pPr>
          </w:p>
        </w:tc>
        <w:tc>
          <w:tcPr>
            <w:tcW w:w="573" w:type="dxa"/>
            <w:shd w:val="clear" w:color="auto" w:fill="auto"/>
          </w:tcPr>
          <w:p w14:paraId="69A49C09" w14:textId="77777777" w:rsidR="00E56221" w:rsidRPr="00120A77" w:rsidRDefault="00E56221" w:rsidP="00805E7A">
            <w:pPr>
              <w:autoSpaceDE w:val="0"/>
              <w:autoSpaceDN w:val="0"/>
              <w:adjustRightInd w:val="0"/>
              <w:spacing w:after="0"/>
              <w:jc w:val="center"/>
              <w:rPr>
                <w:rFonts w:cstheme="minorHAnsi"/>
                <w:sz w:val="16"/>
                <w:szCs w:val="16"/>
              </w:rPr>
            </w:pPr>
          </w:p>
        </w:tc>
        <w:tc>
          <w:tcPr>
            <w:tcW w:w="1334" w:type="dxa"/>
            <w:shd w:val="clear" w:color="auto" w:fill="auto"/>
          </w:tcPr>
          <w:p w14:paraId="6B02EF97"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w:t>
            </w:r>
          </w:p>
        </w:tc>
      </w:tr>
      <w:tr w:rsidR="00E56221" w:rsidRPr="00120A77" w14:paraId="0CA239BF" w14:textId="77777777" w:rsidTr="00805E7A">
        <w:tc>
          <w:tcPr>
            <w:tcW w:w="1971" w:type="dxa"/>
            <w:shd w:val="clear" w:color="auto" w:fill="auto"/>
          </w:tcPr>
          <w:p w14:paraId="403465F4"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Tramezzi interni</w:t>
            </w:r>
          </w:p>
        </w:tc>
        <w:tc>
          <w:tcPr>
            <w:tcW w:w="617" w:type="dxa"/>
            <w:shd w:val="clear" w:color="auto" w:fill="auto"/>
          </w:tcPr>
          <w:p w14:paraId="3538237F"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5%</w:t>
            </w:r>
          </w:p>
        </w:tc>
        <w:tc>
          <w:tcPr>
            <w:tcW w:w="540" w:type="dxa"/>
            <w:shd w:val="clear" w:color="auto" w:fill="auto"/>
          </w:tcPr>
          <w:p w14:paraId="45B6A184"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0A5F31C1"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010462B4"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204B3F9A"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01D3B0DF"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31350349"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59CBE66B"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7E53765D"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62F0CE10" w14:textId="77777777" w:rsidR="00E56221" w:rsidRPr="00120A77" w:rsidRDefault="00E56221" w:rsidP="00805E7A">
            <w:pPr>
              <w:autoSpaceDE w:val="0"/>
              <w:autoSpaceDN w:val="0"/>
              <w:adjustRightInd w:val="0"/>
              <w:spacing w:after="0"/>
              <w:jc w:val="center"/>
              <w:rPr>
                <w:rFonts w:cstheme="minorHAnsi"/>
                <w:sz w:val="16"/>
                <w:szCs w:val="16"/>
              </w:rPr>
            </w:pPr>
          </w:p>
        </w:tc>
        <w:tc>
          <w:tcPr>
            <w:tcW w:w="573" w:type="dxa"/>
            <w:shd w:val="clear" w:color="auto" w:fill="auto"/>
          </w:tcPr>
          <w:p w14:paraId="4B1E1474" w14:textId="77777777" w:rsidR="00E56221" w:rsidRPr="00120A77" w:rsidRDefault="00E56221" w:rsidP="00805E7A">
            <w:pPr>
              <w:autoSpaceDE w:val="0"/>
              <w:autoSpaceDN w:val="0"/>
              <w:adjustRightInd w:val="0"/>
              <w:spacing w:after="0"/>
              <w:jc w:val="center"/>
              <w:rPr>
                <w:rFonts w:cstheme="minorHAnsi"/>
                <w:sz w:val="16"/>
                <w:szCs w:val="16"/>
              </w:rPr>
            </w:pPr>
          </w:p>
        </w:tc>
        <w:tc>
          <w:tcPr>
            <w:tcW w:w="1334" w:type="dxa"/>
            <w:shd w:val="clear" w:color="auto" w:fill="auto"/>
          </w:tcPr>
          <w:p w14:paraId="5C037B68"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w:t>
            </w:r>
          </w:p>
        </w:tc>
      </w:tr>
      <w:tr w:rsidR="00E56221" w:rsidRPr="00120A77" w14:paraId="4F910B64" w14:textId="77777777" w:rsidTr="00805E7A">
        <w:tc>
          <w:tcPr>
            <w:tcW w:w="1971" w:type="dxa"/>
            <w:shd w:val="clear" w:color="auto" w:fill="auto"/>
          </w:tcPr>
          <w:p w14:paraId="468E1C9E"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Coperture</w:t>
            </w:r>
          </w:p>
        </w:tc>
        <w:tc>
          <w:tcPr>
            <w:tcW w:w="617" w:type="dxa"/>
            <w:shd w:val="clear" w:color="auto" w:fill="auto"/>
          </w:tcPr>
          <w:p w14:paraId="54ECB722"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10%</w:t>
            </w:r>
          </w:p>
        </w:tc>
        <w:tc>
          <w:tcPr>
            <w:tcW w:w="540" w:type="dxa"/>
            <w:shd w:val="clear" w:color="auto" w:fill="auto"/>
          </w:tcPr>
          <w:p w14:paraId="183A761C"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15D1D316"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2D9BAE56"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487BEDB0"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555A479C"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037A213D"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7F59D468" w14:textId="77777777" w:rsidR="00E56221" w:rsidRPr="00120A77" w:rsidRDefault="00E56221" w:rsidP="00805E7A">
            <w:pPr>
              <w:autoSpaceDE w:val="0"/>
              <w:autoSpaceDN w:val="0"/>
              <w:adjustRightInd w:val="0"/>
              <w:spacing w:after="0"/>
              <w:jc w:val="center"/>
              <w:rPr>
                <w:rFonts w:cstheme="minorHAnsi"/>
                <w:sz w:val="16"/>
                <w:szCs w:val="16"/>
              </w:rPr>
            </w:pPr>
          </w:p>
        </w:tc>
        <w:tc>
          <w:tcPr>
            <w:tcW w:w="539" w:type="dxa"/>
            <w:shd w:val="clear" w:color="auto" w:fill="auto"/>
          </w:tcPr>
          <w:p w14:paraId="3436A347" w14:textId="77777777" w:rsidR="00E56221" w:rsidRPr="00120A77" w:rsidRDefault="00E56221" w:rsidP="00805E7A">
            <w:pPr>
              <w:autoSpaceDE w:val="0"/>
              <w:autoSpaceDN w:val="0"/>
              <w:adjustRightInd w:val="0"/>
              <w:spacing w:after="0"/>
              <w:jc w:val="center"/>
              <w:rPr>
                <w:rFonts w:cstheme="minorHAnsi"/>
                <w:sz w:val="16"/>
                <w:szCs w:val="16"/>
              </w:rPr>
            </w:pPr>
          </w:p>
        </w:tc>
        <w:tc>
          <w:tcPr>
            <w:tcW w:w="540" w:type="dxa"/>
            <w:shd w:val="clear" w:color="auto" w:fill="auto"/>
          </w:tcPr>
          <w:p w14:paraId="2F229A42" w14:textId="77777777" w:rsidR="00E56221" w:rsidRPr="00120A77" w:rsidRDefault="00E56221" w:rsidP="00805E7A">
            <w:pPr>
              <w:autoSpaceDE w:val="0"/>
              <w:autoSpaceDN w:val="0"/>
              <w:adjustRightInd w:val="0"/>
              <w:spacing w:after="0"/>
              <w:jc w:val="center"/>
              <w:rPr>
                <w:rFonts w:cstheme="minorHAnsi"/>
                <w:sz w:val="16"/>
                <w:szCs w:val="16"/>
              </w:rPr>
            </w:pPr>
          </w:p>
        </w:tc>
        <w:tc>
          <w:tcPr>
            <w:tcW w:w="573" w:type="dxa"/>
            <w:shd w:val="clear" w:color="auto" w:fill="auto"/>
          </w:tcPr>
          <w:p w14:paraId="5D84AA0B" w14:textId="77777777" w:rsidR="00E56221" w:rsidRPr="00120A77" w:rsidRDefault="00E56221" w:rsidP="00805E7A">
            <w:pPr>
              <w:autoSpaceDE w:val="0"/>
              <w:autoSpaceDN w:val="0"/>
              <w:adjustRightInd w:val="0"/>
              <w:spacing w:after="0"/>
              <w:jc w:val="center"/>
              <w:rPr>
                <w:rFonts w:cstheme="minorHAnsi"/>
                <w:sz w:val="16"/>
                <w:szCs w:val="16"/>
              </w:rPr>
            </w:pPr>
          </w:p>
        </w:tc>
        <w:tc>
          <w:tcPr>
            <w:tcW w:w="1334" w:type="dxa"/>
            <w:shd w:val="clear" w:color="auto" w:fill="auto"/>
          </w:tcPr>
          <w:p w14:paraId="457C608E" w14:textId="77777777" w:rsidR="00E56221" w:rsidRPr="00120A77" w:rsidRDefault="00E56221" w:rsidP="00805E7A">
            <w:pPr>
              <w:autoSpaceDE w:val="0"/>
              <w:autoSpaceDN w:val="0"/>
              <w:adjustRightInd w:val="0"/>
              <w:spacing w:after="0"/>
              <w:jc w:val="center"/>
              <w:rPr>
                <w:rFonts w:cstheme="minorHAnsi"/>
                <w:sz w:val="16"/>
                <w:szCs w:val="16"/>
              </w:rPr>
            </w:pPr>
            <w:r w:rsidRPr="00120A77">
              <w:rPr>
                <w:rFonts w:cstheme="minorHAnsi"/>
                <w:sz w:val="16"/>
                <w:szCs w:val="16"/>
              </w:rPr>
              <w:t>….%</w:t>
            </w:r>
          </w:p>
        </w:tc>
      </w:tr>
      <w:tr w:rsidR="00E56221" w:rsidRPr="00120A77" w14:paraId="2C9C15B3" w14:textId="77777777" w:rsidTr="00805E7A">
        <w:tc>
          <w:tcPr>
            <w:tcW w:w="8017" w:type="dxa"/>
            <w:gridSpan w:val="12"/>
            <w:shd w:val="clear" w:color="auto" w:fill="auto"/>
          </w:tcPr>
          <w:p w14:paraId="0A6ED313"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b/>
                <w:sz w:val="16"/>
                <w:szCs w:val="16"/>
              </w:rPr>
              <w:t>Incidenza delle opere strutturali (i1) (</w:t>
            </w:r>
            <w:proofErr w:type="spellStart"/>
            <w:r w:rsidRPr="00120A77">
              <w:rPr>
                <w:rFonts w:cstheme="minorHAnsi"/>
                <w:b/>
                <w:sz w:val="16"/>
                <w:szCs w:val="16"/>
              </w:rPr>
              <w:t>max</w:t>
            </w:r>
            <w:proofErr w:type="spellEnd"/>
            <w:r w:rsidRPr="00120A77">
              <w:rPr>
                <w:rFonts w:cstheme="minorHAnsi"/>
                <w:b/>
                <w:sz w:val="16"/>
                <w:szCs w:val="16"/>
              </w:rPr>
              <w:t xml:space="preserve"> 50</w:t>
            </w:r>
            <w:proofErr w:type="gramStart"/>
            <w:r w:rsidRPr="00120A77">
              <w:rPr>
                <w:rFonts w:cstheme="minorHAnsi"/>
                <w:b/>
                <w:sz w:val="16"/>
                <w:szCs w:val="16"/>
              </w:rPr>
              <w:t xml:space="preserve">%)   </w:t>
            </w:r>
            <w:proofErr w:type="gramEnd"/>
            <w:r w:rsidRPr="00120A77">
              <w:rPr>
                <w:rFonts w:cstheme="minorHAnsi"/>
                <w:b/>
                <w:sz w:val="16"/>
                <w:szCs w:val="16"/>
              </w:rPr>
              <w:t xml:space="preserve">                                                                     Totale ( i1) =</w:t>
            </w:r>
          </w:p>
        </w:tc>
        <w:tc>
          <w:tcPr>
            <w:tcW w:w="1334" w:type="dxa"/>
            <w:shd w:val="clear" w:color="auto" w:fill="auto"/>
          </w:tcPr>
          <w:p w14:paraId="58A427EA"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b/>
                <w:sz w:val="16"/>
                <w:szCs w:val="16"/>
              </w:rPr>
              <w:t>….%</w:t>
            </w:r>
          </w:p>
        </w:tc>
      </w:tr>
      <w:tr w:rsidR="00E56221" w:rsidRPr="00120A77" w14:paraId="4D8D9082" w14:textId="77777777" w:rsidTr="00805E7A">
        <w:tc>
          <w:tcPr>
            <w:tcW w:w="8017" w:type="dxa"/>
            <w:gridSpan w:val="12"/>
            <w:shd w:val="clear" w:color="auto" w:fill="auto"/>
          </w:tcPr>
          <w:p w14:paraId="7AF937C2"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b/>
                <w:sz w:val="16"/>
                <w:szCs w:val="16"/>
              </w:rPr>
              <w:t xml:space="preserve">Incidenza delle opere di finitura (i2)                                                                                            </w:t>
            </w:r>
            <w:proofErr w:type="gramStart"/>
            <w:r w:rsidRPr="00120A77">
              <w:rPr>
                <w:rFonts w:cstheme="minorHAnsi"/>
                <w:b/>
                <w:sz w:val="16"/>
                <w:szCs w:val="16"/>
              </w:rPr>
              <w:t xml:space="preserve">   (</w:t>
            </w:r>
            <w:proofErr w:type="gramEnd"/>
            <w:r w:rsidRPr="00120A77">
              <w:rPr>
                <w:rFonts w:cstheme="minorHAnsi"/>
                <w:b/>
                <w:sz w:val="16"/>
                <w:szCs w:val="16"/>
              </w:rPr>
              <w:t>i2) = (i1) =</w:t>
            </w:r>
          </w:p>
        </w:tc>
        <w:tc>
          <w:tcPr>
            <w:tcW w:w="1334" w:type="dxa"/>
            <w:shd w:val="clear" w:color="auto" w:fill="auto"/>
          </w:tcPr>
          <w:p w14:paraId="45DD1579" w14:textId="77777777" w:rsidR="00E56221" w:rsidRPr="00120A77" w:rsidRDefault="00E56221" w:rsidP="00805E7A">
            <w:pPr>
              <w:autoSpaceDE w:val="0"/>
              <w:autoSpaceDN w:val="0"/>
              <w:adjustRightInd w:val="0"/>
              <w:spacing w:after="0"/>
              <w:jc w:val="center"/>
              <w:rPr>
                <w:rFonts w:cstheme="minorHAnsi"/>
                <w:b/>
                <w:sz w:val="16"/>
                <w:szCs w:val="16"/>
              </w:rPr>
            </w:pPr>
            <w:r w:rsidRPr="00120A77">
              <w:rPr>
                <w:rFonts w:cstheme="minorHAnsi"/>
                <w:b/>
                <w:sz w:val="16"/>
                <w:szCs w:val="16"/>
              </w:rPr>
              <w:t>….%</w:t>
            </w:r>
          </w:p>
        </w:tc>
      </w:tr>
      <w:tr w:rsidR="00E56221" w:rsidRPr="00120A77" w14:paraId="2BB14A55" w14:textId="77777777" w:rsidTr="00805E7A">
        <w:tc>
          <w:tcPr>
            <w:tcW w:w="8017" w:type="dxa"/>
            <w:gridSpan w:val="12"/>
            <w:shd w:val="clear" w:color="auto" w:fill="auto"/>
          </w:tcPr>
          <w:p w14:paraId="4AEDA4FE" w14:textId="77777777" w:rsidR="00E56221" w:rsidRPr="00120A77" w:rsidRDefault="00E56221" w:rsidP="00805E7A">
            <w:pPr>
              <w:pStyle w:val="Paragrafoelenco"/>
              <w:autoSpaceDE w:val="0"/>
              <w:autoSpaceDN w:val="0"/>
              <w:adjustRightInd w:val="0"/>
              <w:spacing w:after="0" w:line="240" w:lineRule="auto"/>
              <w:ind w:left="2610"/>
              <w:jc w:val="right"/>
              <w:rPr>
                <w:rFonts w:cstheme="minorHAnsi"/>
                <w:b/>
                <w:sz w:val="16"/>
                <w:szCs w:val="16"/>
              </w:rPr>
            </w:pPr>
            <w:r w:rsidRPr="00120A77">
              <w:rPr>
                <w:rFonts w:cstheme="minorHAnsi"/>
                <w:b/>
                <w:sz w:val="16"/>
                <w:szCs w:val="16"/>
              </w:rPr>
              <w:t>(i) = (i1) + (i2) =</w:t>
            </w:r>
          </w:p>
        </w:tc>
        <w:tc>
          <w:tcPr>
            <w:tcW w:w="1334" w:type="dxa"/>
            <w:shd w:val="clear" w:color="auto" w:fill="auto"/>
          </w:tcPr>
          <w:p w14:paraId="19DF6EFB" w14:textId="77777777" w:rsidR="00E56221" w:rsidRPr="00120A77" w:rsidRDefault="00E56221" w:rsidP="00805E7A">
            <w:pPr>
              <w:autoSpaceDE w:val="0"/>
              <w:autoSpaceDN w:val="0"/>
              <w:adjustRightInd w:val="0"/>
              <w:spacing w:after="0"/>
              <w:rPr>
                <w:rFonts w:cstheme="minorHAnsi"/>
                <w:b/>
                <w:sz w:val="16"/>
                <w:szCs w:val="16"/>
              </w:rPr>
            </w:pPr>
          </w:p>
        </w:tc>
      </w:tr>
    </w:tbl>
    <w:p w14:paraId="4B7D6CBB" w14:textId="77777777" w:rsidR="00E56221" w:rsidRPr="00120A77" w:rsidRDefault="00E56221" w:rsidP="00E56221">
      <w:pPr>
        <w:autoSpaceDE w:val="0"/>
        <w:autoSpaceDN w:val="0"/>
        <w:adjustRightInd w:val="0"/>
        <w:rPr>
          <w:rFonts w:cstheme="minorHAnsi"/>
        </w:rPr>
      </w:pPr>
    </w:p>
    <w:p w14:paraId="25C11136" w14:textId="77777777" w:rsidR="00E56221" w:rsidRPr="00120A77" w:rsidRDefault="00E56221" w:rsidP="00E56221">
      <w:pPr>
        <w:autoSpaceDE w:val="0"/>
        <w:autoSpaceDN w:val="0"/>
        <w:adjustRightInd w:val="0"/>
        <w:jc w:val="both"/>
        <w:rPr>
          <w:rFonts w:cstheme="minorHAnsi"/>
        </w:rPr>
      </w:pPr>
      <w:r w:rsidRPr="00120A77">
        <w:rPr>
          <w:rFonts w:cstheme="minorHAnsi"/>
          <w:b/>
        </w:rPr>
        <w:t>2)</w:t>
      </w:r>
      <w:r w:rsidRPr="00120A77">
        <w:rPr>
          <w:rFonts w:cstheme="minorHAnsi"/>
        </w:rPr>
        <w:t xml:space="preserve"> Calcolare il costo di costruzione convenzionale unitario</w:t>
      </w:r>
      <w:r w:rsidRPr="00120A77">
        <w:rPr>
          <w:rFonts w:cstheme="minorHAnsi"/>
          <w:b/>
        </w:rPr>
        <w:t xml:space="preserve"> A</w:t>
      </w:r>
      <w:r w:rsidRPr="00120A77">
        <w:rPr>
          <w:rFonts w:cstheme="minorHAnsi"/>
        </w:rPr>
        <w:t xml:space="preserve"> (come definito al punto 5.1 della DAL)</w:t>
      </w:r>
    </w:p>
    <w:p w14:paraId="7ABDFED5" w14:textId="77777777" w:rsidR="00E56221" w:rsidRPr="00120A77" w:rsidRDefault="00E56221" w:rsidP="00E56221">
      <w:pPr>
        <w:autoSpaceDE w:val="0"/>
        <w:autoSpaceDN w:val="0"/>
        <w:adjustRightInd w:val="0"/>
        <w:jc w:val="center"/>
        <w:rPr>
          <w:rFonts w:cstheme="minorHAnsi"/>
        </w:rPr>
      </w:pPr>
      <w:r w:rsidRPr="00120A77">
        <w:rPr>
          <w:rFonts w:cstheme="minorHAnsi"/>
          <w:b/>
        </w:rPr>
        <w:t xml:space="preserve">A </w:t>
      </w:r>
      <w:r w:rsidRPr="00120A77">
        <w:rPr>
          <w:rFonts w:cstheme="minorHAnsi"/>
        </w:rPr>
        <w:t>= ……… €/mq</w:t>
      </w:r>
    </w:p>
    <w:p w14:paraId="65E636C0" w14:textId="77777777" w:rsidR="00E56221" w:rsidRPr="00120A77" w:rsidRDefault="00E56221" w:rsidP="00E56221">
      <w:pPr>
        <w:autoSpaceDE w:val="0"/>
        <w:autoSpaceDN w:val="0"/>
        <w:adjustRightInd w:val="0"/>
        <w:rPr>
          <w:rFonts w:cstheme="minorHAnsi"/>
        </w:rPr>
      </w:pPr>
    </w:p>
    <w:p w14:paraId="4BCF49E0"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theme="minorHAnsi"/>
          <w:b/>
        </w:rPr>
      </w:pPr>
      <w:r w:rsidRPr="00120A77">
        <w:rPr>
          <w:rFonts w:cstheme="minorHAnsi"/>
          <w:b/>
        </w:rPr>
        <w:t>3) Calcolare il QCC relativo al costo di costruzione:</w:t>
      </w:r>
    </w:p>
    <w:p w14:paraId="6A520651"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theme="minorHAnsi"/>
          <w:b/>
        </w:rPr>
      </w:pPr>
      <w:r w:rsidRPr="00120A77">
        <w:rPr>
          <w:rFonts w:cstheme="minorHAnsi"/>
          <w:b/>
        </w:rPr>
        <w:t xml:space="preserve">QCC = A * P * SC * (i) = </w:t>
      </w:r>
      <w:r w:rsidRPr="00120A77">
        <w:rPr>
          <w:rFonts w:cstheme="minorHAnsi"/>
        </w:rPr>
        <w:t>…….  €</w:t>
      </w:r>
    </w:p>
    <w:p w14:paraId="67C93980"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sz w:val="20"/>
          <w:szCs w:val="20"/>
        </w:rPr>
      </w:pPr>
      <w:r w:rsidRPr="00120A77">
        <w:rPr>
          <w:rFonts w:cstheme="minorHAnsi"/>
          <w:sz w:val="20"/>
          <w:szCs w:val="20"/>
        </w:rPr>
        <w:t>dove:</w:t>
      </w:r>
    </w:p>
    <w:p w14:paraId="2DAFC8CE"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heme="minorHAnsi"/>
          <w:sz w:val="20"/>
          <w:szCs w:val="20"/>
        </w:rPr>
      </w:pPr>
      <w:r w:rsidRPr="00120A77">
        <w:rPr>
          <w:rFonts w:cstheme="minorHAnsi"/>
          <w:b/>
          <w:sz w:val="20"/>
          <w:szCs w:val="20"/>
        </w:rPr>
        <w:t>A</w:t>
      </w:r>
      <w:r w:rsidRPr="00120A77">
        <w:rPr>
          <w:rFonts w:cstheme="minorHAnsi"/>
          <w:sz w:val="20"/>
          <w:szCs w:val="20"/>
        </w:rPr>
        <w:t xml:space="preserve"> è il costo di costruzione convenzionale unitario</w:t>
      </w:r>
    </w:p>
    <w:p w14:paraId="4BB7507D"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heme="minorHAnsi"/>
          <w:sz w:val="20"/>
          <w:szCs w:val="20"/>
        </w:rPr>
      </w:pPr>
      <w:r w:rsidRPr="00120A77">
        <w:rPr>
          <w:rFonts w:cstheme="minorHAnsi"/>
          <w:b/>
          <w:sz w:val="20"/>
          <w:szCs w:val="20"/>
        </w:rPr>
        <w:t>P</w:t>
      </w:r>
      <w:r w:rsidRPr="00120A77">
        <w:rPr>
          <w:rFonts w:cstheme="minorHAnsi"/>
          <w:sz w:val="20"/>
          <w:szCs w:val="20"/>
        </w:rPr>
        <w:t xml:space="preserve"> è la percentuale in relazione al costo di costruzione convenzionale unitario A (vedi Tabella 6 seguente)</w:t>
      </w:r>
    </w:p>
    <w:p w14:paraId="5297BA74"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heme="minorHAnsi"/>
          <w:sz w:val="20"/>
          <w:szCs w:val="20"/>
        </w:rPr>
      </w:pPr>
      <w:r w:rsidRPr="00120A77">
        <w:rPr>
          <w:rFonts w:cstheme="minorHAnsi"/>
          <w:b/>
          <w:sz w:val="20"/>
          <w:szCs w:val="20"/>
        </w:rPr>
        <w:t>SC</w:t>
      </w:r>
      <w:r w:rsidRPr="00120A77">
        <w:rPr>
          <w:rFonts w:cstheme="minorHAnsi"/>
          <w:sz w:val="20"/>
          <w:szCs w:val="20"/>
        </w:rPr>
        <w:t xml:space="preserve"> è la superficie complessiva </w:t>
      </w:r>
    </w:p>
    <w:p w14:paraId="21D8D553"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heme="minorHAnsi"/>
          <w:sz w:val="20"/>
          <w:szCs w:val="20"/>
        </w:rPr>
      </w:pPr>
      <w:r w:rsidRPr="00120A77">
        <w:rPr>
          <w:rFonts w:cstheme="minorHAnsi"/>
          <w:b/>
          <w:sz w:val="20"/>
          <w:szCs w:val="20"/>
        </w:rPr>
        <w:t>(i)</w:t>
      </w:r>
      <w:r w:rsidRPr="00120A77">
        <w:rPr>
          <w:rFonts w:cstheme="minorHAnsi"/>
          <w:sz w:val="20"/>
          <w:szCs w:val="20"/>
        </w:rPr>
        <w:t xml:space="preserve"> è l’incidenza totale dei lavori da eseguire </w:t>
      </w:r>
    </w:p>
    <w:p w14:paraId="167C9B2F"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heme="minorHAnsi"/>
          <w:b/>
          <w:sz w:val="20"/>
          <w:szCs w:val="20"/>
        </w:rPr>
      </w:pPr>
      <w:r w:rsidRPr="00120A77">
        <w:rPr>
          <w:rFonts w:cstheme="minorHAnsi"/>
          <w:b/>
          <w:sz w:val="20"/>
          <w:szCs w:val="20"/>
        </w:rPr>
        <w:t>NB: Nel caso in cui (A * P) &lt; 25 €/mq allora (A * P) è da considerarsi pari a 25 €/mq</w:t>
      </w:r>
    </w:p>
    <w:p w14:paraId="455A1F3C" w14:textId="77777777" w:rsidR="00E56221" w:rsidRPr="00120A77" w:rsidRDefault="00E56221" w:rsidP="00E56221">
      <w:pPr>
        <w:autoSpaceDE w:val="0"/>
        <w:autoSpaceDN w:val="0"/>
        <w:adjustRightInd w:val="0"/>
        <w:spacing w:after="0"/>
        <w:rPr>
          <w:rFonts w:cstheme="minorHAnsi"/>
          <w:b/>
          <w:sz w:val="20"/>
          <w:szCs w:val="20"/>
        </w:rPr>
      </w:pPr>
      <w:r w:rsidRPr="00120A77">
        <w:rPr>
          <w:rFonts w:cstheme="minorHAnsi"/>
          <w:b/>
          <w:sz w:val="20"/>
          <w:szCs w:val="20"/>
        </w:rPr>
        <w:t xml:space="preserve">Tabella 6 - Percentuale P in relazione al costo di costruzione convenzionale unitario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tblGrid>
      <w:tr w:rsidR="00E56221" w:rsidRPr="00120A77" w14:paraId="5D169735" w14:textId="77777777" w:rsidTr="00805E7A">
        <w:trPr>
          <w:trHeight w:val="567"/>
        </w:trPr>
        <w:tc>
          <w:tcPr>
            <w:tcW w:w="2802" w:type="dxa"/>
            <w:shd w:val="clear" w:color="auto" w:fill="auto"/>
            <w:vAlign w:val="center"/>
          </w:tcPr>
          <w:p w14:paraId="2D6D0D60"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Classi di valori imponibili “A” (€/mq)</w:t>
            </w:r>
          </w:p>
        </w:tc>
        <w:tc>
          <w:tcPr>
            <w:tcW w:w="1701" w:type="dxa"/>
            <w:shd w:val="clear" w:color="auto" w:fill="auto"/>
            <w:vAlign w:val="center"/>
          </w:tcPr>
          <w:p w14:paraId="4BA6E7C7"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w:t>
            </w:r>
          </w:p>
        </w:tc>
      </w:tr>
      <w:tr w:rsidR="00E56221" w:rsidRPr="00120A77" w14:paraId="7A030F77" w14:textId="77777777" w:rsidTr="00805E7A">
        <w:tc>
          <w:tcPr>
            <w:tcW w:w="2802" w:type="dxa"/>
            <w:shd w:val="clear" w:color="auto" w:fill="auto"/>
            <w:vAlign w:val="center"/>
          </w:tcPr>
          <w:p w14:paraId="46B3A4E5"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&lt; 500</w:t>
            </w:r>
          </w:p>
        </w:tc>
        <w:tc>
          <w:tcPr>
            <w:tcW w:w="1701" w:type="dxa"/>
            <w:shd w:val="clear" w:color="auto" w:fill="auto"/>
            <w:vAlign w:val="center"/>
          </w:tcPr>
          <w:p w14:paraId="74C9BA75"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5</w:t>
            </w:r>
          </w:p>
        </w:tc>
      </w:tr>
      <w:tr w:rsidR="00E56221" w:rsidRPr="00120A77" w14:paraId="23DB747C" w14:textId="77777777" w:rsidTr="00805E7A">
        <w:tc>
          <w:tcPr>
            <w:tcW w:w="2802" w:type="dxa"/>
            <w:shd w:val="clear" w:color="auto" w:fill="auto"/>
            <w:vAlign w:val="center"/>
          </w:tcPr>
          <w:p w14:paraId="627536E6"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501 - 1.000</w:t>
            </w:r>
          </w:p>
        </w:tc>
        <w:tc>
          <w:tcPr>
            <w:tcW w:w="1701" w:type="dxa"/>
            <w:shd w:val="clear" w:color="auto" w:fill="auto"/>
            <w:vAlign w:val="center"/>
          </w:tcPr>
          <w:p w14:paraId="45C7FA55"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6</w:t>
            </w:r>
          </w:p>
        </w:tc>
      </w:tr>
      <w:tr w:rsidR="00E56221" w:rsidRPr="00120A77" w14:paraId="68BB3707" w14:textId="77777777" w:rsidTr="00805E7A">
        <w:tc>
          <w:tcPr>
            <w:tcW w:w="2802" w:type="dxa"/>
            <w:shd w:val="clear" w:color="auto" w:fill="auto"/>
            <w:vAlign w:val="center"/>
          </w:tcPr>
          <w:p w14:paraId="35107836"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1.001 - 1.500</w:t>
            </w:r>
          </w:p>
        </w:tc>
        <w:tc>
          <w:tcPr>
            <w:tcW w:w="1701" w:type="dxa"/>
            <w:shd w:val="clear" w:color="auto" w:fill="auto"/>
            <w:vAlign w:val="center"/>
          </w:tcPr>
          <w:p w14:paraId="53E08E2D"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7</w:t>
            </w:r>
          </w:p>
        </w:tc>
      </w:tr>
      <w:tr w:rsidR="00E56221" w:rsidRPr="00120A77" w14:paraId="74A79A89" w14:textId="77777777" w:rsidTr="00805E7A">
        <w:tc>
          <w:tcPr>
            <w:tcW w:w="2802" w:type="dxa"/>
            <w:shd w:val="clear" w:color="auto" w:fill="auto"/>
            <w:vAlign w:val="center"/>
          </w:tcPr>
          <w:p w14:paraId="713AE9D9"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1.501 - 2.000</w:t>
            </w:r>
          </w:p>
        </w:tc>
        <w:tc>
          <w:tcPr>
            <w:tcW w:w="1701" w:type="dxa"/>
            <w:shd w:val="clear" w:color="auto" w:fill="auto"/>
            <w:vAlign w:val="center"/>
          </w:tcPr>
          <w:p w14:paraId="7C2A0FA8"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8</w:t>
            </w:r>
          </w:p>
        </w:tc>
      </w:tr>
      <w:tr w:rsidR="00E56221" w:rsidRPr="00120A77" w14:paraId="67B7B71F" w14:textId="77777777" w:rsidTr="00805E7A">
        <w:tc>
          <w:tcPr>
            <w:tcW w:w="2802" w:type="dxa"/>
            <w:shd w:val="clear" w:color="auto" w:fill="auto"/>
            <w:vAlign w:val="center"/>
          </w:tcPr>
          <w:p w14:paraId="5CE0795F"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2.001 - 2.500</w:t>
            </w:r>
          </w:p>
        </w:tc>
        <w:tc>
          <w:tcPr>
            <w:tcW w:w="1701" w:type="dxa"/>
            <w:shd w:val="clear" w:color="auto" w:fill="auto"/>
            <w:vAlign w:val="center"/>
          </w:tcPr>
          <w:p w14:paraId="2A9D183D"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9</w:t>
            </w:r>
          </w:p>
        </w:tc>
      </w:tr>
      <w:tr w:rsidR="00E56221" w:rsidRPr="00120A77" w14:paraId="166C7CA5" w14:textId="77777777" w:rsidTr="00805E7A">
        <w:tc>
          <w:tcPr>
            <w:tcW w:w="2802" w:type="dxa"/>
            <w:shd w:val="clear" w:color="auto" w:fill="auto"/>
            <w:vAlign w:val="center"/>
          </w:tcPr>
          <w:p w14:paraId="0DF90DBC"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2.501 - 3.000</w:t>
            </w:r>
          </w:p>
        </w:tc>
        <w:tc>
          <w:tcPr>
            <w:tcW w:w="1701" w:type="dxa"/>
            <w:shd w:val="clear" w:color="auto" w:fill="auto"/>
            <w:vAlign w:val="center"/>
          </w:tcPr>
          <w:p w14:paraId="2690A73C"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10</w:t>
            </w:r>
          </w:p>
        </w:tc>
      </w:tr>
      <w:tr w:rsidR="00E56221" w:rsidRPr="00120A77" w14:paraId="54DB1090" w14:textId="77777777" w:rsidTr="00805E7A">
        <w:tc>
          <w:tcPr>
            <w:tcW w:w="2802" w:type="dxa"/>
            <w:shd w:val="clear" w:color="auto" w:fill="auto"/>
            <w:vAlign w:val="center"/>
          </w:tcPr>
          <w:p w14:paraId="5AF6833B"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3.001 - 3.500</w:t>
            </w:r>
          </w:p>
        </w:tc>
        <w:tc>
          <w:tcPr>
            <w:tcW w:w="1701" w:type="dxa"/>
            <w:shd w:val="clear" w:color="auto" w:fill="auto"/>
            <w:vAlign w:val="center"/>
          </w:tcPr>
          <w:p w14:paraId="3E155E9A"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11</w:t>
            </w:r>
          </w:p>
        </w:tc>
      </w:tr>
      <w:tr w:rsidR="00E56221" w:rsidRPr="00120A77" w14:paraId="52C32DF5" w14:textId="77777777" w:rsidTr="00805E7A">
        <w:tc>
          <w:tcPr>
            <w:tcW w:w="2802" w:type="dxa"/>
            <w:shd w:val="clear" w:color="auto" w:fill="auto"/>
            <w:vAlign w:val="center"/>
          </w:tcPr>
          <w:p w14:paraId="73173D40"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3.501 - 4.000</w:t>
            </w:r>
          </w:p>
        </w:tc>
        <w:tc>
          <w:tcPr>
            <w:tcW w:w="1701" w:type="dxa"/>
            <w:shd w:val="clear" w:color="auto" w:fill="auto"/>
            <w:vAlign w:val="center"/>
          </w:tcPr>
          <w:p w14:paraId="5D95B164"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12</w:t>
            </w:r>
          </w:p>
        </w:tc>
      </w:tr>
      <w:tr w:rsidR="00E56221" w:rsidRPr="00120A77" w14:paraId="42D4A0A3" w14:textId="77777777" w:rsidTr="00805E7A">
        <w:tc>
          <w:tcPr>
            <w:tcW w:w="2802" w:type="dxa"/>
            <w:shd w:val="clear" w:color="auto" w:fill="auto"/>
            <w:vAlign w:val="center"/>
          </w:tcPr>
          <w:p w14:paraId="24C6E7AC"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4.001 - 4.500</w:t>
            </w:r>
          </w:p>
        </w:tc>
        <w:tc>
          <w:tcPr>
            <w:tcW w:w="1701" w:type="dxa"/>
            <w:shd w:val="clear" w:color="auto" w:fill="auto"/>
            <w:vAlign w:val="center"/>
          </w:tcPr>
          <w:p w14:paraId="7DB278E3"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13</w:t>
            </w:r>
          </w:p>
        </w:tc>
      </w:tr>
      <w:tr w:rsidR="00E56221" w:rsidRPr="00120A77" w14:paraId="12777DD7" w14:textId="77777777" w:rsidTr="00805E7A">
        <w:tc>
          <w:tcPr>
            <w:tcW w:w="2802" w:type="dxa"/>
            <w:shd w:val="clear" w:color="auto" w:fill="auto"/>
            <w:vAlign w:val="center"/>
          </w:tcPr>
          <w:p w14:paraId="722376F0"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&gt; 4.500</w:t>
            </w:r>
          </w:p>
        </w:tc>
        <w:tc>
          <w:tcPr>
            <w:tcW w:w="1701" w:type="dxa"/>
            <w:shd w:val="clear" w:color="auto" w:fill="auto"/>
            <w:vAlign w:val="center"/>
          </w:tcPr>
          <w:p w14:paraId="5596BA57" w14:textId="77777777" w:rsidR="00E56221" w:rsidRPr="00120A77" w:rsidRDefault="00E56221" w:rsidP="00805E7A">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120A77">
              <w:rPr>
                <w:rFonts w:ascii="Arial" w:hAnsi="Arial" w:cs="Arial"/>
                <w:sz w:val="16"/>
                <w:szCs w:val="16"/>
              </w:rPr>
              <w:t>14</w:t>
            </w:r>
          </w:p>
        </w:tc>
      </w:tr>
    </w:tbl>
    <w:p w14:paraId="0D23599B" w14:textId="77777777" w:rsidR="00E56221" w:rsidRPr="00120A77" w:rsidRDefault="00E56221" w:rsidP="00E56221">
      <w:pPr>
        <w:autoSpaceDE w:val="0"/>
        <w:autoSpaceDN w:val="0"/>
        <w:adjustRightInd w:val="0"/>
        <w:spacing w:after="0"/>
        <w:rPr>
          <w:rFonts w:cstheme="minorHAnsi"/>
          <w:sz w:val="18"/>
          <w:szCs w:val="18"/>
        </w:rPr>
      </w:pPr>
      <w:r w:rsidRPr="00120A77">
        <w:rPr>
          <w:rFonts w:cstheme="minorHAnsi"/>
          <w:sz w:val="18"/>
          <w:szCs w:val="18"/>
        </w:rPr>
        <w:t>In riferimento alle unità immobiliari aventi le caratteristiche delle abitazioni di lusso, così come definite dal DM 2 agosto 1969, o agli edifici provvisti di eliporto, il valore percentuale P è pari al 20%.</w:t>
      </w:r>
    </w:p>
    <w:p w14:paraId="20314123" w14:textId="77777777" w:rsidR="00E56221" w:rsidRPr="00120A77" w:rsidRDefault="00E56221" w:rsidP="00E56221">
      <w:pPr>
        <w:autoSpaceDE w:val="0"/>
        <w:autoSpaceDN w:val="0"/>
        <w:adjustRightInd w:val="0"/>
        <w:rPr>
          <w:rFonts w:cstheme="minorHAnsi"/>
          <w:sz w:val="16"/>
          <w:szCs w:val="16"/>
        </w:rPr>
      </w:pPr>
      <w:r w:rsidRPr="00120A77">
        <w:rPr>
          <w:rFonts w:cstheme="minorHAnsi"/>
          <w:sz w:val="16"/>
          <w:szCs w:val="16"/>
        </w:rPr>
        <w:br w:type="page"/>
      </w:r>
    </w:p>
    <w:p w14:paraId="1C9CAD8A" w14:textId="77777777" w:rsidR="00E56221" w:rsidRPr="00120A77" w:rsidRDefault="00E56221" w:rsidP="00E56221">
      <w:pPr>
        <w:autoSpaceDE w:val="0"/>
        <w:autoSpaceDN w:val="0"/>
        <w:adjustRightInd w:val="0"/>
        <w:spacing w:after="0"/>
        <w:ind w:left="1276" w:hanging="1276"/>
        <w:jc w:val="both"/>
        <w:rPr>
          <w:rFonts w:cstheme="minorHAnsi"/>
          <w:b/>
          <w:u w:val="single"/>
        </w:rPr>
      </w:pPr>
      <w:r w:rsidRPr="00120A77">
        <w:rPr>
          <w:rFonts w:cstheme="minorHAnsi"/>
          <w:b/>
        </w:rPr>
        <w:lastRenderedPageBreak/>
        <w:t>SCHEDA C</w:t>
      </w:r>
      <w:r w:rsidRPr="00120A77">
        <w:rPr>
          <w:rFonts w:cstheme="minorHAnsi"/>
        </w:rPr>
        <w:t xml:space="preserve"> – </w:t>
      </w:r>
      <w:r w:rsidRPr="00120A77">
        <w:rPr>
          <w:rFonts w:cstheme="minorHAnsi"/>
        </w:rPr>
        <w:tab/>
        <w:t>Calcolo QCC</w:t>
      </w:r>
      <w:r w:rsidRPr="00120A77">
        <w:rPr>
          <w:rFonts w:cstheme="minorHAnsi"/>
          <w:b/>
        </w:rPr>
        <w:t xml:space="preserve"> </w:t>
      </w:r>
      <w:r w:rsidRPr="00120A77">
        <w:rPr>
          <w:rFonts w:cstheme="minorHAnsi"/>
        </w:rPr>
        <w:t>per interventi di nuova costruzione e per interventi di ristrutturazione con demolizione e ricostruzione</w:t>
      </w:r>
      <w:r w:rsidRPr="00120A77">
        <w:rPr>
          <w:rFonts w:cstheme="minorHAnsi"/>
          <w:b/>
        </w:rPr>
        <w:t xml:space="preserve">. </w:t>
      </w:r>
      <w:r w:rsidRPr="00120A77">
        <w:rPr>
          <w:rFonts w:cstheme="minorHAnsi"/>
          <w:b/>
          <w:u w:val="single"/>
        </w:rPr>
        <w:t>Categoria funzionale: commerciali, turistico ricettive, direzionali o fornitrici di servizi, di carattere non artigianale</w:t>
      </w:r>
    </w:p>
    <w:p w14:paraId="41BA4819" w14:textId="77777777" w:rsidR="00E56221" w:rsidRPr="00120A77" w:rsidRDefault="00E56221" w:rsidP="00E56221">
      <w:pPr>
        <w:autoSpaceDE w:val="0"/>
        <w:autoSpaceDN w:val="0"/>
        <w:adjustRightInd w:val="0"/>
        <w:rPr>
          <w:rFonts w:cstheme="minorHAnsi"/>
          <w:b/>
        </w:rPr>
      </w:pPr>
    </w:p>
    <w:p w14:paraId="226CAD11" w14:textId="77777777" w:rsidR="00E56221" w:rsidRPr="00120A77" w:rsidRDefault="00E56221" w:rsidP="00E56221">
      <w:pPr>
        <w:autoSpaceDE w:val="0"/>
        <w:autoSpaceDN w:val="0"/>
        <w:adjustRightInd w:val="0"/>
        <w:jc w:val="both"/>
        <w:rPr>
          <w:rFonts w:cstheme="minorHAnsi"/>
        </w:rPr>
      </w:pPr>
      <w:r w:rsidRPr="00120A77">
        <w:rPr>
          <w:rFonts w:cstheme="minorHAnsi"/>
          <w:b/>
        </w:rPr>
        <w:t>1)</w:t>
      </w:r>
      <w:r w:rsidRPr="00120A77">
        <w:rPr>
          <w:rFonts w:cstheme="minorHAnsi"/>
        </w:rPr>
        <w:t xml:space="preserve"> Calcolare il costo di costruzione convenzionale unitario</w:t>
      </w:r>
      <w:r w:rsidRPr="00120A77">
        <w:rPr>
          <w:rFonts w:cstheme="minorHAnsi"/>
          <w:b/>
        </w:rPr>
        <w:t xml:space="preserve"> A</w:t>
      </w:r>
      <w:r w:rsidRPr="00120A77">
        <w:rPr>
          <w:rFonts w:cstheme="minorHAnsi"/>
        </w:rPr>
        <w:t xml:space="preserve"> (come definito al punto 5.1 della DAL)</w:t>
      </w:r>
    </w:p>
    <w:p w14:paraId="3E3831AE" w14:textId="77777777" w:rsidR="00E56221" w:rsidRPr="00120A77" w:rsidRDefault="00E56221" w:rsidP="00E56221">
      <w:pPr>
        <w:autoSpaceDE w:val="0"/>
        <w:autoSpaceDN w:val="0"/>
        <w:adjustRightInd w:val="0"/>
        <w:jc w:val="center"/>
        <w:rPr>
          <w:rFonts w:cstheme="minorHAnsi"/>
        </w:rPr>
      </w:pPr>
      <w:r w:rsidRPr="00120A77">
        <w:rPr>
          <w:rFonts w:cstheme="minorHAnsi"/>
          <w:b/>
        </w:rPr>
        <w:t xml:space="preserve">A </w:t>
      </w:r>
      <w:r w:rsidRPr="00120A77">
        <w:rPr>
          <w:rFonts w:cstheme="minorHAnsi"/>
        </w:rPr>
        <w:t>= ……… €/mq</w:t>
      </w:r>
    </w:p>
    <w:p w14:paraId="0CD6A526"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theme="minorHAnsi"/>
          <w:b/>
        </w:rPr>
      </w:pPr>
      <w:r w:rsidRPr="00120A77">
        <w:rPr>
          <w:rFonts w:cstheme="minorHAnsi"/>
          <w:b/>
        </w:rPr>
        <w:t>2) Calcolare il QCC relativo al costo di costruzione:</w:t>
      </w:r>
    </w:p>
    <w:p w14:paraId="218A5A7B"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theme="minorHAnsi"/>
          <w:b/>
        </w:rPr>
      </w:pPr>
      <w:r w:rsidRPr="00120A77">
        <w:rPr>
          <w:rFonts w:cstheme="minorHAnsi"/>
          <w:b/>
        </w:rPr>
        <w:t xml:space="preserve">QCC = A * SC * …. % = </w:t>
      </w:r>
      <w:r w:rsidRPr="00120A77">
        <w:rPr>
          <w:rFonts w:cstheme="minorHAnsi"/>
        </w:rPr>
        <w:t>…….  €</w:t>
      </w:r>
    </w:p>
    <w:p w14:paraId="53BDD296"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sz w:val="20"/>
          <w:szCs w:val="20"/>
        </w:rPr>
      </w:pPr>
      <w:r w:rsidRPr="00120A77">
        <w:rPr>
          <w:rFonts w:cstheme="minorHAnsi"/>
          <w:sz w:val="20"/>
          <w:szCs w:val="20"/>
        </w:rPr>
        <w:t>dove:</w:t>
      </w:r>
    </w:p>
    <w:p w14:paraId="34449D49" w14:textId="77777777" w:rsidR="00E56221" w:rsidRPr="00120A77" w:rsidRDefault="00E56221" w:rsidP="00E56221">
      <w:pPr>
        <w:numPr>
          <w:ilvl w:val="0"/>
          <w:numId w:val="1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contextualSpacing/>
        <w:rPr>
          <w:rFonts w:eastAsia="Calibri" w:cstheme="minorHAnsi"/>
          <w:sz w:val="20"/>
          <w:szCs w:val="20"/>
        </w:rPr>
      </w:pPr>
      <w:r w:rsidRPr="00120A77">
        <w:rPr>
          <w:rFonts w:eastAsia="Calibri" w:cstheme="minorHAnsi"/>
          <w:b/>
          <w:sz w:val="20"/>
          <w:szCs w:val="20"/>
        </w:rPr>
        <w:t>A</w:t>
      </w:r>
      <w:r w:rsidRPr="00120A77">
        <w:rPr>
          <w:rFonts w:eastAsia="Calibri" w:cstheme="minorHAnsi"/>
          <w:sz w:val="20"/>
          <w:szCs w:val="20"/>
        </w:rPr>
        <w:t xml:space="preserve"> è il costo di costruzione convenzionale unitario </w:t>
      </w:r>
    </w:p>
    <w:p w14:paraId="4752B65C" w14:textId="77777777" w:rsidR="00E56221" w:rsidRPr="00120A77" w:rsidRDefault="00E56221" w:rsidP="00E56221">
      <w:pPr>
        <w:numPr>
          <w:ilvl w:val="0"/>
          <w:numId w:val="19"/>
        </w:num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76" w:lineRule="auto"/>
        <w:contextualSpacing/>
        <w:rPr>
          <w:rFonts w:eastAsia="Calibri" w:cstheme="minorHAnsi"/>
          <w:sz w:val="20"/>
          <w:szCs w:val="20"/>
        </w:rPr>
      </w:pPr>
      <w:r w:rsidRPr="00120A77">
        <w:rPr>
          <w:rFonts w:eastAsia="Calibri" w:cstheme="minorHAnsi"/>
          <w:b/>
          <w:sz w:val="20"/>
          <w:szCs w:val="20"/>
        </w:rPr>
        <w:t>SC</w:t>
      </w:r>
      <w:r w:rsidRPr="00120A77">
        <w:rPr>
          <w:rFonts w:eastAsia="Calibri" w:cstheme="minorHAnsi"/>
          <w:sz w:val="20"/>
          <w:szCs w:val="20"/>
        </w:rPr>
        <w:t xml:space="preserve"> è la superficie complessiva </w:t>
      </w:r>
    </w:p>
    <w:p w14:paraId="4B2AD424" w14:textId="77777777" w:rsidR="00E56221" w:rsidRPr="00120A77" w:rsidRDefault="00E56221" w:rsidP="00E56221">
      <w:pPr>
        <w:pBdr>
          <w:top w:val="single" w:sz="4" w:space="1" w:color="auto"/>
          <w:left w:val="single" w:sz="4" w:space="4" w:color="auto"/>
          <w:bottom w:val="single" w:sz="4" w:space="1" w:color="auto"/>
          <w:right w:val="single" w:sz="4" w:space="4" w:color="auto"/>
        </w:pBdr>
        <w:spacing w:after="0"/>
        <w:rPr>
          <w:rFonts w:cstheme="minorHAnsi"/>
          <w:b/>
          <w:sz w:val="20"/>
          <w:szCs w:val="20"/>
        </w:rPr>
      </w:pPr>
      <w:r w:rsidRPr="00120A77">
        <w:rPr>
          <w:rFonts w:eastAsia="Calibri" w:cstheme="minorHAnsi"/>
          <w:b/>
          <w:sz w:val="20"/>
          <w:szCs w:val="20"/>
        </w:rPr>
        <w:t xml:space="preserve">…% </w:t>
      </w:r>
      <w:r w:rsidRPr="00120A77">
        <w:rPr>
          <w:rFonts w:eastAsia="Calibri" w:cstheme="minorHAnsi"/>
          <w:sz w:val="20"/>
          <w:szCs w:val="20"/>
        </w:rPr>
        <w:t>è la percentuale determinata dal Comune (vedi punto 5.5.2</w:t>
      </w:r>
      <w:r w:rsidRPr="00120A77">
        <w:rPr>
          <w:rFonts w:cstheme="minorHAnsi"/>
          <w:sz w:val="20"/>
          <w:szCs w:val="20"/>
        </w:rPr>
        <w:t xml:space="preserve"> </w:t>
      </w:r>
      <w:r w:rsidRPr="00120A77">
        <w:rPr>
          <w:rFonts w:eastAsia="Calibri" w:cstheme="minorHAnsi"/>
          <w:sz w:val="20"/>
          <w:szCs w:val="20"/>
        </w:rPr>
        <w:t>della DAL) oppure si assume uguale al 10%</w:t>
      </w:r>
    </w:p>
    <w:p w14:paraId="4519586C" w14:textId="77777777" w:rsidR="00E56221" w:rsidRPr="00120A77" w:rsidRDefault="00E56221" w:rsidP="00E56221">
      <w:pPr>
        <w:rPr>
          <w:rFonts w:cstheme="minorHAnsi"/>
          <w:b/>
        </w:rPr>
      </w:pPr>
    </w:p>
    <w:p w14:paraId="7861FDEC" w14:textId="77777777" w:rsidR="00E56221" w:rsidRPr="00120A77" w:rsidRDefault="00E56221" w:rsidP="00E56221">
      <w:pPr>
        <w:rPr>
          <w:rFonts w:cstheme="minorHAnsi"/>
          <w:b/>
        </w:rPr>
      </w:pPr>
    </w:p>
    <w:p w14:paraId="62574D01" w14:textId="77777777" w:rsidR="00E56221" w:rsidRPr="00120A77" w:rsidRDefault="00E56221" w:rsidP="00E56221">
      <w:pPr>
        <w:autoSpaceDE w:val="0"/>
        <w:autoSpaceDN w:val="0"/>
        <w:adjustRightInd w:val="0"/>
        <w:spacing w:after="240"/>
        <w:ind w:left="1418" w:hanging="1418"/>
        <w:jc w:val="both"/>
        <w:rPr>
          <w:rFonts w:cstheme="minorHAnsi"/>
        </w:rPr>
      </w:pPr>
      <w:r w:rsidRPr="00120A77">
        <w:rPr>
          <w:rFonts w:cstheme="minorHAnsi"/>
          <w:b/>
        </w:rPr>
        <w:t>SCHEDA D</w:t>
      </w:r>
      <w:r w:rsidRPr="00120A77">
        <w:rPr>
          <w:rFonts w:cstheme="minorHAnsi"/>
        </w:rPr>
        <w:t xml:space="preserve"> – </w:t>
      </w:r>
      <w:r w:rsidRPr="00120A77">
        <w:rPr>
          <w:rFonts w:cstheme="minorHAnsi"/>
        </w:rPr>
        <w:tab/>
        <w:t xml:space="preserve">Calcolo QCC per interventi su edifici esistenti. </w:t>
      </w:r>
      <w:r w:rsidRPr="00120A77">
        <w:rPr>
          <w:rFonts w:cstheme="minorHAnsi"/>
          <w:b/>
          <w:u w:val="single"/>
        </w:rPr>
        <w:t>Categoria funzionale: commerciali, turistico ricettive, direzionali o fornitrici di servizi, di carattere non artigianale</w:t>
      </w:r>
    </w:p>
    <w:p w14:paraId="4A320C62" w14:textId="77777777" w:rsidR="00E56221" w:rsidRPr="00120A77" w:rsidRDefault="00E56221" w:rsidP="00E56221">
      <w:pPr>
        <w:autoSpaceDE w:val="0"/>
        <w:autoSpaceDN w:val="0"/>
        <w:adjustRightInd w:val="0"/>
        <w:rPr>
          <w:rFonts w:cstheme="minorHAnsi"/>
        </w:rPr>
      </w:pPr>
      <w:r w:rsidRPr="00120A77">
        <w:rPr>
          <w:rFonts w:cstheme="minorHAnsi"/>
          <w:b/>
        </w:rPr>
        <w:t xml:space="preserve">1) </w:t>
      </w:r>
      <w:r w:rsidRPr="00120A77">
        <w:rPr>
          <w:rFonts w:cstheme="minorHAnsi"/>
        </w:rPr>
        <w:t xml:space="preserve"> Calcolare l’incidenza totale dei lavori da eseguire </w:t>
      </w:r>
      <w:r w:rsidRPr="00120A77">
        <w:rPr>
          <w:rFonts w:cstheme="minorHAnsi"/>
          <w:b/>
        </w:rPr>
        <w:t>(i)</w:t>
      </w:r>
      <w:r w:rsidRPr="00120A77">
        <w:rPr>
          <w:rFonts w:cstheme="minorHAnsi"/>
        </w:rPr>
        <w:t xml:space="preserve"> seguendo la Tabella 5</w:t>
      </w:r>
    </w:p>
    <w:p w14:paraId="7D11F074" w14:textId="77777777" w:rsidR="00E56221" w:rsidRPr="00120A77" w:rsidRDefault="00E56221" w:rsidP="00E56221">
      <w:pPr>
        <w:autoSpaceDE w:val="0"/>
        <w:autoSpaceDN w:val="0"/>
        <w:adjustRightInd w:val="0"/>
        <w:spacing w:after="0" w:line="276" w:lineRule="auto"/>
        <w:rPr>
          <w:rFonts w:cstheme="minorHAnsi"/>
          <w:b/>
          <w:strike/>
          <w:sz w:val="20"/>
          <w:szCs w:val="20"/>
        </w:rPr>
      </w:pPr>
      <w:r w:rsidRPr="00120A77">
        <w:rPr>
          <w:rFonts w:cstheme="minorHAnsi"/>
          <w:b/>
          <w:sz w:val="20"/>
          <w:szCs w:val="20"/>
        </w:rPr>
        <w:t xml:space="preserve">Tabella 5 – Stima dell’incidenza delle opere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17"/>
        <w:gridCol w:w="540"/>
        <w:gridCol w:w="539"/>
        <w:gridCol w:w="540"/>
        <w:gridCol w:w="539"/>
        <w:gridCol w:w="540"/>
        <w:gridCol w:w="539"/>
        <w:gridCol w:w="540"/>
        <w:gridCol w:w="539"/>
        <w:gridCol w:w="540"/>
        <w:gridCol w:w="573"/>
        <w:gridCol w:w="1334"/>
      </w:tblGrid>
      <w:tr w:rsidR="00E56221" w:rsidRPr="00120A77" w14:paraId="0FBEEC7D" w14:textId="77777777" w:rsidTr="00805E7A">
        <w:tc>
          <w:tcPr>
            <w:tcW w:w="2588" w:type="dxa"/>
            <w:gridSpan w:val="2"/>
            <w:shd w:val="clear" w:color="auto" w:fill="auto"/>
          </w:tcPr>
          <w:p w14:paraId="34427EB6" w14:textId="77777777" w:rsidR="00E56221" w:rsidRPr="00120A77" w:rsidRDefault="00E56221" w:rsidP="00805E7A">
            <w:pPr>
              <w:autoSpaceDE w:val="0"/>
              <w:autoSpaceDN w:val="0"/>
              <w:adjustRightInd w:val="0"/>
              <w:spacing w:before="60" w:after="60"/>
              <w:jc w:val="center"/>
              <w:rPr>
                <w:rFonts w:cstheme="minorHAnsi"/>
                <w:b/>
                <w:sz w:val="16"/>
                <w:szCs w:val="16"/>
              </w:rPr>
            </w:pPr>
            <w:r w:rsidRPr="00120A77">
              <w:rPr>
                <w:rFonts w:cstheme="minorHAnsi"/>
                <w:b/>
                <w:sz w:val="16"/>
                <w:szCs w:val="16"/>
              </w:rPr>
              <w:t>Incidenza delle singole categorie di lavori da eseguire</w:t>
            </w:r>
          </w:p>
        </w:tc>
        <w:tc>
          <w:tcPr>
            <w:tcW w:w="6763" w:type="dxa"/>
            <w:gridSpan w:val="11"/>
            <w:shd w:val="clear" w:color="auto" w:fill="auto"/>
          </w:tcPr>
          <w:p w14:paraId="7603ED99" w14:textId="77777777" w:rsidR="00E56221" w:rsidRPr="00120A77" w:rsidRDefault="00E56221" w:rsidP="00805E7A">
            <w:pPr>
              <w:autoSpaceDE w:val="0"/>
              <w:autoSpaceDN w:val="0"/>
              <w:adjustRightInd w:val="0"/>
              <w:spacing w:before="60" w:after="60"/>
              <w:jc w:val="center"/>
              <w:rPr>
                <w:rFonts w:cstheme="minorHAnsi"/>
                <w:b/>
                <w:sz w:val="16"/>
                <w:szCs w:val="16"/>
              </w:rPr>
            </w:pPr>
            <w:r w:rsidRPr="00120A77">
              <w:rPr>
                <w:rFonts w:cstheme="minorHAnsi"/>
                <w:b/>
                <w:sz w:val="16"/>
                <w:szCs w:val="16"/>
              </w:rPr>
              <w:t>Stima della incidenza dei lavori (%)</w:t>
            </w:r>
          </w:p>
        </w:tc>
      </w:tr>
      <w:tr w:rsidR="00E56221" w:rsidRPr="00120A77" w14:paraId="55E3A9B6" w14:textId="77777777" w:rsidTr="00805E7A">
        <w:tc>
          <w:tcPr>
            <w:tcW w:w="1971" w:type="dxa"/>
            <w:shd w:val="clear" w:color="auto" w:fill="auto"/>
          </w:tcPr>
          <w:p w14:paraId="2A832C16" w14:textId="77777777" w:rsidR="00E56221" w:rsidRPr="00120A77" w:rsidRDefault="00E56221" w:rsidP="00805E7A">
            <w:pPr>
              <w:autoSpaceDE w:val="0"/>
              <w:autoSpaceDN w:val="0"/>
              <w:adjustRightInd w:val="0"/>
              <w:spacing w:after="0"/>
              <w:rPr>
                <w:rFonts w:cstheme="minorHAnsi"/>
                <w:sz w:val="16"/>
                <w:szCs w:val="16"/>
              </w:rPr>
            </w:pPr>
          </w:p>
        </w:tc>
        <w:tc>
          <w:tcPr>
            <w:tcW w:w="617" w:type="dxa"/>
            <w:shd w:val="clear" w:color="auto" w:fill="auto"/>
          </w:tcPr>
          <w:p w14:paraId="053F1612"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603E6E5A"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10</w:t>
            </w:r>
          </w:p>
        </w:tc>
        <w:tc>
          <w:tcPr>
            <w:tcW w:w="539" w:type="dxa"/>
            <w:shd w:val="clear" w:color="auto" w:fill="auto"/>
          </w:tcPr>
          <w:p w14:paraId="561C6D47"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20</w:t>
            </w:r>
          </w:p>
        </w:tc>
        <w:tc>
          <w:tcPr>
            <w:tcW w:w="540" w:type="dxa"/>
            <w:shd w:val="clear" w:color="auto" w:fill="auto"/>
          </w:tcPr>
          <w:p w14:paraId="1B991CEE"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30</w:t>
            </w:r>
          </w:p>
        </w:tc>
        <w:tc>
          <w:tcPr>
            <w:tcW w:w="539" w:type="dxa"/>
            <w:shd w:val="clear" w:color="auto" w:fill="auto"/>
          </w:tcPr>
          <w:p w14:paraId="5BF78BA9"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40</w:t>
            </w:r>
          </w:p>
        </w:tc>
        <w:tc>
          <w:tcPr>
            <w:tcW w:w="540" w:type="dxa"/>
            <w:shd w:val="clear" w:color="auto" w:fill="auto"/>
          </w:tcPr>
          <w:p w14:paraId="42B5AAE3"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50</w:t>
            </w:r>
          </w:p>
        </w:tc>
        <w:tc>
          <w:tcPr>
            <w:tcW w:w="539" w:type="dxa"/>
            <w:shd w:val="clear" w:color="auto" w:fill="auto"/>
          </w:tcPr>
          <w:p w14:paraId="4E698DCC"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60</w:t>
            </w:r>
          </w:p>
        </w:tc>
        <w:tc>
          <w:tcPr>
            <w:tcW w:w="540" w:type="dxa"/>
            <w:shd w:val="clear" w:color="auto" w:fill="auto"/>
          </w:tcPr>
          <w:p w14:paraId="4271A1F4"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70</w:t>
            </w:r>
          </w:p>
        </w:tc>
        <w:tc>
          <w:tcPr>
            <w:tcW w:w="539" w:type="dxa"/>
            <w:shd w:val="clear" w:color="auto" w:fill="auto"/>
          </w:tcPr>
          <w:p w14:paraId="1C5ED520"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80</w:t>
            </w:r>
          </w:p>
        </w:tc>
        <w:tc>
          <w:tcPr>
            <w:tcW w:w="540" w:type="dxa"/>
            <w:shd w:val="clear" w:color="auto" w:fill="auto"/>
          </w:tcPr>
          <w:p w14:paraId="7D22EB09"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90</w:t>
            </w:r>
          </w:p>
        </w:tc>
        <w:tc>
          <w:tcPr>
            <w:tcW w:w="573" w:type="dxa"/>
            <w:shd w:val="clear" w:color="auto" w:fill="auto"/>
          </w:tcPr>
          <w:p w14:paraId="3F9FC43C"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100</w:t>
            </w:r>
          </w:p>
        </w:tc>
        <w:tc>
          <w:tcPr>
            <w:tcW w:w="1334" w:type="dxa"/>
            <w:shd w:val="clear" w:color="auto" w:fill="auto"/>
          </w:tcPr>
          <w:p w14:paraId="6F381752"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Incidenza (i1)</w:t>
            </w:r>
          </w:p>
        </w:tc>
      </w:tr>
      <w:tr w:rsidR="00E56221" w:rsidRPr="00120A77" w14:paraId="6A40FAEB" w14:textId="77777777" w:rsidTr="00805E7A">
        <w:tc>
          <w:tcPr>
            <w:tcW w:w="1971" w:type="dxa"/>
            <w:shd w:val="clear" w:color="auto" w:fill="auto"/>
          </w:tcPr>
          <w:p w14:paraId="19F28DF3"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Fondazioni</w:t>
            </w:r>
          </w:p>
        </w:tc>
        <w:tc>
          <w:tcPr>
            <w:tcW w:w="617" w:type="dxa"/>
            <w:shd w:val="clear" w:color="auto" w:fill="auto"/>
          </w:tcPr>
          <w:p w14:paraId="093C6D29"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5%</w:t>
            </w:r>
          </w:p>
        </w:tc>
        <w:tc>
          <w:tcPr>
            <w:tcW w:w="540" w:type="dxa"/>
            <w:shd w:val="clear" w:color="auto" w:fill="auto"/>
          </w:tcPr>
          <w:p w14:paraId="6E34751D"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6D7DD4B7"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0F566200"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7FFA54AA"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418F0694"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26FC2951"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32C9E231"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05F73C82"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78D8FE5F" w14:textId="77777777" w:rsidR="00E56221" w:rsidRPr="00120A77" w:rsidRDefault="00E56221" w:rsidP="00805E7A">
            <w:pPr>
              <w:autoSpaceDE w:val="0"/>
              <w:autoSpaceDN w:val="0"/>
              <w:adjustRightInd w:val="0"/>
              <w:spacing w:after="0"/>
              <w:rPr>
                <w:rFonts w:cstheme="minorHAnsi"/>
                <w:sz w:val="16"/>
                <w:szCs w:val="16"/>
              </w:rPr>
            </w:pPr>
          </w:p>
        </w:tc>
        <w:tc>
          <w:tcPr>
            <w:tcW w:w="573" w:type="dxa"/>
            <w:shd w:val="clear" w:color="auto" w:fill="auto"/>
          </w:tcPr>
          <w:p w14:paraId="37A376BA" w14:textId="77777777" w:rsidR="00E56221" w:rsidRPr="00120A77" w:rsidRDefault="00E56221" w:rsidP="00805E7A">
            <w:pPr>
              <w:autoSpaceDE w:val="0"/>
              <w:autoSpaceDN w:val="0"/>
              <w:adjustRightInd w:val="0"/>
              <w:spacing w:after="0"/>
              <w:rPr>
                <w:rFonts w:cstheme="minorHAnsi"/>
                <w:sz w:val="16"/>
                <w:szCs w:val="16"/>
              </w:rPr>
            </w:pPr>
          </w:p>
        </w:tc>
        <w:tc>
          <w:tcPr>
            <w:tcW w:w="1334" w:type="dxa"/>
            <w:shd w:val="clear" w:color="auto" w:fill="auto"/>
          </w:tcPr>
          <w:p w14:paraId="150E8CEC"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w:t>
            </w:r>
          </w:p>
        </w:tc>
      </w:tr>
      <w:tr w:rsidR="00E56221" w:rsidRPr="00120A77" w14:paraId="59A09FF6" w14:textId="77777777" w:rsidTr="00805E7A">
        <w:tc>
          <w:tcPr>
            <w:tcW w:w="1971" w:type="dxa"/>
            <w:shd w:val="clear" w:color="auto" w:fill="auto"/>
          </w:tcPr>
          <w:p w14:paraId="59E70A9F"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Travi-Pilastri</w:t>
            </w:r>
          </w:p>
          <w:p w14:paraId="0F8F5C44"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 xml:space="preserve">Tamponamenti </w:t>
            </w:r>
          </w:p>
          <w:p w14:paraId="09D362C4"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Muri portanti</w:t>
            </w:r>
          </w:p>
        </w:tc>
        <w:tc>
          <w:tcPr>
            <w:tcW w:w="617" w:type="dxa"/>
            <w:shd w:val="clear" w:color="auto" w:fill="auto"/>
          </w:tcPr>
          <w:p w14:paraId="0D80A650"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20%</w:t>
            </w:r>
          </w:p>
        </w:tc>
        <w:tc>
          <w:tcPr>
            <w:tcW w:w="540" w:type="dxa"/>
            <w:shd w:val="clear" w:color="auto" w:fill="auto"/>
          </w:tcPr>
          <w:p w14:paraId="1B790BE1"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0DC96ECA"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03ABE9C4"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7533C863"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5E9B630B"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0A337830"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73967F15"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6F964AED"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73C56180" w14:textId="77777777" w:rsidR="00E56221" w:rsidRPr="00120A77" w:rsidRDefault="00E56221" w:rsidP="00805E7A">
            <w:pPr>
              <w:autoSpaceDE w:val="0"/>
              <w:autoSpaceDN w:val="0"/>
              <w:adjustRightInd w:val="0"/>
              <w:spacing w:after="0"/>
              <w:rPr>
                <w:rFonts w:cstheme="minorHAnsi"/>
                <w:sz w:val="16"/>
                <w:szCs w:val="16"/>
              </w:rPr>
            </w:pPr>
          </w:p>
        </w:tc>
        <w:tc>
          <w:tcPr>
            <w:tcW w:w="573" w:type="dxa"/>
            <w:shd w:val="clear" w:color="auto" w:fill="auto"/>
          </w:tcPr>
          <w:p w14:paraId="763A71FE" w14:textId="77777777" w:rsidR="00E56221" w:rsidRPr="00120A77" w:rsidRDefault="00E56221" w:rsidP="00805E7A">
            <w:pPr>
              <w:autoSpaceDE w:val="0"/>
              <w:autoSpaceDN w:val="0"/>
              <w:adjustRightInd w:val="0"/>
              <w:spacing w:after="0"/>
              <w:rPr>
                <w:rFonts w:cstheme="minorHAnsi"/>
                <w:sz w:val="16"/>
                <w:szCs w:val="16"/>
              </w:rPr>
            </w:pPr>
          </w:p>
        </w:tc>
        <w:tc>
          <w:tcPr>
            <w:tcW w:w="1334" w:type="dxa"/>
            <w:shd w:val="clear" w:color="auto" w:fill="auto"/>
          </w:tcPr>
          <w:p w14:paraId="3B341F46"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w:t>
            </w:r>
          </w:p>
        </w:tc>
      </w:tr>
      <w:tr w:rsidR="00E56221" w:rsidRPr="00120A77" w14:paraId="2D41635E" w14:textId="77777777" w:rsidTr="00805E7A">
        <w:tc>
          <w:tcPr>
            <w:tcW w:w="1971" w:type="dxa"/>
            <w:shd w:val="clear" w:color="auto" w:fill="auto"/>
          </w:tcPr>
          <w:p w14:paraId="022590EA"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Solai, balconi</w:t>
            </w:r>
          </w:p>
        </w:tc>
        <w:tc>
          <w:tcPr>
            <w:tcW w:w="617" w:type="dxa"/>
            <w:shd w:val="clear" w:color="auto" w:fill="auto"/>
          </w:tcPr>
          <w:p w14:paraId="76350DBD"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10%</w:t>
            </w:r>
          </w:p>
        </w:tc>
        <w:tc>
          <w:tcPr>
            <w:tcW w:w="540" w:type="dxa"/>
            <w:shd w:val="clear" w:color="auto" w:fill="auto"/>
          </w:tcPr>
          <w:p w14:paraId="6C5CF65C"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45640B27"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2A0CA804"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42967AEB"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21F65E91"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0396A850"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45C3AB0D"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7E85EF14"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7331DEE7" w14:textId="77777777" w:rsidR="00E56221" w:rsidRPr="00120A77" w:rsidRDefault="00E56221" w:rsidP="00805E7A">
            <w:pPr>
              <w:autoSpaceDE w:val="0"/>
              <w:autoSpaceDN w:val="0"/>
              <w:adjustRightInd w:val="0"/>
              <w:spacing w:after="0"/>
              <w:rPr>
                <w:rFonts w:cstheme="minorHAnsi"/>
                <w:sz w:val="16"/>
                <w:szCs w:val="16"/>
              </w:rPr>
            </w:pPr>
          </w:p>
        </w:tc>
        <w:tc>
          <w:tcPr>
            <w:tcW w:w="573" w:type="dxa"/>
            <w:shd w:val="clear" w:color="auto" w:fill="auto"/>
          </w:tcPr>
          <w:p w14:paraId="5B4141DF" w14:textId="77777777" w:rsidR="00E56221" w:rsidRPr="00120A77" w:rsidRDefault="00E56221" w:rsidP="00805E7A">
            <w:pPr>
              <w:autoSpaceDE w:val="0"/>
              <w:autoSpaceDN w:val="0"/>
              <w:adjustRightInd w:val="0"/>
              <w:spacing w:after="0"/>
              <w:rPr>
                <w:rFonts w:cstheme="minorHAnsi"/>
                <w:sz w:val="16"/>
                <w:szCs w:val="16"/>
              </w:rPr>
            </w:pPr>
          </w:p>
        </w:tc>
        <w:tc>
          <w:tcPr>
            <w:tcW w:w="1334" w:type="dxa"/>
            <w:shd w:val="clear" w:color="auto" w:fill="auto"/>
          </w:tcPr>
          <w:p w14:paraId="7188EEE3"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w:t>
            </w:r>
          </w:p>
        </w:tc>
      </w:tr>
      <w:tr w:rsidR="00E56221" w:rsidRPr="00120A77" w14:paraId="2EBD7F85" w14:textId="77777777" w:rsidTr="00805E7A">
        <w:tc>
          <w:tcPr>
            <w:tcW w:w="1971" w:type="dxa"/>
            <w:shd w:val="clear" w:color="auto" w:fill="auto"/>
          </w:tcPr>
          <w:p w14:paraId="408DCC03"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Tramezzi interni</w:t>
            </w:r>
          </w:p>
        </w:tc>
        <w:tc>
          <w:tcPr>
            <w:tcW w:w="617" w:type="dxa"/>
            <w:shd w:val="clear" w:color="auto" w:fill="auto"/>
          </w:tcPr>
          <w:p w14:paraId="1AD87824"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5%</w:t>
            </w:r>
          </w:p>
        </w:tc>
        <w:tc>
          <w:tcPr>
            <w:tcW w:w="540" w:type="dxa"/>
            <w:shd w:val="clear" w:color="auto" w:fill="auto"/>
          </w:tcPr>
          <w:p w14:paraId="7D85C9E0"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109E9D8D"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300ED169"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438482E9"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4D9EEF59"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655106D7"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70805A51"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0715CB11"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6A1C058B" w14:textId="77777777" w:rsidR="00E56221" w:rsidRPr="00120A77" w:rsidRDefault="00E56221" w:rsidP="00805E7A">
            <w:pPr>
              <w:autoSpaceDE w:val="0"/>
              <w:autoSpaceDN w:val="0"/>
              <w:adjustRightInd w:val="0"/>
              <w:spacing w:after="0"/>
              <w:rPr>
                <w:rFonts w:cstheme="minorHAnsi"/>
                <w:sz w:val="16"/>
                <w:szCs w:val="16"/>
              </w:rPr>
            </w:pPr>
          </w:p>
        </w:tc>
        <w:tc>
          <w:tcPr>
            <w:tcW w:w="573" w:type="dxa"/>
            <w:shd w:val="clear" w:color="auto" w:fill="auto"/>
          </w:tcPr>
          <w:p w14:paraId="500D9271" w14:textId="77777777" w:rsidR="00E56221" w:rsidRPr="00120A77" w:rsidRDefault="00E56221" w:rsidP="00805E7A">
            <w:pPr>
              <w:autoSpaceDE w:val="0"/>
              <w:autoSpaceDN w:val="0"/>
              <w:adjustRightInd w:val="0"/>
              <w:spacing w:after="0"/>
              <w:rPr>
                <w:rFonts w:cstheme="minorHAnsi"/>
                <w:sz w:val="16"/>
                <w:szCs w:val="16"/>
              </w:rPr>
            </w:pPr>
          </w:p>
        </w:tc>
        <w:tc>
          <w:tcPr>
            <w:tcW w:w="1334" w:type="dxa"/>
            <w:shd w:val="clear" w:color="auto" w:fill="auto"/>
          </w:tcPr>
          <w:p w14:paraId="33B7D6F0"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w:t>
            </w:r>
          </w:p>
        </w:tc>
      </w:tr>
      <w:tr w:rsidR="00E56221" w:rsidRPr="00120A77" w14:paraId="2A49D147" w14:textId="77777777" w:rsidTr="00805E7A">
        <w:tc>
          <w:tcPr>
            <w:tcW w:w="1971" w:type="dxa"/>
            <w:shd w:val="clear" w:color="auto" w:fill="auto"/>
          </w:tcPr>
          <w:p w14:paraId="36D1CBFC"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Coperture</w:t>
            </w:r>
          </w:p>
        </w:tc>
        <w:tc>
          <w:tcPr>
            <w:tcW w:w="617" w:type="dxa"/>
            <w:shd w:val="clear" w:color="auto" w:fill="auto"/>
          </w:tcPr>
          <w:p w14:paraId="298B6501"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10%</w:t>
            </w:r>
          </w:p>
        </w:tc>
        <w:tc>
          <w:tcPr>
            <w:tcW w:w="540" w:type="dxa"/>
            <w:shd w:val="clear" w:color="auto" w:fill="auto"/>
          </w:tcPr>
          <w:p w14:paraId="63AEA4C3"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3DF3BF08"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4AF468DA"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1D674FF5"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1F733EE6"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2340CFAE"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086BFCB0" w14:textId="77777777" w:rsidR="00E56221" w:rsidRPr="00120A77" w:rsidRDefault="00E56221" w:rsidP="00805E7A">
            <w:pPr>
              <w:autoSpaceDE w:val="0"/>
              <w:autoSpaceDN w:val="0"/>
              <w:adjustRightInd w:val="0"/>
              <w:spacing w:after="0"/>
              <w:rPr>
                <w:rFonts w:cstheme="minorHAnsi"/>
                <w:sz w:val="16"/>
                <w:szCs w:val="16"/>
              </w:rPr>
            </w:pPr>
          </w:p>
        </w:tc>
        <w:tc>
          <w:tcPr>
            <w:tcW w:w="539" w:type="dxa"/>
            <w:shd w:val="clear" w:color="auto" w:fill="auto"/>
          </w:tcPr>
          <w:p w14:paraId="31C9A170" w14:textId="77777777" w:rsidR="00E56221" w:rsidRPr="00120A77" w:rsidRDefault="00E56221" w:rsidP="00805E7A">
            <w:pPr>
              <w:autoSpaceDE w:val="0"/>
              <w:autoSpaceDN w:val="0"/>
              <w:adjustRightInd w:val="0"/>
              <w:spacing w:after="0"/>
              <w:rPr>
                <w:rFonts w:cstheme="minorHAnsi"/>
                <w:sz w:val="16"/>
                <w:szCs w:val="16"/>
              </w:rPr>
            </w:pPr>
          </w:p>
        </w:tc>
        <w:tc>
          <w:tcPr>
            <w:tcW w:w="540" w:type="dxa"/>
            <w:shd w:val="clear" w:color="auto" w:fill="auto"/>
          </w:tcPr>
          <w:p w14:paraId="1F4313B1" w14:textId="77777777" w:rsidR="00E56221" w:rsidRPr="00120A77" w:rsidRDefault="00E56221" w:rsidP="00805E7A">
            <w:pPr>
              <w:autoSpaceDE w:val="0"/>
              <w:autoSpaceDN w:val="0"/>
              <w:adjustRightInd w:val="0"/>
              <w:spacing w:after="0"/>
              <w:rPr>
                <w:rFonts w:cstheme="minorHAnsi"/>
                <w:sz w:val="16"/>
                <w:szCs w:val="16"/>
              </w:rPr>
            </w:pPr>
          </w:p>
        </w:tc>
        <w:tc>
          <w:tcPr>
            <w:tcW w:w="573" w:type="dxa"/>
            <w:shd w:val="clear" w:color="auto" w:fill="auto"/>
          </w:tcPr>
          <w:p w14:paraId="6B572425" w14:textId="77777777" w:rsidR="00E56221" w:rsidRPr="00120A77" w:rsidRDefault="00E56221" w:rsidP="00805E7A">
            <w:pPr>
              <w:autoSpaceDE w:val="0"/>
              <w:autoSpaceDN w:val="0"/>
              <w:adjustRightInd w:val="0"/>
              <w:spacing w:after="0"/>
              <w:rPr>
                <w:rFonts w:cstheme="minorHAnsi"/>
                <w:sz w:val="16"/>
                <w:szCs w:val="16"/>
              </w:rPr>
            </w:pPr>
          </w:p>
        </w:tc>
        <w:tc>
          <w:tcPr>
            <w:tcW w:w="1334" w:type="dxa"/>
            <w:shd w:val="clear" w:color="auto" w:fill="auto"/>
          </w:tcPr>
          <w:p w14:paraId="09129E26" w14:textId="77777777" w:rsidR="00E56221" w:rsidRPr="00120A77" w:rsidRDefault="00E56221" w:rsidP="00805E7A">
            <w:pPr>
              <w:autoSpaceDE w:val="0"/>
              <w:autoSpaceDN w:val="0"/>
              <w:adjustRightInd w:val="0"/>
              <w:spacing w:after="0"/>
              <w:rPr>
                <w:rFonts w:cstheme="minorHAnsi"/>
                <w:sz w:val="16"/>
                <w:szCs w:val="16"/>
              </w:rPr>
            </w:pPr>
            <w:r w:rsidRPr="00120A77">
              <w:rPr>
                <w:rFonts w:cstheme="minorHAnsi"/>
                <w:sz w:val="16"/>
                <w:szCs w:val="16"/>
              </w:rPr>
              <w:t>….%</w:t>
            </w:r>
          </w:p>
        </w:tc>
      </w:tr>
      <w:tr w:rsidR="00E56221" w:rsidRPr="00120A77" w14:paraId="449F844D" w14:textId="77777777" w:rsidTr="00805E7A">
        <w:tc>
          <w:tcPr>
            <w:tcW w:w="8017" w:type="dxa"/>
            <w:gridSpan w:val="12"/>
            <w:shd w:val="clear" w:color="auto" w:fill="auto"/>
          </w:tcPr>
          <w:p w14:paraId="6CEE507B"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b/>
                <w:sz w:val="16"/>
                <w:szCs w:val="16"/>
              </w:rPr>
              <w:t>Incidenza delle opere strutturali (i1</w:t>
            </w:r>
            <w:proofErr w:type="gramStart"/>
            <w:r w:rsidRPr="00120A77">
              <w:rPr>
                <w:rFonts w:cstheme="minorHAnsi"/>
                <w:b/>
                <w:sz w:val="16"/>
                <w:szCs w:val="16"/>
              </w:rPr>
              <w:t>)  (</w:t>
            </w:r>
            <w:proofErr w:type="spellStart"/>
            <w:proofErr w:type="gramEnd"/>
            <w:r w:rsidRPr="00120A77">
              <w:rPr>
                <w:rFonts w:cstheme="minorHAnsi"/>
                <w:b/>
                <w:sz w:val="16"/>
                <w:szCs w:val="16"/>
              </w:rPr>
              <w:t>max</w:t>
            </w:r>
            <w:proofErr w:type="spellEnd"/>
            <w:r w:rsidRPr="00120A77">
              <w:rPr>
                <w:rFonts w:cstheme="minorHAnsi"/>
                <w:b/>
                <w:sz w:val="16"/>
                <w:szCs w:val="16"/>
              </w:rPr>
              <w:t xml:space="preserve"> 50%)                                                                         Totale ( i1) =</w:t>
            </w:r>
          </w:p>
        </w:tc>
        <w:tc>
          <w:tcPr>
            <w:tcW w:w="1334" w:type="dxa"/>
            <w:shd w:val="clear" w:color="auto" w:fill="auto"/>
          </w:tcPr>
          <w:p w14:paraId="0D9267A9"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b/>
                <w:sz w:val="16"/>
                <w:szCs w:val="16"/>
              </w:rPr>
              <w:t>….%</w:t>
            </w:r>
          </w:p>
        </w:tc>
      </w:tr>
      <w:tr w:rsidR="00E56221" w:rsidRPr="00120A77" w14:paraId="3862BED6" w14:textId="77777777" w:rsidTr="00805E7A">
        <w:tc>
          <w:tcPr>
            <w:tcW w:w="8017" w:type="dxa"/>
            <w:gridSpan w:val="12"/>
            <w:shd w:val="clear" w:color="auto" w:fill="auto"/>
          </w:tcPr>
          <w:p w14:paraId="36A369DF"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b/>
                <w:sz w:val="16"/>
                <w:szCs w:val="16"/>
              </w:rPr>
              <w:t xml:space="preserve">Incidenza delle opere di finitura (i2)                                                                                             </w:t>
            </w:r>
            <w:proofErr w:type="gramStart"/>
            <w:r w:rsidRPr="00120A77">
              <w:rPr>
                <w:rFonts w:cstheme="minorHAnsi"/>
                <w:b/>
                <w:sz w:val="16"/>
                <w:szCs w:val="16"/>
              </w:rPr>
              <w:t xml:space="preserve">   (</w:t>
            </w:r>
            <w:proofErr w:type="gramEnd"/>
            <w:r w:rsidRPr="00120A77">
              <w:rPr>
                <w:rFonts w:cstheme="minorHAnsi"/>
                <w:b/>
                <w:sz w:val="16"/>
                <w:szCs w:val="16"/>
              </w:rPr>
              <w:t>i2) = (i1) =</w:t>
            </w:r>
          </w:p>
        </w:tc>
        <w:tc>
          <w:tcPr>
            <w:tcW w:w="1334" w:type="dxa"/>
            <w:shd w:val="clear" w:color="auto" w:fill="auto"/>
          </w:tcPr>
          <w:p w14:paraId="36215911"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b/>
                <w:sz w:val="16"/>
                <w:szCs w:val="16"/>
              </w:rPr>
              <w:t>….%</w:t>
            </w:r>
          </w:p>
        </w:tc>
      </w:tr>
      <w:tr w:rsidR="00E56221" w:rsidRPr="00120A77" w14:paraId="0EB5FD06" w14:textId="77777777" w:rsidTr="00805E7A">
        <w:tc>
          <w:tcPr>
            <w:tcW w:w="8017" w:type="dxa"/>
            <w:gridSpan w:val="12"/>
            <w:shd w:val="clear" w:color="auto" w:fill="auto"/>
          </w:tcPr>
          <w:p w14:paraId="3F3FF388"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b/>
                <w:sz w:val="16"/>
                <w:szCs w:val="16"/>
              </w:rPr>
              <w:t xml:space="preserve">Incidenza totale dei lavori da eseguire (i)                                                                             </w:t>
            </w:r>
            <w:proofErr w:type="gramStart"/>
            <w:r w:rsidRPr="00120A77">
              <w:rPr>
                <w:rFonts w:cstheme="minorHAnsi"/>
                <w:b/>
                <w:sz w:val="16"/>
                <w:szCs w:val="16"/>
              </w:rPr>
              <w:t xml:space="preserve">   (</w:t>
            </w:r>
            <w:proofErr w:type="gramEnd"/>
            <w:r w:rsidRPr="00120A77">
              <w:rPr>
                <w:rFonts w:cstheme="minorHAnsi"/>
                <w:b/>
                <w:sz w:val="16"/>
                <w:szCs w:val="16"/>
              </w:rPr>
              <w:t xml:space="preserve">i) = (i1) + (i2) =  </w:t>
            </w:r>
          </w:p>
        </w:tc>
        <w:tc>
          <w:tcPr>
            <w:tcW w:w="1334" w:type="dxa"/>
            <w:shd w:val="clear" w:color="auto" w:fill="auto"/>
          </w:tcPr>
          <w:p w14:paraId="136E6F71" w14:textId="77777777" w:rsidR="00E56221" w:rsidRPr="00120A77" w:rsidRDefault="00E56221" w:rsidP="00805E7A">
            <w:pPr>
              <w:autoSpaceDE w:val="0"/>
              <w:autoSpaceDN w:val="0"/>
              <w:adjustRightInd w:val="0"/>
              <w:spacing w:after="0"/>
              <w:rPr>
                <w:rFonts w:cstheme="minorHAnsi"/>
                <w:b/>
                <w:sz w:val="16"/>
                <w:szCs w:val="16"/>
              </w:rPr>
            </w:pPr>
            <w:r w:rsidRPr="00120A77">
              <w:rPr>
                <w:rFonts w:cstheme="minorHAnsi"/>
                <w:b/>
                <w:sz w:val="16"/>
                <w:szCs w:val="16"/>
              </w:rPr>
              <w:t>….%</w:t>
            </w:r>
          </w:p>
        </w:tc>
      </w:tr>
    </w:tbl>
    <w:p w14:paraId="76B880C7" w14:textId="77777777" w:rsidR="00E56221" w:rsidRPr="00120A77" w:rsidRDefault="00E56221" w:rsidP="00E56221">
      <w:pPr>
        <w:autoSpaceDE w:val="0"/>
        <w:autoSpaceDN w:val="0"/>
        <w:adjustRightInd w:val="0"/>
        <w:rPr>
          <w:rFonts w:cstheme="minorHAnsi"/>
          <w:sz w:val="20"/>
          <w:szCs w:val="20"/>
        </w:rPr>
      </w:pPr>
    </w:p>
    <w:p w14:paraId="1F315BF0" w14:textId="77777777" w:rsidR="00E56221" w:rsidRPr="00120A77" w:rsidRDefault="00E56221" w:rsidP="00E56221">
      <w:pPr>
        <w:autoSpaceDE w:val="0"/>
        <w:autoSpaceDN w:val="0"/>
        <w:adjustRightInd w:val="0"/>
        <w:jc w:val="both"/>
        <w:rPr>
          <w:rFonts w:cstheme="minorHAnsi"/>
        </w:rPr>
      </w:pPr>
      <w:r w:rsidRPr="00120A77">
        <w:rPr>
          <w:rFonts w:cstheme="minorHAnsi"/>
          <w:b/>
        </w:rPr>
        <w:t>2)</w:t>
      </w:r>
      <w:r w:rsidRPr="00120A77">
        <w:rPr>
          <w:rFonts w:cstheme="minorHAnsi"/>
        </w:rPr>
        <w:t xml:space="preserve"> Calcolare il costo di costruzione convenzionale unitario</w:t>
      </w:r>
      <w:r w:rsidRPr="00120A77">
        <w:rPr>
          <w:rFonts w:cstheme="minorHAnsi"/>
          <w:b/>
        </w:rPr>
        <w:t xml:space="preserve"> A</w:t>
      </w:r>
      <w:r w:rsidRPr="00120A77">
        <w:rPr>
          <w:rFonts w:cstheme="minorHAnsi"/>
        </w:rPr>
        <w:t xml:space="preserve"> (come definito al punto 5.1 della DAL)</w:t>
      </w:r>
    </w:p>
    <w:p w14:paraId="43A0D397" w14:textId="77777777" w:rsidR="00E56221" w:rsidRPr="00120A77" w:rsidRDefault="00E56221" w:rsidP="00E56221">
      <w:pPr>
        <w:autoSpaceDE w:val="0"/>
        <w:autoSpaceDN w:val="0"/>
        <w:adjustRightInd w:val="0"/>
        <w:jc w:val="center"/>
        <w:rPr>
          <w:rFonts w:cstheme="minorHAnsi"/>
        </w:rPr>
      </w:pPr>
      <w:r w:rsidRPr="00120A77">
        <w:rPr>
          <w:rFonts w:cstheme="minorHAnsi"/>
          <w:b/>
        </w:rPr>
        <w:t xml:space="preserve">A </w:t>
      </w:r>
      <w:r w:rsidRPr="00120A77">
        <w:rPr>
          <w:rFonts w:cstheme="minorHAnsi"/>
        </w:rPr>
        <w:t>= ……… €/mq</w:t>
      </w:r>
    </w:p>
    <w:p w14:paraId="0BE213B0"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theme="minorHAnsi"/>
          <w:b/>
        </w:rPr>
      </w:pPr>
      <w:r w:rsidRPr="00120A77">
        <w:rPr>
          <w:rFonts w:cstheme="minorHAnsi"/>
          <w:b/>
        </w:rPr>
        <w:t>3) Calcolare il QCC relativo al costo di costruzione:</w:t>
      </w:r>
    </w:p>
    <w:p w14:paraId="7B19F384"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cstheme="minorHAnsi"/>
          <w:b/>
        </w:rPr>
      </w:pPr>
      <w:r w:rsidRPr="00120A77">
        <w:rPr>
          <w:rFonts w:cstheme="minorHAnsi"/>
          <w:b/>
        </w:rPr>
        <w:t>QCC = A * SC * (i) * 0,5 *</w:t>
      </w:r>
      <w:proofErr w:type="gramStart"/>
      <w:r w:rsidRPr="00120A77">
        <w:rPr>
          <w:rFonts w:cstheme="minorHAnsi"/>
          <w:b/>
        </w:rPr>
        <w:t xml:space="preserve"> ….</w:t>
      </w:r>
      <w:proofErr w:type="gramEnd"/>
      <w:r w:rsidRPr="00120A77">
        <w:rPr>
          <w:rFonts w:cstheme="minorHAnsi"/>
          <w:b/>
        </w:rPr>
        <w:t xml:space="preserve">% = </w:t>
      </w:r>
      <w:r w:rsidRPr="00120A77">
        <w:rPr>
          <w:rFonts w:cstheme="minorHAnsi"/>
        </w:rPr>
        <w:t>…….  €</w:t>
      </w:r>
    </w:p>
    <w:p w14:paraId="2DA01214" w14:textId="77777777" w:rsidR="00E56221" w:rsidRPr="00120A77" w:rsidRDefault="00E56221" w:rsidP="00E56221">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sz w:val="20"/>
          <w:szCs w:val="20"/>
        </w:rPr>
      </w:pPr>
      <w:r w:rsidRPr="00120A77">
        <w:rPr>
          <w:rFonts w:cstheme="minorHAnsi"/>
          <w:sz w:val="20"/>
          <w:szCs w:val="20"/>
        </w:rPr>
        <w:t>dove:</w:t>
      </w:r>
    </w:p>
    <w:p w14:paraId="70E25E4E"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heme="minorHAnsi"/>
          <w:sz w:val="20"/>
          <w:szCs w:val="20"/>
        </w:rPr>
      </w:pPr>
      <w:r w:rsidRPr="00120A77">
        <w:rPr>
          <w:rFonts w:cstheme="minorHAnsi"/>
          <w:b/>
          <w:sz w:val="20"/>
          <w:szCs w:val="20"/>
        </w:rPr>
        <w:t>A</w:t>
      </w:r>
      <w:r w:rsidRPr="00120A77">
        <w:rPr>
          <w:rFonts w:cstheme="minorHAnsi"/>
          <w:sz w:val="20"/>
          <w:szCs w:val="20"/>
        </w:rPr>
        <w:t xml:space="preserve"> è il costo di costruzione convenzionale unitario </w:t>
      </w:r>
    </w:p>
    <w:p w14:paraId="3748DCC2"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heme="minorHAnsi"/>
          <w:sz w:val="20"/>
          <w:szCs w:val="20"/>
        </w:rPr>
      </w:pPr>
      <w:r w:rsidRPr="00120A77">
        <w:rPr>
          <w:rFonts w:cstheme="minorHAnsi"/>
          <w:b/>
          <w:sz w:val="20"/>
          <w:szCs w:val="20"/>
        </w:rPr>
        <w:t>SC</w:t>
      </w:r>
      <w:r w:rsidRPr="00120A77">
        <w:rPr>
          <w:rFonts w:cstheme="minorHAnsi"/>
          <w:sz w:val="20"/>
          <w:szCs w:val="20"/>
        </w:rPr>
        <w:t xml:space="preserve"> è la superficie complessiva </w:t>
      </w:r>
    </w:p>
    <w:p w14:paraId="0149D33A"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heme="minorHAnsi"/>
          <w:sz w:val="20"/>
          <w:szCs w:val="20"/>
        </w:rPr>
      </w:pPr>
      <w:r w:rsidRPr="00120A77">
        <w:rPr>
          <w:rFonts w:cstheme="minorHAnsi"/>
          <w:b/>
          <w:sz w:val="20"/>
          <w:szCs w:val="20"/>
        </w:rPr>
        <w:t>(i)</w:t>
      </w:r>
      <w:r w:rsidRPr="00120A77">
        <w:rPr>
          <w:rFonts w:cstheme="minorHAnsi"/>
          <w:sz w:val="20"/>
          <w:szCs w:val="20"/>
        </w:rPr>
        <w:t xml:space="preserve"> è l’incidenza totale dei lavori da eseguire</w:t>
      </w:r>
    </w:p>
    <w:p w14:paraId="0838F5E5"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cstheme="minorHAnsi"/>
          <w:sz w:val="20"/>
          <w:szCs w:val="20"/>
        </w:rPr>
      </w:pPr>
      <w:r w:rsidRPr="00120A77">
        <w:rPr>
          <w:rFonts w:cstheme="minorHAnsi"/>
          <w:b/>
          <w:sz w:val="20"/>
          <w:szCs w:val="20"/>
        </w:rPr>
        <w:t xml:space="preserve">0,5 </w:t>
      </w:r>
      <w:r w:rsidRPr="00120A77">
        <w:rPr>
          <w:rFonts w:cstheme="minorHAnsi"/>
          <w:sz w:val="20"/>
          <w:szCs w:val="20"/>
        </w:rPr>
        <w:t xml:space="preserve">(vedi punto 5.5.4. della DAL) </w:t>
      </w:r>
    </w:p>
    <w:p w14:paraId="0C3E10E9" w14:textId="77777777" w:rsidR="00E56221" w:rsidRPr="00120A77" w:rsidRDefault="00E56221" w:rsidP="00E56221">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Arial" w:hAnsi="Arial" w:cs="Arial"/>
          <w:sz w:val="16"/>
          <w:szCs w:val="16"/>
        </w:rPr>
      </w:pPr>
      <w:r w:rsidRPr="00120A77">
        <w:rPr>
          <w:rFonts w:cstheme="minorHAnsi"/>
          <w:b/>
          <w:sz w:val="20"/>
          <w:szCs w:val="20"/>
        </w:rPr>
        <w:t xml:space="preserve">…% </w:t>
      </w:r>
      <w:r w:rsidRPr="00120A77">
        <w:rPr>
          <w:rFonts w:cstheme="minorHAnsi"/>
          <w:sz w:val="20"/>
          <w:szCs w:val="20"/>
        </w:rPr>
        <w:t>è la percentuale determinata dal Comune (vedi punto 5.5.2 della DAL) oppure si assume uguale a 10%</w:t>
      </w:r>
      <w:r w:rsidRPr="00120A77">
        <w:rPr>
          <w:rFonts w:ascii="Arial" w:hAnsi="Arial" w:cs="Arial"/>
          <w:sz w:val="16"/>
          <w:szCs w:val="16"/>
        </w:rPr>
        <w:br w:type="page"/>
      </w:r>
    </w:p>
    <w:p w14:paraId="441B7AE5" w14:textId="77777777" w:rsidR="00E56221" w:rsidRPr="00120A77" w:rsidRDefault="00E56221" w:rsidP="00E56221">
      <w:pPr>
        <w:autoSpaceDE w:val="0"/>
        <w:autoSpaceDN w:val="0"/>
        <w:adjustRightInd w:val="0"/>
        <w:jc w:val="both"/>
        <w:rPr>
          <w:rFonts w:cstheme="minorHAnsi"/>
          <w:b/>
        </w:rPr>
      </w:pPr>
      <w:r w:rsidRPr="00120A77">
        <w:rPr>
          <w:rFonts w:cstheme="minorHAnsi"/>
          <w:b/>
        </w:rPr>
        <w:lastRenderedPageBreak/>
        <w:t>6 - SCOMPUTI, VERSAMENTO, MONETIZZAZIONI E ALTRE NORME DI CARATTERE GENERALE</w:t>
      </w:r>
    </w:p>
    <w:p w14:paraId="6D4686E2" w14:textId="77777777" w:rsidR="00E56221" w:rsidRPr="00120A77" w:rsidRDefault="00E56221" w:rsidP="00E56221">
      <w:pPr>
        <w:spacing w:before="240" w:after="120" w:line="280" w:lineRule="exact"/>
        <w:jc w:val="both"/>
        <w:rPr>
          <w:rFonts w:cstheme="minorHAnsi"/>
          <w:b/>
        </w:rPr>
      </w:pPr>
      <w:r w:rsidRPr="00120A77">
        <w:rPr>
          <w:rFonts w:cstheme="minorHAnsi"/>
          <w:b/>
        </w:rPr>
        <w:t>6.1. SCOMPUTO DEL CONTRIBUTO DI COSTRUZIONE</w:t>
      </w:r>
    </w:p>
    <w:p w14:paraId="45B16C9C" w14:textId="77777777" w:rsidR="00E56221" w:rsidRPr="00120A77" w:rsidRDefault="00E56221" w:rsidP="00E56221">
      <w:pPr>
        <w:spacing w:before="120" w:after="120" w:line="280" w:lineRule="exact"/>
        <w:jc w:val="both"/>
        <w:rPr>
          <w:rFonts w:cstheme="minorHAnsi"/>
        </w:rPr>
      </w:pPr>
      <w:r w:rsidRPr="00120A77">
        <w:rPr>
          <w:rFonts w:cstheme="minorHAnsi"/>
          <w:b/>
        </w:rPr>
        <w:t>6.1.1.</w:t>
      </w:r>
      <w:r w:rsidRPr="00120A77">
        <w:rPr>
          <w:rFonts w:cstheme="minorHAnsi"/>
        </w:rPr>
        <w:t xml:space="preserve"> Il contributo di costruzione, in base al tipo di intervento, alla destinazione d’uso e alla sua localizzazione, è dato dalla somma di una o più delle seguenti componenti:</w:t>
      </w:r>
    </w:p>
    <w:p w14:paraId="42A074B6" w14:textId="77777777" w:rsidR="00E56221" w:rsidRPr="00AF1845" w:rsidRDefault="00E56221" w:rsidP="00E56221">
      <w:pPr>
        <w:pStyle w:val="Paragrafoelenco"/>
        <w:numPr>
          <w:ilvl w:val="0"/>
          <w:numId w:val="16"/>
        </w:numPr>
        <w:spacing w:before="120" w:after="120" w:line="280" w:lineRule="exact"/>
        <w:jc w:val="both"/>
        <w:rPr>
          <w:rFonts w:cstheme="minorHAnsi"/>
        </w:rPr>
      </w:pPr>
      <w:r w:rsidRPr="00AF1845">
        <w:rPr>
          <w:rFonts w:cstheme="minorHAnsi"/>
        </w:rPr>
        <w:t>oneri di urbanizzazione (U1 e U2),</w:t>
      </w:r>
    </w:p>
    <w:p w14:paraId="20AA545E" w14:textId="77777777" w:rsidR="00E56221" w:rsidRPr="00AF1845" w:rsidRDefault="00E56221" w:rsidP="00E56221">
      <w:pPr>
        <w:pStyle w:val="Paragrafoelenco"/>
        <w:numPr>
          <w:ilvl w:val="0"/>
          <w:numId w:val="16"/>
        </w:numPr>
        <w:spacing w:before="120" w:after="120" w:line="280" w:lineRule="exact"/>
        <w:jc w:val="both"/>
        <w:rPr>
          <w:rFonts w:cstheme="minorHAnsi"/>
        </w:rPr>
      </w:pPr>
      <w:r w:rsidRPr="00AF1845">
        <w:rPr>
          <w:rFonts w:cstheme="minorHAnsi"/>
        </w:rPr>
        <w:t>contributi D ed S,</w:t>
      </w:r>
    </w:p>
    <w:p w14:paraId="4173635B" w14:textId="77777777" w:rsidR="00E56221" w:rsidRPr="00AF1845" w:rsidRDefault="00E56221" w:rsidP="00E56221">
      <w:pPr>
        <w:pStyle w:val="Paragrafoelenco"/>
        <w:numPr>
          <w:ilvl w:val="0"/>
          <w:numId w:val="16"/>
        </w:numPr>
        <w:spacing w:before="120" w:after="120" w:line="280" w:lineRule="exact"/>
        <w:jc w:val="both"/>
        <w:rPr>
          <w:rFonts w:cstheme="minorHAnsi"/>
        </w:rPr>
      </w:pPr>
      <w:r w:rsidRPr="00AF1845">
        <w:rPr>
          <w:rFonts w:cstheme="minorHAnsi"/>
        </w:rPr>
        <w:t>contributo straordinario (CS),</w:t>
      </w:r>
    </w:p>
    <w:p w14:paraId="2B616794" w14:textId="5D6D1813" w:rsidR="00AF1845" w:rsidRPr="00AF1845" w:rsidRDefault="00AF1845" w:rsidP="00AF1845">
      <w:pPr>
        <w:pStyle w:val="Paragrafoelenco"/>
        <w:numPr>
          <w:ilvl w:val="0"/>
          <w:numId w:val="16"/>
        </w:numPr>
        <w:spacing w:before="120" w:after="120" w:line="280" w:lineRule="exact"/>
        <w:jc w:val="both"/>
        <w:rPr>
          <w:rFonts w:cstheme="minorHAnsi"/>
          <w:i/>
          <w:iCs/>
        </w:rPr>
      </w:pPr>
      <w:r w:rsidRPr="00AF1845">
        <w:rPr>
          <w:rFonts w:cstheme="minorHAnsi"/>
          <w:i/>
          <w:iCs/>
        </w:rPr>
        <w:t>quota del costo di costruzione (QCC)</w:t>
      </w:r>
      <w:r w:rsidR="00BE2DB6" w:rsidRPr="00AF1845">
        <w:rPr>
          <w:rFonts w:cstheme="minorHAnsi"/>
        </w:rPr>
        <w:t>.</w:t>
      </w:r>
      <w:r>
        <w:rPr>
          <w:rFonts w:cstheme="minorHAnsi"/>
          <w:i/>
          <w:iCs/>
        </w:rPr>
        <w:t xml:space="preserve"> </w:t>
      </w:r>
      <w:r w:rsidRPr="00AF1845">
        <w:rPr>
          <w:rFonts w:cstheme="minorHAnsi"/>
        </w:rPr>
        <w:t>(</w:t>
      </w:r>
      <w:r w:rsidRPr="00AF1845">
        <w:rPr>
          <w:rStyle w:val="Rimandonotaapidipagina"/>
          <w:rFonts w:cstheme="minorHAnsi"/>
        </w:rPr>
        <w:footnoteReference w:id="21"/>
      </w:r>
      <w:r w:rsidRPr="00AF1845">
        <w:rPr>
          <w:rFonts w:cstheme="minorHAnsi"/>
        </w:rPr>
        <w:t>)</w:t>
      </w:r>
    </w:p>
    <w:p w14:paraId="4FCF93CA" w14:textId="77777777" w:rsidR="00E56221" w:rsidRPr="00120A77" w:rsidRDefault="00E56221" w:rsidP="00E56221">
      <w:pPr>
        <w:spacing w:before="120" w:after="120" w:line="280" w:lineRule="exact"/>
        <w:jc w:val="both"/>
        <w:rPr>
          <w:rFonts w:cstheme="minorHAnsi"/>
        </w:rPr>
      </w:pPr>
      <w:r w:rsidRPr="00120A77">
        <w:rPr>
          <w:rFonts w:cstheme="minorHAnsi"/>
          <w:b/>
        </w:rPr>
        <w:t>6.1.2.</w:t>
      </w:r>
      <w:r w:rsidRPr="00120A77">
        <w:rPr>
          <w:rFonts w:cstheme="minorHAnsi"/>
        </w:rPr>
        <w:t xml:space="preserve"> Previa stipula di apposita convenzione urbanistica, </w:t>
      </w:r>
      <w:r w:rsidRPr="00120A77">
        <w:rPr>
          <w:rFonts w:cstheme="minorHAnsi"/>
          <w:b/>
        </w:rPr>
        <w:t xml:space="preserve">il soggetto attuatore può realizzare </w:t>
      </w:r>
      <w:r w:rsidRPr="00120A77">
        <w:rPr>
          <w:rFonts w:cstheme="minorHAnsi"/>
        </w:rPr>
        <w:t>direttamente le infrastrutture per l'urbanizzazione degli insediamenti e le attrezzature e gli spazi collettivi previsti dagli strumenti urbanistici comunali a scomputo totale o parziale del contributo di costruzione previsto per la tipologia di opere realizzate (U1, U2, D ed S). In merito alla realizzazione delle misure di compensazione e di riequilibrio ambientale e territoriale e delle dotazioni ecologiche e ambientali, trova applicazione quanto previsto al punto 1.5.6.</w:t>
      </w:r>
    </w:p>
    <w:p w14:paraId="69659A87" w14:textId="77777777" w:rsidR="00E56221" w:rsidRPr="00120A77" w:rsidRDefault="00E56221" w:rsidP="00E56221">
      <w:pPr>
        <w:spacing w:before="120" w:after="120" w:line="280" w:lineRule="exact"/>
        <w:jc w:val="both"/>
        <w:rPr>
          <w:rFonts w:cstheme="minorHAnsi"/>
        </w:rPr>
      </w:pPr>
      <w:r w:rsidRPr="00120A77">
        <w:rPr>
          <w:rFonts w:cstheme="minorHAnsi"/>
          <w:b/>
        </w:rPr>
        <w:t>6.1.3.</w:t>
      </w:r>
      <w:r w:rsidRPr="00120A77">
        <w:rPr>
          <w:rFonts w:cstheme="minorHAnsi"/>
        </w:rPr>
        <w:t xml:space="preserve"> Qualora l’importo delle opere realizzate dal soggetto attuatore superi l’onere dovuto per quella tipologia di opere, il Comune applica uno </w:t>
      </w:r>
      <w:r w:rsidRPr="00120A77">
        <w:rPr>
          <w:rFonts w:cstheme="minorHAnsi"/>
          <w:b/>
        </w:rPr>
        <w:t>scomputo fino alla concorrenza dell’intero contributo relativo alle voci U1, U2, D ed S</w:t>
      </w:r>
      <w:r w:rsidRPr="00120A77">
        <w:rPr>
          <w:rFonts w:cstheme="minorHAnsi"/>
        </w:rPr>
        <w:t xml:space="preserve">.  </w:t>
      </w:r>
      <w:bookmarkStart w:id="17" w:name="_Hlk519176372"/>
      <w:r w:rsidRPr="00120A77">
        <w:rPr>
          <w:rFonts w:cstheme="minorHAnsi"/>
        </w:rPr>
        <w:t>La quota sul costo di costruzione (QCC) è sempre esclusa dallo scomputo.</w:t>
      </w:r>
    </w:p>
    <w:bookmarkEnd w:id="17"/>
    <w:p w14:paraId="79E61E55" w14:textId="77777777" w:rsidR="00E56221" w:rsidRPr="00120A77" w:rsidRDefault="00E56221" w:rsidP="00E56221">
      <w:pPr>
        <w:spacing w:before="120" w:after="120" w:line="280" w:lineRule="exact"/>
        <w:jc w:val="both"/>
        <w:rPr>
          <w:rFonts w:cstheme="minorHAnsi"/>
        </w:rPr>
      </w:pPr>
      <w:r w:rsidRPr="00120A77">
        <w:rPr>
          <w:rFonts w:cstheme="minorHAnsi"/>
          <w:b/>
        </w:rPr>
        <w:t>6.1.4.</w:t>
      </w:r>
      <w:r w:rsidRPr="00120A77">
        <w:rPr>
          <w:rFonts w:cstheme="minorHAnsi"/>
        </w:rPr>
        <w:t xml:space="preserve"> Qualora l’importo delle opere da realizzare stabilite nella convenzione urbanistica sia inferiore al contributo dovuto, il soggetto attuatore è tenuto al versamento della differenza fino al concorso dell’intero importo. </w:t>
      </w:r>
    </w:p>
    <w:p w14:paraId="0C26954C" w14:textId="77777777" w:rsidR="00E56221" w:rsidRPr="00120A77" w:rsidRDefault="00E56221" w:rsidP="00E56221">
      <w:pPr>
        <w:spacing w:before="120" w:after="120" w:line="280" w:lineRule="exact"/>
        <w:jc w:val="both"/>
        <w:rPr>
          <w:rFonts w:cstheme="minorHAnsi"/>
        </w:rPr>
      </w:pPr>
      <w:r w:rsidRPr="00120A77">
        <w:rPr>
          <w:rFonts w:cstheme="minorHAnsi"/>
          <w:b/>
        </w:rPr>
        <w:t>6.1.5.</w:t>
      </w:r>
      <w:r w:rsidRPr="00120A77">
        <w:rPr>
          <w:rFonts w:cstheme="minorHAnsi"/>
        </w:rPr>
        <w:t xml:space="preserve"> Le convenzioni urbanistiche possono prevedere lo scomputo dal contributo di costruzione dovuto per gli interventi di riuso e di rigenerazione urbana, fino al 50 per cento dei costi sostenuti per lo svolgimento del </w:t>
      </w:r>
      <w:r w:rsidRPr="00120A77">
        <w:rPr>
          <w:rFonts w:cstheme="minorHAnsi"/>
          <w:b/>
        </w:rPr>
        <w:t>concorso di architettura o del processo di progettazione partecipata</w:t>
      </w:r>
      <w:r w:rsidRPr="00120A77">
        <w:rPr>
          <w:rFonts w:cstheme="minorHAnsi"/>
        </w:rPr>
        <w:t>.</w:t>
      </w:r>
    </w:p>
    <w:p w14:paraId="3F3A462C" w14:textId="77777777" w:rsidR="00E56221" w:rsidRDefault="00E56221" w:rsidP="00E56221">
      <w:pPr>
        <w:spacing w:before="120" w:after="120" w:line="280" w:lineRule="exact"/>
        <w:jc w:val="both"/>
        <w:rPr>
          <w:rFonts w:cstheme="minorHAnsi"/>
        </w:rPr>
      </w:pPr>
      <w:r w:rsidRPr="00120A77">
        <w:rPr>
          <w:rFonts w:cstheme="minorHAnsi"/>
          <w:b/>
        </w:rPr>
        <w:t>6.1.6.</w:t>
      </w:r>
      <w:r w:rsidRPr="00120A77">
        <w:rPr>
          <w:rFonts w:cstheme="minorHAnsi"/>
        </w:rPr>
        <w:t xml:space="preserve"> Il Comune accerta, </w:t>
      </w:r>
      <w:r w:rsidRPr="00120A77">
        <w:rPr>
          <w:rFonts w:cstheme="minorHAnsi"/>
          <w:b/>
        </w:rPr>
        <w:t>salvo conguaglio fino all’ammontare dell’onere dovuto</w:t>
      </w:r>
      <w:r w:rsidRPr="00120A77">
        <w:rPr>
          <w:rFonts w:cstheme="minorHAnsi"/>
        </w:rPr>
        <w:t xml:space="preserve">, l’effettiva spesa sostenuta dal soggetto attuatore sulla base di </w:t>
      </w:r>
      <w:r w:rsidRPr="00120A77">
        <w:rPr>
          <w:rFonts w:cstheme="minorHAnsi"/>
          <w:b/>
        </w:rPr>
        <w:t>specifica rendicontazione</w:t>
      </w:r>
      <w:r w:rsidRPr="00120A77">
        <w:rPr>
          <w:rFonts w:cstheme="minorHAnsi"/>
        </w:rPr>
        <w:t xml:space="preserve"> dei costi sostenuti. In caso di impresa esecutrice coincidente con il soggetto attuatore dovranno essere documentati i costi di produzione edilizia sostenuti. Il Comune definisce le modalità di rendicontazione e la documentazione di spesa che dovrà essere allegata a fine lavori</w:t>
      </w:r>
      <w:r>
        <w:rPr>
          <w:rFonts w:cstheme="minorHAnsi"/>
        </w:rPr>
        <w:t>.</w:t>
      </w:r>
    </w:p>
    <w:p w14:paraId="39A2DD5A" w14:textId="77777777" w:rsidR="00E56221" w:rsidRPr="00EC6CAC"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highlight w:val="yellow"/>
        </w:rPr>
      </w:pPr>
      <w:r w:rsidRPr="00EC6CAC">
        <w:rPr>
          <w:rFonts w:cstheme="minorHAnsi"/>
          <w:highlight w:val="yellow"/>
        </w:rPr>
        <w:t xml:space="preserve">In merito al </w:t>
      </w:r>
      <w:r w:rsidRPr="00910393">
        <w:rPr>
          <w:rFonts w:cstheme="minorHAnsi"/>
          <w:highlight w:val="yellow"/>
        </w:rPr>
        <w:t>punto 6.1.6.</w:t>
      </w:r>
      <w:r w:rsidRPr="00EC6CAC">
        <w:rPr>
          <w:rFonts w:cstheme="minorHAnsi"/>
          <w:highlight w:val="yellow"/>
        </w:rPr>
        <w:t xml:space="preserve"> (relativo alla modalità di </w:t>
      </w:r>
      <w:r w:rsidRPr="00910393">
        <w:rPr>
          <w:rFonts w:cstheme="minorHAnsi"/>
          <w:highlight w:val="yellow"/>
        </w:rPr>
        <w:t>rendicontazione delle spese sostenute per la realizzazione a scomputo delle opere di urbanizzazione),</w:t>
      </w:r>
      <w:r w:rsidRPr="00EC6CAC">
        <w:rPr>
          <w:rFonts w:cstheme="minorHAnsi"/>
          <w:highlight w:val="yellow"/>
        </w:rPr>
        <w:t xml:space="preserve"> il Comune conferma che la rendicontazione finale delle spese sostenute è attuata mediante la presentazione di copia dei documenti contabili predisposti dal direttore dei lavori ed in particolare del conto finale dei lavori accompagnato dalle fatture quietanzate</w:t>
      </w:r>
      <w:r>
        <w:rPr>
          <w:rFonts w:cstheme="minorHAnsi"/>
          <w:highlight w:val="yellow"/>
        </w:rPr>
        <w:t>,</w:t>
      </w:r>
      <w:r w:rsidRPr="00910393">
        <w:rPr>
          <w:rFonts w:cstheme="minorHAnsi"/>
          <w:highlight w:val="yellow"/>
        </w:rPr>
        <w:t xml:space="preserve"> </w:t>
      </w:r>
      <w:r>
        <w:rPr>
          <w:rFonts w:cstheme="minorHAnsi"/>
          <w:highlight w:val="yellow"/>
        </w:rPr>
        <w:t xml:space="preserve">secondo quanto </w:t>
      </w:r>
      <w:r w:rsidRPr="00910393">
        <w:rPr>
          <w:rFonts w:cstheme="minorHAnsi"/>
          <w:highlight w:val="yellow"/>
        </w:rPr>
        <w:t>stabilit</w:t>
      </w:r>
      <w:r>
        <w:rPr>
          <w:rFonts w:cstheme="minorHAnsi"/>
          <w:highlight w:val="yellow"/>
        </w:rPr>
        <w:t>o</w:t>
      </w:r>
      <w:r w:rsidRPr="00910393">
        <w:rPr>
          <w:rFonts w:cstheme="minorHAnsi"/>
          <w:highlight w:val="yellow"/>
        </w:rPr>
        <w:t xml:space="preserve"> dal punto 9 del deliberato dell’atto di coordinamento tecnico regionale</w:t>
      </w:r>
      <w:r>
        <w:rPr>
          <w:rFonts w:cstheme="minorHAnsi"/>
          <w:highlight w:val="yellow"/>
        </w:rPr>
        <w:t>,</w:t>
      </w:r>
    </w:p>
    <w:p w14:paraId="38129798" w14:textId="77777777" w:rsidR="00E56221" w:rsidRPr="00EC6CAC"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i/>
          <w:highlight w:val="yellow"/>
        </w:rPr>
      </w:pPr>
      <w:r w:rsidRPr="00EC6CAC">
        <w:rPr>
          <w:rFonts w:cstheme="minorHAnsi"/>
          <w:i/>
          <w:highlight w:val="yellow"/>
        </w:rPr>
        <w:t>ovvero</w:t>
      </w:r>
    </w:p>
    <w:p w14:paraId="3C4E6A27" w14:textId="77777777" w:rsidR="00E56221" w:rsidRPr="00EC6CAC"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highlight w:val="yellow"/>
        </w:rPr>
      </w:pPr>
      <w:r w:rsidRPr="00EC6CAC">
        <w:rPr>
          <w:rFonts w:cstheme="minorHAnsi"/>
          <w:highlight w:val="yellow"/>
        </w:rPr>
        <w:t>stabili</w:t>
      </w:r>
      <w:r>
        <w:rPr>
          <w:rFonts w:cstheme="minorHAnsi"/>
          <w:highlight w:val="yellow"/>
        </w:rPr>
        <w:t>sc</w:t>
      </w:r>
      <w:r w:rsidRPr="00EC6CAC">
        <w:rPr>
          <w:rFonts w:cstheme="minorHAnsi"/>
          <w:highlight w:val="yellow"/>
        </w:rPr>
        <w:t xml:space="preserve">e le seguenti modalità di </w:t>
      </w:r>
      <w:proofErr w:type="gramStart"/>
      <w:r w:rsidRPr="00EC6CAC">
        <w:rPr>
          <w:rFonts w:cstheme="minorHAnsi"/>
          <w:highlight w:val="yellow"/>
        </w:rPr>
        <w:t>rendicontazione:</w:t>
      </w:r>
      <w:r>
        <w:rPr>
          <w:rFonts w:cstheme="minorHAnsi"/>
          <w:highlight w:val="yellow"/>
        </w:rPr>
        <w:t xml:space="preserve">   </w:t>
      </w:r>
      <w:proofErr w:type="gramEnd"/>
      <w:r w:rsidRPr="00EC6CAC">
        <w:rPr>
          <w:rFonts w:cstheme="minorHAnsi"/>
          <w:highlight w:val="yellow"/>
        </w:rPr>
        <w:t>…….……………….……………………………………........</w:t>
      </w:r>
    </w:p>
    <w:p w14:paraId="274B1C08" w14:textId="77777777" w:rsidR="00E56221" w:rsidRPr="001A2D96"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rPr>
      </w:pPr>
      <w:r w:rsidRPr="00EC6CAC">
        <w:rPr>
          <w:rFonts w:cstheme="minorHAnsi"/>
          <w:highlight w:val="yellow"/>
        </w:rPr>
        <w:t>…………………………………………………………………………………………………………………………………………………………………………………………………………………..…………………………………………………………………………………….</w:t>
      </w:r>
    </w:p>
    <w:p w14:paraId="077F2BC9" w14:textId="77777777" w:rsidR="00E56221" w:rsidRPr="00120A77" w:rsidRDefault="00E56221" w:rsidP="00E56221">
      <w:pPr>
        <w:spacing w:before="120" w:after="120" w:line="280" w:lineRule="exact"/>
        <w:jc w:val="both"/>
        <w:rPr>
          <w:rFonts w:cstheme="minorHAnsi"/>
        </w:rPr>
      </w:pPr>
      <w:r w:rsidRPr="00120A77">
        <w:rPr>
          <w:rFonts w:cstheme="minorHAnsi"/>
          <w:b/>
        </w:rPr>
        <w:t xml:space="preserve">6.1.7. </w:t>
      </w:r>
      <w:r w:rsidRPr="00120A77">
        <w:rPr>
          <w:rFonts w:cstheme="minorHAnsi"/>
        </w:rPr>
        <w:t xml:space="preserve">Oltre alla corresponsione del contributo di costruzione secondo quanto previsto dalla normativa urbanistica </w:t>
      </w:r>
      <w:proofErr w:type="gramStart"/>
      <w:r w:rsidRPr="00120A77">
        <w:rPr>
          <w:rFonts w:cstheme="minorHAnsi"/>
        </w:rPr>
        <w:t>ed</w:t>
      </w:r>
      <w:proofErr w:type="gramEnd"/>
      <w:r w:rsidRPr="00120A77">
        <w:rPr>
          <w:rFonts w:cstheme="minorHAnsi"/>
        </w:rPr>
        <w:t xml:space="preserve"> edilizia e dal presente provvedimento e al pagamento di eventuali bolli e diritti di </w:t>
      </w:r>
      <w:r w:rsidRPr="00120A77">
        <w:rPr>
          <w:rFonts w:cstheme="minorHAnsi"/>
        </w:rPr>
        <w:lastRenderedPageBreak/>
        <w:t>segreteria</w:t>
      </w:r>
      <w:r w:rsidRPr="00120A77">
        <w:rPr>
          <w:rFonts w:cstheme="minorHAnsi"/>
          <w:b/>
        </w:rPr>
        <w:t>, non è dovuto alcun ulteriore corrispettivo monetario</w:t>
      </w:r>
      <w:r w:rsidRPr="00120A77">
        <w:rPr>
          <w:rFonts w:cstheme="minorHAnsi"/>
        </w:rPr>
        <w:t xml:space="preserve"> a favore dei Comuni ai fini dell’attuazione dell’intervento edilizio.</w:t>
      </w:r>
    </w:p>
    <w:p w14:paraId="34BF7F6F" w14:textId="77777777" w:rsidR="00E56221" w:rsidRPr="00120A77" w:rsidRDefault="00E56221" w:rsidP="00E56221">
      <w:pPr>
        <w:spacing w:before="360" w:after="120" w:line="280" w:lineRule="exact"/>
        <w:jc w:val="both"/>
        <w:rPr>
          <w:rFonts w:cstheme="minorHAnsi"/>
          <w:b/>
        </w:rPr>
      </w:pPr>
      <w:r w:rsidRPr="00120A77">
        <w:rPr>
          <w:rFonts w:cstheme="minorHAnsi"/>
          <w:b/>
        </w:rPr>
        <w:t xml:space="preserve">6.2. VERSAMENTO DEL CONTRIBUTO DI COSTRUZIONE </w:t>
      </w:r>
    </w:p>
    <w:p w14:paraId="31888EC1" w14:textId="77777777" w:rsidR="00E56221" w:rsidRDefault="00E56221" w:rsidP="00E56221">
      <w:pPr>
        <w:spacing w:before="120" w:after="120" w:line="280" w:lineRule="exact"/>
        <w:jc w:val="both"/>
        <w:rPr>
          <w:rFonts w:cstheme="minorHAnsi"/>
        </w:rPr>
      </w:pPr>
      <w:r w:rsidRPr="000B534C">
        <w:rPr>
          <w:rFonts w:cstheme="minorHAnsi"/>
          <w:b/>
        </w:rPr>
        <w:t>6.2.1.</w:t>
      </w:r>
      <w:r w:rsidRPr="000B534C">
        <w:rPr>
          <w:rFonts w:cstheme="minorHAnsi"/>
        </w:rPr>
        <w:t xml:space="preserve"> Il contributo di costruzione è corrisposto al Comune all'atto del ritiro del permesso di costruire o con le diverse modalità stabilite con delibera consiliare, ovvero contestualmente alla presentazione della Segnalazione certificata di inizio attività (SCIA) o della Comunicazione di inizio lavoro asseverata (CILA), ovvero prima dell’inizio dei lavori, in caso di SCIA e di CILA con inizio lavori differito.</w:t>
      </w:r>
    </w:p>
    <w:p w14:paraId="5ED95C40" w14:textId="77777777" w:rsidR="00E56221" w:rsidRPr="000B534C" w:rsidRDefault="00E56221" w:rsidP="00E56221">
      <w:pPr>
        <w:spacing w:before="120" w:after="120" w:line="280" w:lineRule="exact"/>
        <w:jc w:val="both"/>
        <w:rPr>
          <w:rFonts w:cstheme="minorHAnsi"/>
        </w:rPr>
      </w:pPr>
      <w:r w:rsidRPr="000B534C">
        <w:rPr>
          <w:rFonts w:cstheme="minorHAnsi"/>
          <w:b/>
        </w:rPr>
        <w:t>6.2.2.</w:t>
      </w:r>
      <w:r w:rsidRPr="000B534C">
        <w:rPr>
          <w:rFonts w:cstheme="minorHAnsi"/>
        </w:rPr>
        <w:t xml:space="preserve"> I Comuni, nella deliberazione comunale di recepimento del presente atto, possono stabilire</w:t>
      </w:r>
      <w:r>
        <w:rPr>
          <w:rFonts w:cstheme="minorHAnsi"/>
        </w:rPr>
        <w:t xml:space="preserve"> </w:t>
      </w:r>
      <w:r w:rsidRPr="000B534C">
        <w:rPr>
          <w:rFonts w:cstheme="minorHAnsi"/>
        </w:rPr>
        <w:t>che una quota non superiore al 50% del relativo contributo sia corrisposta in corso d'opera,</w:t>
      </w:r>
      <w:r>
        <w:rPr>
          <w:rFonts w:cstheme="minorHAnsi"/>
        </w:rPr>
        <w:t xml:space="preserve"> </w:t>
      </w:r>
      <w:r w:rsidRPr="000B534C">
        <w:rPr>
          <w:rFonts w:cstheme="minorHAnsi"/>
        </w:rPr>
        <w:t>subordinatamente alla prestazione di garanzie reali o personali da stabilirsi nella stessa</w:t>
      </w:r>
      <w:r>
        <w:rPr>
          <w:rFonts w:cstheme="minorHAnsi"/>
        </w:rPr>
        <w:t xml:space="preserve"> </w:t>
      </w:r>
      <w:r w:rsidRPr="000B534C">
        <w:rPr>
          <w:rFonts w:cstheme="minorHAnsi"/>
        </w:rPr>
        <w:t>deliberazione, con l'osservanza, in ogni caso, delle seguenti disposizioni:</w:t>
      </w:r>
    </w:p>
    <w:p w14:paraId="53B4F0CB" w14:textId="77777777" w:rsidR="00E56221" w:rsidRPr="000B534C" w:rsidRDefault="00E56221" w:rsidP="00E56221">
      <w:pPr>
        <w:spacing w:before="120" w:after="120" w:line="280" w:lineRule="exact"/>
        <w:ind w:left="284" w:hanging="284"/>
        <w:jc w:val="both"/>
        <w:rPr>
          <w:rFonts w:cstheme="minorHAnsi"/>
        </w:rPr>
      </w:pPr>
      <w:r w:rsidRPr="000B534C">
        <w:rPr>
          <w:rFonts w:cstheme="minorHAnsi"/>
        </w:rPr>
        <w:t>a)</w:t>
      </w:r>
      <w:r>
        <w:rPr>
          <w:rFonts w:cstheme="minorHAnsi"/>
        </w:rPr>
        <w:tab/>
      </w:r>
      <w:r w:rsidRPr="000B534C">
        <w:rPr>
          <w:rFonts w:cstheme="minorHAnsi"/>
        </w:rPr>
        <w:t>il debito residuo può essere frazionato in più rate senza interessi, l'ultima delle quali deve</w:t>
      </w:r>
      <w:r>
        <w:rPr>
          <w:rFonts w:cstheme="minorHAnsi"/>
        </w:rPr>
        <w:t xml:space="preserve"> </w:t>
      </w:r>
      <w:r w:rsidRPr="000B534C">
        <w:rPr>
          <w:rFonts w:cstheme="minorHAnsi"/>
        </w:rPr>
        <w:t>avere scadenza entro il termine assegnato per l'ultimazione dei lavori e, comunque, entro tre</w:t>
      </w:r>
      <w:r>
        <w:rPr>
          <w:rFonts w:cstheme="minorHAnsi"/>
        </w:rPr>
        <w:t xml:space="preserve"> </w:t>
      </w:r>
      <w:r w:rsidRPr="000B534C">
        <w:rPr>
          <w:rFonts w:cstheme="minorHAnsi"/>
        </w:rPr>
        <w:t>anni dalla data di rilascio del permesso o della presentazione della SCIA o della CILA. Le</w:t>
      </w:r>
      <w:r>
        <w:rPr>
          <w:rFonts w:cstheme="minorHAnsi"/>
        </w:rPr>
        <w:t xml:space="preserve"> </w:t>
      </w:r>
      <w:r w:rsidRPr="000B534C">
        <w:rPr>
          <w:rFonts w:cstheme="minorHAnsi"/>
        </w:rPr>
        <w:t>scadenze saranno aggiornate in caso di proroga del titolo edilizio;</w:t>
      </w:r>
    </w:p>
    <w:p w14:paraId="5F868B03" w14:textId="77777777" w:rsidR="00E56221" w:rsidRDefault="00E56221" w:rsidP="00E56221">
      <w:pPr>
        <w:spacing w:before="120" w:after="120" w:line="280" w:lineRule="exact"/>
        <w:ind w:left="284" w:hanging="284"/>
        <w:jc w:val="both"/>
        <w:rPr>
          <w:rFonts w:cstheme="minorHAnsi"/>
        </w:rPr>
      </w:pPr>
      <w:r w:rsidRPr="000B534C">
        <w:rPr>
          <w:rFonts w:cstheme="minorHAnsi"/>
        </w:rPr>
        <w:t>b)</w:t>
      </w:r>
      <w:r>
        <w:rPr>
          <w:rFonts w:cstheme="minorHAnsi"/>
        </w:rPr>
        <w:tab/>
      </w:r>
      <w:r w:rsidRPr="000B534C">
        <w:rPr>
          <w:rFonts w:cstheme="minorHAnsi"/>
        </w:rPr>
        <w:t>in caso di ritardo nel pagamento dei singoli ratei alle scadenze fissate si applicano le sanzioni</w:t>
      </w:r>
      <w:r>
        <w:rPr>
          <w:rFonts w:cstheme="minorHAnsi"/>
        </w:rPr>
        <w:t xml:space="preserve"> </w:t>
      </w:r>
      <w:r>
        <w:rPr>
          <w:rFonts w:ascii="Calibri" w:eastAsia="Times New Roman" w:hAnsi="Calibri" w:cs="Calibri"/>
          <w:lang w:eastAsia="it-IT"/>
        </w:rPr>
        <w:t>di cui all'art. 20 della L.R. n. 23/2004.</w:t>
      </w:r>
    </w:p>
    <w:p w14:paraId="478FE82D" w14:textId="77777777" w:rsidR="00E56221" w:rsidRPr="00AC38CD"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strike/>
        </w:rPr>
      </w:pPr>
      <w:r w:rsidRPr="00AC38CD">
        <w:rPr>
          <w:rFonts w:cstheme="minorHAnsi"/>
          <w:highlight w:val="yellow"/>
        </w:rPr>
        <w:t xml:space="preserve">In merito alle facoltà di cui ai punti 6.2.1. e 6.2.2., il Comune </w:t>
      </w:r>
      <w:sdt>
        <w:sdtPr>
          <w:rPr>
            <w:rFonts w:cstheme="minorHAnsi"/>
            <w:highlight w:val="yellow"/>
          </w:rPr>
          <w:id w:val="-931584209"/>
          <w:placeholder>
            <w:docPart w:val="102509409DF343C59EE4A3082955A1FD"/>
          </w:placeholder>
        </w:sdtPr>
        <w:sdtContent>
          <w:r w:rsidRPr="00AC38CD">
            <w:rPr>
              <w:rFonts w:cstheme="minorHAnsi"/>
              <w:highlight w:val="yellow"/>
            </w:rPr>
            <w:t>stabilisce che il contributo di costruzione non possa essere corrisposto in corso d’opera, ma debba essere versato in un’unica soluzione all’atto di ritiro del Permesso di Costruire o di presentazione di SCIA/CILA</w:t>
          </w:r>
        </w:sdtContent>
      </w:sdt>
    </w:p>
    <w:sdt>
      <w:sdtPr>
        <w:rPr>
          <w:rFonts w:cstheme="minorHAnsi"/>
          <w:strike/>
        </w:rPr>
        <w:id w:val="2013876851"/>
        <w:placeholder>
          <w:docPart w:val="7558D84183184091B9673E1BA69515D8"/>
        </w:placeholder>
      </w:sdtPr>
      <w:sdtEndPr>
        <w:rPr>
          <w:strike w:val="0"/>
        </w:rPr>
      </w:sdtEndPr>
      <w:sdtContent>
        <w:p w14:paraId="76CAEA60" w14:textId="77777777" w:rsidR="00E56221" w:rsidRPr="00AC38CD"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i/>
            </w:rPr>
          </w:pPr>
          <w:r w:rsidRPr="00AC38CD">
            <w:rPr>
              <w:rFonts w:cstheme="minorHAnsi"/>
              <w:i/>
              <w:highlight w:val="yellow"/>
            </w:rPr>
            <w:t>ovvero</w:t>
          </w:r>
        </w:p>
        <w:p w14:paraId="618E5185" w14:textId="77777777" w:rsidR="00E56221" w:rsidRPr="00AC38CD"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rPr>
          </w:pPr>
          <w:r w:rsidRPr="00AC38CD">
            <w:rPr>
              <w:rFonts w:cstheme="minorHAnsi"/>
              <w:highlight w:val="yellow"/>
            </w:rPr>
            <w:t xml:space="preserve">stabilisce che una quota pari al </w:t>
          </w:r>
          <w:r w:rsidRPr="00AC38CD">
            <w:rPr>
              <w:rFonts w:cstheme="minorHAnsi"/>
              <w:b/>
              <w:highlight w:val="yellow"/>
            </w:rPr>
            <w:t xml:space="preserve">….% </w:t>
          </w:r>
          <w:r w:rsidRPr="00AC38CD">
            <w:rPr>
              <w:rFonts w:cstheme="minorHAnsi"/>
              <w:highlight w:val="yellow"/>
            </w:rPr>
            <w:t xml:space="preserve">(non superiore al 50%) del relativo contributo sia </w:t>
          </w:r>
          <w:r w:rsidRPr="00AC38CD">
            <w:rPr>
              <w:rFonts w:cstheme="minorHAnsi"/>
              <w:b/>
              <w:highlight w:val="yellow"/>
            </w:rPr>
            <w:t>corrisposta in corso d'opera</w:t>
          </w:r>
          <w:r w:rsidRPr="00AC38CD">
            <w:rPr>
              <w:rFonts w:cstheme="minorHAnsi"/>
              <w:highlight w:val="yellow"/>
            </w:rPr>
            <w:t>, subordinatamente alla prestazione delle seguenti garanzie reali o personali</w:t>
          </w:r>
          <w:r w:rsidRPr="00AC38CD">
            <w:rPr>
              <w:rFonts w:cstheme="minorHAnsi"/>
            </w:rPr>
            <w:t xml:space="preserve">: </w:t>
          </w:r>
          <w:r w:rsidRPr="00AC38CD">
            <w:rPr>
              <w:rFonts w:cstheme="minorHAnsi"/>
              <w:highlight w:val="yellow"/>
            </w:rPr>
            <w:t>……………………………………………………………………………………………………………………………………………………………………………………………………………………………………………………………………………………</w:t>
          </w:r>
        </w:p>
        <w:p w14:paraId="2BDA43D8" w14:textId="77777777" w:rsidR="00E56221" w:rsidRPr="00AC38CD"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highlight w:val="yellow"/>
            </w:rPr>
          </w:pPr>
          <w:r>
            <w:rPr>
              <w:rFonts w:cstheme="minorHAnsi"/>
              <w:highlight w:val="yellow"/>
            </w:rPr>
            <w:t xml:space="preserve">Il Comune </w:t>
          </w:r>
          <w:r w:rsidRPr="00AC38CD">
            <w:rPr>
              <w:rFonts w:cstheme="minorHAnsi"/>
              <w:highlight w:val="yellow"/>
            </w:rPr>
            <w:t>stabilisce altresì che il debito residuo può essere frazionato nelle seguenti rate senza interessi:</w:t>
          </w:r>
        </w:p>
        <w:p w14:paraId="6F6977DA" w14:textId="77777777" w:rsidR="00E56221" w:rsidRPr="00AC38CD"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highlight w:val="yellow"/>
            </w:rPr>
          </w:pPr>
          <w:r w:rsidRPr="00AC38CD">
            <w:rPr>
              <w:rFonts w:cstheme="minorHAnsi"/>
              <w:highlight w:val="yellow"/>
            </w:rPr>
            <w:t xml:space="preserve"> </w:t>
          </w:r>
          <w:r>
            <w:rPr>
              <w:rFonts w:cstheme="minorHAnsi"/>
              <w:highlight w:val="yellow"/>
            </w:rPr>
            <w:t>-</w:t>
          </w:r>
          <w:r w:rsidRPr="00AC38CD">
            <w:rPr>
              <w:rFonts w:cstheme="minorHAnsi"/>
              <w:highlight w:val="yellow"/>
            </w:rPr>
            <w:t xml:space="preserve"> </w:t>
          </w:r>
          <w:proofErr w:type="gramStart"/>
          <w:r w:rsidRPr="00AC38CD">
            <w:rPr>
              <w:rFonts w:cstheme="minorHAnsi"/>
              <w:highlight w:val="yellow"/>
            </w:rPr>
            <w:t>il  ...</w:t>
          </w:r>
          <w:proofErr w:type="gramEnd"/>
          <w:r w:rsidRPr="00AC38CD">
            <w:rPr>
              <w:rFonts w:cstheme="minorHAnsi"/>
              <w:highlight w:val="yellow"/>
            </w:rPr>
            <w:t xml:space="preserve">% </w:t>
          </w:r>
          <w:r w:rsidRPr="00AC38CD">
            <w:rPr>
              <w:rFonts w:cstheme="minorHAnsi"/>
              <w:highlight w:val="yellow"/>
            </w:rPr>
            <w:tab/>
          </w:r>
          <w:r w:rsidRPr="00AC38CD">
            <w:rPr>
              <w:rFonts w:cstheme="minorHAnsi"/>
              <w:highlight w:val="yellow"/>
            </w:rPr>
            <w:tab/>
          </w:r>
          <w:r w:rsidRPr="00AC38CD">
            <w:rPr>
              <w:rFonts w:cstheme="minorHAnsi"/>
              <w:highlight w:val="yellow"/>
            </w:rPr>
            <w:tab/>
          </w:r>
          <w:r w:rsidRPr="00AC38CD">
            <w:rPr>
              <w:rFonts w:cstheme="minorHAnsi"/>
              <w:highlight w:val="yellow"/>
            </w:rPr>
            <w:tab/>
            <w:t>entro ……………….</w:t>
          </w:r>
        </w:p>
        <w:p w14:paraId="3C27E3DA" w14:textId="77777777" w:rsidR="00E56221" w:rsidRPr="00AC38CD"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highlight w:val="yellow"/>
            </w:rPr>
          </w:pPr>
          <w:r w:rsidRPr="00AC38CD">
            <w:rPr>
              <w:rFonts w:cstheme="minorHAnsi"/>
              <w:highlight w:val="yellow"/>
            </w:rPr>
            <w:t xml:space="preserve"> </w:t>
          </w:r>
          <w:r>
            <w:rPr>
              <w:rFonts w:cstheme="minorHAnsi"/>
              <w:highlight w:val="yellow"/>
            </w:rPr>
            <w:t>-</w:t>
          </w:r>
          <w:r w:rsidRPr="00AC38CD">
            <w:rPr>
              <w:rFonts w:cstheme="minorHAnsi"/>
              <w:highlight w:val="yellow"/>
            </w:rPr>
            <w:t xml:space="preserve"> </w:t>
          </w:r>
          <w:proofErr w:type="gramStart"/>
          <w:r w:rsidRPr="00AC38CD">
            <w:rPr>
              <w:rFonts w:cstheme="minorHAnsi"/>
              <w:highlight w:val="yellow"/>
            </w:rPr>
            <w:t>Il  …</w:t>
          </w:r>
          <w:proofErr w:type="gramEnd"/>
          <w:r w:rsidRPr="00AC38CD">
            <w:rPr>
              <w:rFonts w:cstheme="minorHAnsi"/>
              <w:highlight w:val="yellow"/>
            </w:rPr>
            <w:t xml:space="preserve">% </w:t>
          </w:r>
          <w:r w:rsidRPr="00AC38CD">
            <w:rPr>
              <w:rFonts w:cstheme="minorHAnsi"/>
              <w:highlight w:val="yellow"/>
            </w:rPr>
            <w:tab/>
          </w:r>
          <w:r w:rsidRPr="00AC38CD">
            <w:rPr>
              <w:rFonts w:cstheme="minorHAnsi"/>
              <w:highlight w:val="yellow"/>
            </w:rPr>
            <w:tab/>
          </w:r>
          <w:r w:rsidRPr="00AC38CD">
            <w:rPr>
              <w:rFonts w:cstheme="minorHAnsi"/>
              <w:highlight w:val="yellow"/>
            </w:rPr>
            <w:tab/>
          </w:r>
          <w:r w:rsidRPr="00AC38CD">
            <w:rPr>
              <w:rFonts w:cstheme="minorHAnsi"/>
              <w:highlight w:val="yellow"/>
            </w:rPr>
            <w:tab/>
            <w:t>entro ……………….</w:t>
          </w:r>
        </w:p>
        <w:p w14:paraId="615CED32" w14:textId="77777777" w:rsidR="00E56221" w:rsidRPr="00AC38CD" w:rsidRDefault="00E56221"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highlight w:val="yellow"/>
            </w:rPr>
          </w:pPr>
          <w:r w:rsidRPr="00AC38CD">
            <w:rPr>
              <w:rFonts w:cstheme="minorHAnsi"/>
              <w:highlight w:val="yellow"/>
            </w:rPr>
            <w:t xml:space="preserve"> </w:t>
          </w:r>
          <w:r>
            <w:rPr>
              <w:rFonts w:cstheme="minorHAnsi"/>
              <w:highlight w:val="yellow"/>
            </w:rPr>
            <w:t>-</w:t>
          </w:r>
          <w:r w:rsidRPr="00AC38CD">
            <w:rPr>
              <w:rFonts w:cstheme="minorHAnsi"/>
              <w:highlight w:val="yellow"/>
            </w:rPr>
            <w:t xml:space="preserve"> </w:t>
          </w:r>
          <w:proofErr w:type="gramStart"/>
          <w:r w:rsidRPr="00AC38CD">
            <w:rPr>
              <w:rFonts w:cstheme="minorHAnsi"/>
              <w:highlight w:val="yellow"/>
            </w:rPr>
            <w:t>Il  …</w:t>
          </w:r>
          <w:proofErr w:type="gramEnd"/>
          <w:r w:rsidRPr="00AC38CD">
            <w:rPr>
              <w:rFonts w:cstheme="minorHAnsi"/>
              <w:highlight w:val="yellow"/>
            </w:rPr>
            <w:t xml:space="preserve">% </w:t>
          </w:r>
          <w:r w:rsidRPr="00AC38CD">
            <w:rPr>
              <w:rFonts w:cstheme="minorHAnsi"/>
              <w:highlight w:val="yellow"/>
            </w:rPr>
            <w:tab/>
          </w:r>
          <w:r w:rsidRPr="00AC38CD">
            <w:rPr>
              <w:rFonts w:cstheme="minorHAnsi"/>
              <w:highlight w:val="yellow"/>
            </w:rPr>
            <w:tab/>
          </w:r>
          <w:r w:rsidRPr="00AC38CD">
            <w:rPr>
              <w:rFonts w:cstheme="minorHAnsi"/>
              <w:highlight w:val="yellow"/>
            </w:rPr>
            <w:tab/>
          </w:r>
          <w:r w:rsidRPr="00AC38CD">
            <w:rPr>
              <w:rFonts w:cstheme="minorHAnsi"/>
              <w:highlight w:val="yellow"/>
            </w:rPr>
            <w:tab/>
            <w:t>entro ……………….</w:t>
          </w:r>
        </w:p>
        <w:p w14:paraId="4504908C" w14:textId="77777777" w:rsidR="00E56221" w:rsidRPr="00120A77" w:rsidRDefault="00805E7A" w:rsidP="00E56221">
          <w:pPr>
            <w:pBdr>
              <w:top w:val="single" w:sz="4" w:space="1" w:color="auto"/>
              <w:left w:val="single" w:sz="4" w:space="4" w:color="auto"/>
              <w:bottom w:val="single" w:sz="4" w:space="1" w:color="auto"/>
              <w:right w:val="single" w:sz="4" w:space="4" w:color="auto"/>
            </w:pBdr>
            <w:spacing w:before="120" w:after="120" w:line="280" w:lineRule="exact"/>
            <w:jc w:val="both"/>
            <w:rPr>
              <w:rFonts w:cstheme="minorHAnsi"/>
            </w:rPr>
          </w:pPr>
        </w:p>
      </w:sdtContent>
    </w:sdt>
    <w:p w14:paraId="5B2A2E96" w14:textId="77777777" w:rsidR="00E56221" w:rsidRPr="00120A77" w:rsidRDefault="00E56221" w:rsidP="00E56221">
      <w:pPr>
        <w:spacing w:before="120" w:after="120" w:line="280" w:lineRule="exact"/>
        <w:jc w:val="both"/>
        <w:rPr>
          <w:rFonts w:cstheme="minorHAnsi"/>
        </w:rPr>
      </w:pPr>
      <w:r w:rsidRPr="00120A77">
        <w:rPr>
          <w:rFonts w:cstheme="minorHAnsi"/>
          <w:b/>
        </w:rPr>
        <w:t>6.2.3.</w:t>
      </w:r>
      <w:r w:rsidRPr="00120A77">
        <w:rPr>
          <w:rFonts w:cstheme="minorHAnsi"/>
        </w:rPr>
        <w:t xml:space="preserve"> Per le </w:t>
      </w:r>
      <w:r w:rsidRPr="00120A77">
        <w:rPr>
          <w:rFonts w:cstheme="minorHAnsi"/>
          <w:b/>
        </w:rPr>
        <w:t>varianti in corso d’opera</w:t>
      </w:r>
      <w:r w:rsidRPr="00120A77">
        <w:rPr>
          <w:rFonts w:cstheme="minorHAnsi"/>
        </w:rPr>
        <w:t xml:space="preserve"> i Comuni, a fine lavori ovvero in sede di controllo della Segnalazione certificata di conformità edilizia e agibilità (SCEA), verificano il calcolo del contributo di costruzione sulla base delle modifiche eseguite. L’esito della verifica può comportare il conguaglio del contributo stesso. In caso di variazioni essenziali la verifica del calcolo del contributo di costruzione è condotta sulla base dei valori vigenti alla data della presentazione della variante; in caso di variante non essenziale sono presi in esame i valori unitari vigenti all’atto della presentazione della SCIA/CILA o del rilascio del PdC.</w:t>
      </w:r>
    </w:p>
    <w:p w14:paraId="7C4A27A0" w14:textId="77777777" w:rsidR="00E56221" w:rsidRPr="00120A77" w:rsidRDefault="00E56221" w:rsidP="00E56221">
      <w:pPr>
        <w:spacing w:before="360" w:after="120" w:line="280" w:lineRule="exact"/>
        <w:jc w:val="both"/>
        <w:rPr>
          <w:rFonts w:cstheme="minorHAnsi"/>
          <w:b/>
        </w:rPr>
      </w:pPr>
      <w:r w:rsidRPr="00120A77">
        <w:rPr>
          <w:rFonts w:cstheme="minorHAnsi"/>
          <w:b/>
        </w:rPr>
        <w:t>6.3. ADEMPIMENTI COMUNALI E NORME TRANSITORIE</w:t>
      </w:r>
    </w:p>
    <w:p w14:paraId="43DF1DFC" w14:textId="77777777" w:rsidR="00E56221" w:rsidRPr="00120A77" w:rsidRDefault="00E56221" w:rsidP="00E56221">
      <w:pPr>
        <w:spacing w:before="120" w:after="120" w:line="280" w:lineRule="exact"/>
        <w:jc w:val="both"/>
        <w:rPr>
          <w:rFonts w:cstheme="minorHAnsi"/>
        </w:rPr>
      </w:pPr>
      <w:r w:rsidRPr="00120A77">
        <w:rPr>
          <w:rFonts w:cstheme="minorHAnsi"/>
          <w:b/>
        </w:rPr>
        <w:t>6.3.1.</w:t>
      </w:r>
      <w:r w:rsidRPr="00120A77">
        <w:rPr>
          <w:rFonts w:cstheme="minorHAnsi"/>
        </w:rPr>
        <w:t xml:space="preserve"> I Comuni sono tenuti al recepimento del presente atto </w:t>
      </w:r>
      <w:r w:rsidRPr="00120A77">
        <w:rPr>
          <w:rFonts w:cstheme="minorHAnsi"/>
          <w:b/>
        </w:rPr>
        <w:t>entro il 30 settembre 2019</w:t>
      </w:r>
      <w:r w:rsidRPr="00120A77">
        <w:rPr>
          <w:rFonts w:cstheme="minorHAnsi"/>
        </w:rPr>
        <w:t xml:space="preserve">. La delibera consiliare di recepimento del presente atto è trasmessa alla Regione che provvede all’immediata </w:t>
      </w:r>
      <w:r w:rsidRPr="00120A77">
        <w:rPr>
          <w:rFonts w:cstheme="minorHAnsi"/>
        </w:rPr>
        <w:lastRenderedPageBreak/>
        <w:t>pubblicazione sul BURERT dell’avviso dell’avvenuta approvazione. La delibera consiliare entra in vigore dalla data di pubblicazione sul BURERT del citato avviso.</w:t>
      </w:r>
    </w:p>
    <w:p w14:paraId="618E25EF" w14:textId="04B0EE3E" w:rsidR="00E56221" w:rsidRPr="00120A77" w:rsidRDefault="00E56221" w:rsidP="00E56221">
      <w:pPr>
        <w:spacing w:before="120" w:after="120" w:line="280" w:lineRule="exact"/>
        <w:jc w:val="both"/>
        <w:rPr>
          <w:rFonts w:cstheme="minorHAnsi"/>
        </w:rPr>
      </w:pPr>
      <w:r w:rsidRPr="00120A77">
        <w:rPr>
          <w:rFonts w:cstheme="minorHAnsi"/>
          <w:b/>
        </w:rPr>
        <w:t>6.3.2.</w:t>
      </w:r>
      <w:r w:rsidRPr="00120A77">
        <w:rPr>
          <w:rFonts w:cstheme="minorHAnsi"/>
        </w:rPr>
        <w:t xml:space="preserve"> Sino alla data di adozione del PUG, il Comune assume per territorio urbanizzato (T.U.) quello definito dagli strumenti urbanistici vigenti (in particolare art. 13 L.R. n.47/1978 e art. A-5, comma 6, L.R. n. 20/2000). È fatta salva la possibilità di procedere, con la medesima delibera di recepimento del presente atto all’adeguamento della perimetrazione </w:t>
      </w:r>
      <w:r w:rsidR="00AF1845">
        <w:rPr>
          <w:rFonts w:cstheme="minorHAnsi"/>
          <w:i/>
          <w:iCs/>
        </w:rPr>
        <w:t xml:space="preserve">del TU </w:t>
      </w:r>
      <w:r w:rsidR="00AF1845">
        <w:rPr>
          <w:rFonts w:cstheme="minorHAnsi"/>
        </w:rPr>
        <w:t>(</w:t>
      </w:r>
      <w:r w:rsidR="00AF1845">
        <w:rPr>
          <w:rStyle w:val="Rimandonotaapidipagina"/>
          <w:rFonts w:cstheme="minorHAnsi"/>
        </w:rPr>
        <w:footnoteReference w:id="22"/>
      </w:r>
      <w:r w:rsidR="00AF1845">
        <w:rPr>
          <w:rFonts w:cstheme="minorHAnsi"/>
        </w:rPr>
        <w:t xml:space="preserve">) </w:t>
      </w:r>
      <w:r w:rsidRPr="00120A77">
        <w:rPr>
          <w:rFonts w:cstheme="minorHAnsi"/>
        </w:rPr>
        <w:t>anche in attuazione dei criteri di cui all’art. 32, commi 2 e 3, della L.R. n. 24/2017</w:t>
      </w:r>
      <w:r w:rsidR="00AF1845" w:rsidRPr="00AF1845">
        <w:rPr>
          <w:rFonts w:cstheme="minorHAnsi"/>
          <w:i/>
          <w:iCs/>
        </w:rPr>
        <w:t xml:space="preserve"> </w:t>
      </w:r>
      <w:r w:rsidR="00AF1845">
        <w:rPr>
          <w:rFonts w:cstheme="minorHAnsi"/>
          <w:i/>
          <w:iCs/>
        </w:rPr>
        <w:t xml:space="preserve">e alla individuazione dell’edificato sparso o discontinuo ai sensi dell’articolo 36, comma 4, della L.R. n. 24/2017 </w:t>
      </w:r>
      <w:r w:rsidR="00AF1845">
        <w:rPr>
          <w:rFonts w:cstheme="minorHAnsi"/>
        </w:rPr>
        <w:t>(</w:t>
      </w:r>
      <w:r w:rsidR="00AF1845">
        <w:rPr>
          <w:rStyle w:val="Rimandonotaapidipagina"/>
          <w:rFonts w:cstheme="minorHAnsi"/>
        </w:rPr>
        <w:footnoteReference w:id="23"/>
      </w:r>
      <w:r w:rsidR="00AF1845">
        <w:rPr>
          <w:rFonts w:cstheme="minorHAnsi"/>
        </w:rPr>
        <w:t>)</w:t>
      </w:r>
      <w:r w:rsidRPr="00120A77">
        <w:rPr>
          <w:rFonts w:cstheme="minorHAnsi"/>
        </w:rPr>
        <w:t>.</w:t>
      </w:r>
    </w:p>
    <w:p w14:paraId="2552366A" w14:textId="77777777" w:rsidR="00E56221" w:rsidRPr="00120A77" w:rsidRDefault="00E56221" w:rsidP="00E56221">
      <w:pPr>
        <w:spacing w:before="120" w:after="120" w:line="280" w:lineRule="exact"/>
        <w:jc w:val="both"/>
        <w:rPr>
          <w:rFonts w:cstheme="minorHAnsi"/>
        </w:rPr>
      </w:pPr>
      <w:r w:rsidRPr="00120A77">
        <w:rPr>
          <w:rFonts w:cstheme="minorHAnsi"/>
          <w:b/>
        </w:rPr>
        <w:t>6.3.3.</w:t>
      </w:r>
      <w:r w:rsidRPr="00120A77">
        <w:rPr>
          <w:rFonts w:cstheme="minorHAnsi"/>
        </w:rPr>
        <w:t xml:space="preserve"> Con le proprie deliberazioni di recepimento del presente atto i Comuni si esprimono motivatamente in particolare in ordine a:</w:t>
      </w:r>
    </w:p>
    <w:p w14:paraId="5DFE4C42"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eventuale scelta di collocazione alla classe immediatamente inferiore o superiore (per i Comuni diversi dai capoluoghi) ovvero scelta della I classe (per comuni confinanti con i capoluoghi) (punto 1.2.3);</w:t>
      </w:r>
    </w:p>
    <w:p w14:paraId="7FC07250"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eventuale possibilità di variazione dei valori unitari di U1 e U2 fino ad un massimo del 15%, sia in riduzione che in aumento rispetto a quanto stabilito con il presente provvedimento, e definizione delle conseguenti tabelle parametriche (punto 1.2.11.);</w:t>
      </w:r>
    </w:p>
    <w:p w14:paraId="14EE6E50"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 xml:space="preserve">eventuale percentuale di riduzione dell’Area dell’insediamento all’aperto (AI) fino ad un massimo del 50% per determinate attività sportive svolte all’aperto, qualora l'area destinata alle attività sportive </w:t>
      </w:r>
      <w:proofErr w:type="gramStart"/>
      <w:r w:rsidRPr="00120A77">
        <w:rPr>
          <w:rFonts w:cstheme="minorHAnsi"/>
        </w:rPr>
        <w:t>è prevalente</w:t>
      </w:r>
      <w:proofErr w:type="gramEnd"/>
      <w:r w:rsidRPr="00120A77">
        <w:rPr>
          <w:rFonts w:cstheme="minorHAnsi"/>
        </w:rPr>
        <w:t xml:space="preserve"> rispetto a quella riservata al pubblico (punto 1.3.1);</w:t>
      </w:r>
    </w:p>
    <w:p w14:paraId="1A0AA14C"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eventuali riduzione di U1 e U2 per le casistiche elencate al punto 1.4, tra cui le riduzioni del contributo di costruzione ulteriori rispetto alla riduzione del 35% già prevista dall’art. 8, comma 1, lettera b, della L.R. n. 24/2017, fino alla eventuale completa esenzione dallo stesso, per gli interventi di ristrutturazione urbanistica ed edilizia, addensamento o sostituzione urbana, e per interventi di recupero o riuso di immobili dismessi o in via di dismissione, all’interno del territorio urbanizzato (più in particolare per le singole componenti U1 e U2, QCC, D e S si vedano rispettivamente i punti 1.4.1.,  5.3.12. e 3.10.);</w:t>
      </w:r>
    </w:p>
    <w:p w14:paraId="24DA96DC"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eventuale variazione della quota percentuale da destinare agli Enti esponenziali della Chiesa cattolica e delle altre confessioni religiose (punto 1.6.3.);</w:t>
      </w:r>
    </w:p>
    <w:p w14:paraId="70DA3CE0"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 xml:space="preserve">eventuale variazione massima del 15% dei valori delle tariffe base </w:t>
      </w:r>
      <w:proofErr w:type="spellStart"/>
      <w:r w:rsidRPr="00120A77">
        <w:rPr>
          <w:rFonts w:cstheme="minorHAnsi"/>
        </w:rPr>
        <w:t>Td</w:t>
      </w:r>
      <w:proofErr w:type="spellEnd"/>
      <w:r w:rsidRPr="00120A77">
        <w:rPr>
          <w:rFonts w:cstheme="minorHAnsi"/>
        </w:rPr>
        <w:t xml:space="preserve"> e </w:t>
      </w:r>
      <w:proofErr w:type="spellStart"/>
      <w:r w:rsidRPr="00120A77">
        <w:rPr>
          <w:rFonts w:cstheme="minorHAnsi"/>
        </w:rPr>
        <w:t>Ts</w:t>
      </w:r>
      <w:proofErr w:type="spellEnd"/>
      <w:r w:rsidRPr="00120A77">
        <w:rPr>
          <w:rFonts w:cstheme="minorHAnsi"/>
        </w:rPr>
        <w:t xml:space="preserve"> ai fini del calcolo dei contributi D ed S (punto 3.7.);</w:t>
      </w:r>
    </w:p>
    <w:p w14:paraId="7F5E5E19"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eventuale aggiunta di ulteriori coefficienti per meglio articolare i tipi di attività produttiva presenti sul territorio in relazione ai contributi D ed S (punto 3.7.);</w:t>
      </w:r>
    </w:p>
    <w:p w14:paraId="624CE7AE" w14:textId="77777777" w:rsidR="00E56221" w:rsidRPr="00120A77" w:rsidRDefault="00E56221" w:rsidP="00E56221">
      <w:pPr>
        <w:pStyle w:val="Paragrafoelenco"/>
        <w:numPr>
          <w:ilvl w:val="0"/>
          <w:numId w:val="4"/>
        </w:numPr>
        <w:spacing w:before="120" w:after="120" w:line="280" w:lineRule="exact"/>
        <w:ind w:left="360"/>
        <w:jc w:val="both"/>
        <w:rPr>
          <w:rFonts w:cstheme="minorHAnsi"/>
          <w:sz w:val="24"/>
          <w:szCs w:val="24"/>
        </w:rPr>
      </w:pPr>
      <w:r w:rsidRPr="00120A77">
        <w:rPr>
          <w:rFonts w:cstheme="minorHAnsi"/>
          <w:sz w:val="24"/>
          <w:szCs w:val="24"/>
        </w:rPr>
        <w:t xml:space="preserve">eventuale variazione, fino ad un massimo del 15%, dei valori delle tariffe </w:t>
      </w:r>
      <w:proofErr w:type="spellStart"/>
      <w:r w:rsidRPr="00120A77">
        <w:rPr>
          <w:rFonts w:cstheme="minorHAnsi"/>
          <w:sz w:val="24"/>
          <w:szCs w:val="24"/>
        </w:rPr>
        <w:t>Td</w:t>
      </w:r>
      <w:proofErr w:type="spellEnd"/>
      <w:r w:rsidRPr="00120A77">
        <w:rPr>
          <w:rFonts w:cstheme="minorHAnsi"/>
          <w:sz w:val="24"/>
          <w:szCs w:val="24"/>
        </w:rPr>
        <w:t xml:space="preserve"> e </w:t>
      </w:r>
      <w:proofErr w:type="spellStart"/>
      <w:r w:rsidRPr="00120A77">
        <w:rPr>
          <w:rFonts w:cstheme="minorHAnsi"/>
          <w:sz w:val="24"/>
          <w:szCs w:val="24"/>
        </w:rPr>
        <w:t>Ts</w:t>
      </w:r>
      <w:proofErr w:type="spellEnd"/>
      <w:r w:rsidRPr="00120A77">
        <w:rPr>
          <w:rFonts w:cstheme="minorHAnsi"/>
          <w:sz w:val="24"/>
          <w:szCs w:val="24"/>
        </w:rPr>
        <w:t xml:space="preserve"> per talune Frazioni del territorio comunale (punto 3.8.);</w:t>
      </w:r>
    </w:p>
    <w:p w14:paraId="3B60EF21"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eventuali percentuali di riduzione per le quattro fasce dei valori “A”, sino ad un massimo del 35%, da applicare nel calcolo della QCC, qualora nel Comune il valore “A” medio su tutte le zone comunali per la destinazione residenziale, superi di almeno il 50% il costo di costruzione di cui alla DCR 1108/1999 (punto 5.2.);</w:t>
      </w:r>
    </w:p>
    <w:p w14:paraId="10C29491"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costo medio della camera in strutture alberghiere sulla base di analisi di mercato se il dato non è disponibile in banche dati pubblicate da organismi accreditati (</w:t>
      </w:r>
      <w:proofErr w:type="spellStart"/>
      <w:r w:rsidRPr="00120A77">
        <w:rPr>
          <w:rFonts w:cstheme="minorHAnsi"/>
        </w:rPr>
        <w:t>Italian</w:t>
      </w:r>
      <w:proofErr w:type="spellEnd"/>
      <w:r w:rsidRPr="00120A77">
        <w:rPr>
          <w:rFonts w:cstheme="minorHAnsi"/>
        </w:rPr>
        <w:t xml:space="preserve"> Hotel Monitor, Osservatori locali, ecc.…) (punto 5.1.5);</w:t>
      </w:r>
    </w:p>
    <w:p w14:paraId="13CA2E68"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lastRenderedPageBreak/>
        <w:t>quota del costo di costruzione per le attività turistico ricettive, commerciali, direzionali,</w:t>
      </w:r>
      <w:r w:rsidRPr="00120A77" w:rsidDel="00B41D8A">
        <w:rPr>
          <w:rFonts w:cstheme="minorHAnsi"/>
        </w:rPr>
        <w:t xml:space="preserve"> </w:t>
      </w:r>
      <w:r w:rsidRPr="00120A77">
        <w:rPr>
          <w:rFonts w:cstheme="minorHAnsi"/>
        </w:rPr>
        <w:t>in misura non superiore al 10%, (punto 5.5.2);</w:t>
      </w:r>
    </w:p>
    <w:p w14:paraId="4E631A4E"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modalità di versamento della quota del contributo di costruzione relativa agli U1 e U2 con particolare riferimento alla quota massima che può essere corrisposta in corso d’opera (punti 6.2.1 e 6.2.2);</w:t>
      </w:r>
    </w:p>
    <w:p w14:paraId="4AF509F6" w14:textId="77777777" w:rsidR="00E56221" w:rsidRPr="00120A77" w:rsidRDefault="00E56221" w:rsidP="00E56221">
      <w:pPr>
        <w:numPr>
          <w:ilvl w:val="0"/>
          <w:numId w:val="4"/>
        </w:numPr>
        <w:spacing w:before="120" w:after="120" w:line="280" w:lineRule="exact"/>
        <w:ind w:left="360"/>
        <w:jc w:val="both"/>
        <w:rPr>
          <w:rFonts w:cstheme="minorHAnsi"/>
        </w:rPr>
      </w:pPr>
      <w:r w:rsidRPr="00120A77">
        <w:rPr>
          <w:rFonts w:cstheme="minorHAnsi"/>
        </w:rPr>
        <w:t>modalità di rendicontazione delle spese sostenute per le opere di urbanizzazione realizzate a scomputo (punto 6.1.6.).</w:t>
      </w:r>
    </w:p>
    <w:p w14:paraId="358C0439" w14:textId="42FE3CD9" w:rsidR="00E56221" w:rsidRPr="00120A77" w:rsidRDefault="00E56221" w:rsidP="00E56221">
      <w:pPr>
        <w:spacing w:before="120" w:after="120" w:line="280" w:lineRule="exact"/>
        <w:jc w:val="both"/>
        <w:rPr>
          <w:rFonts w:cstheme="minorHAnsi"/>
        </w:rPr>
      </w:pPr>
      <w:r w:rsidRPr="00120A77">
        <w:rPr>
          <w:rFonts w:cstheme="minorHAnsi"/>
          <w:b/>
        </w:rPr>
        <w:t>6.3.4.</w:t>
      </w:r>
      <w:r w:rsidRPr="00120A77">
        <w:rPr>
          <w:rFonts w:cstheme="minorHAnsi"/>
        </w:rPr>
        <w:t xml:space="preserve"> Per gli strumenti attuativi, comunque denominati, approvati e</w:t>
      </w:r>
      <w:r w:rsidRPr="00120A77">
        <w:rPr>
          <w:rFonts w:cstheme="minorHAnsi"/>
          <w:b/>
        </w:rPr>
        <w:t xml:space="preserve"> convenzionati prima </w:t>
      </w:r>
      <w:r w:rsidR="00AF1845">
        <w:rPr>
          <w:rFonts w:cstheme="minorHAnsi"/>
          <w:b/>
          <w:i/>
          <w:iCs/>
        </w:rPr>
        <w:t>del 1° ottobre 2019 o comunque prima dell’atto di recepimento</w:t>
      </w:r>
      <w:r w:rsidR="00AF1845">
        <w:rPr>
          <w:rFonts w:cstheme="minorHAnsi"/>
          <w:b/>
          <w:i/>
          <w:iCs/>
        </w:rPr>
        <w:t xml:space="preserve"> </w:t>
      </w:r>
      <w:r w:rsidR="00AF1845" w:rsidRPr="00AF7478">
        <w:rPr>
          <w:rFonts w:cstheme="minorHAnsi"/>
          <w:bCs/>
        </w:rPr>
        <w:t>(</w:t>
      </w:r>
      <w:r w:rsidR="00AF1845">
        <w:rPr>
          <w:rStyle w:val="Rimandonotaapidipagina"/>
          <w:rFonts w:cstheme="minorHAnsi"/>
          <w:bCs/>
        </w:rPr>
        <w:footnoteReference w:id="24"/>
      </w:r>
      <w:r w:rsidR="00AF1845" w:rsidRPr="00AF7478">
        <w:rPr>
          <w:rFonts w:cstheme="minorHAnsi"/>
          <w:bCs/>
        </w:rPr>
        <w:t>)</w:t>
      </w:r>
      <w:r w:rsidR="00AF1845">
        <w:rPr>
          <w:rFonts w:cstheme="minorHAnsi"/>
          <w:bCs/>
        </w:rPr>
        <w:t xml:space="preserve"> </w:t>
      </w:r>
      <w:r w:rsidRPr="00120A77">
        <w:rPr>
          <w:rFonts w:cstheme="minorHAnsi"/>
        </w:rPr>
        <w:t>della presente deliberazione, continua a trovare applicazione la previgente disciplina sul contributo di costruzione, fino al termine di validità della convenzione vigente. In caso di proroga della convenzione, necessaria per il completamento dei medesimi strumenti attuativi, trova applicazione la disciplina della presente deliberazione.</w:t>
      </w:r>
    </w:p>
    <w:p w14:paraId="578AE116" w14:textId="77777777" w:rsidR="00E56221" w:rsidRPr="00120A77" w:rsidRDefault="00E56221" w:rsidP="00E56221">
      <w:pPr>
        <w:spacing w:before="120" w:after="120" w:line="280" w:lineRule="exact"/>
        <w:jc w:val="both"/>
        <w:rPr>
          <w:rFonts w:cstheme="minorHAnsi"/>
        </w:rPr>
      </w:pPr>
      <w:r w:rsidRPr="00120A77">
        <w:rPr>
          <w:rFonts w:cstheme="minorHAnsi"/>
          <w:b/>
        </w:rPr>
        <w:t>6.3.5.</w:t>
      </w:r>
      <w:r w:rsidRPr="00120A77">
        <w:rPr>
          <w:rFonts w:cstheme="minorHAnsi"/>
        </w:rPr>
        <w:t xml:space="preserve"> La </w:t>
      </w:r>
      <w:r w:rsidRPr="00120A77">
        <w:rPr>
          <w:rFonts w:cstheme="minorHAnsi"/>
          <w:b/>
        </w:rPr>
        <w:t>previgente disciplina</w:t>
      </w:r>
      <w:r w:rsidRPr="00120A77">
        <w:rPr>
          <w:rFonts w:cstheme="minorHAnsi"/>
        </w:rPr>
        <w:t xml:space="preserve"> sul contributo di costruzione si applica altresì alle domande di Permessi di Costruire, alle SCIA e alle CILA presentate entro il 30 settembre, nonché alle loro varianti non essenziali ovvero entro la precedente data di entrata in vigore della delibera consiliare di recepimento del presente atto di cui al precedente punto 6.3.1.</w:t>
      </w:r>
    </w:p>
    <w:p w14:paraId="05E9F5CB" w14:textId="77777777" w:rsidR="00E56221" w:rsidRPr="00120A77" w:rsidRDefault="00E56221" w:rsidP="00E56221">
      <w:pPr>
        <w:spacing w:before="120" w:after="120" w:line="280" w:lineRule="exact"/>
        <w:jc w:val="both"/>
        <w:rPr>
          <w:rFonts w:cstheme="minorHAnsi"/>
        </w:rPr>
      </w:pPr>
      <w:r w:rsidRPr="00120A77">
        <w:rPr>
          <w:rFonts w:cstheme="minorHAnsi"/>
          <w:b/>
        </w:rPr>
        <w:t>6.3.6.</w:t>
      </w:r>
      <w:r w:rsidRPr="00120A77">
        <w:rPr>
          <w:rFonts w:cstheme="minorHAnsi"/>
        </w:rPr>
        <w:t xml:space="preserve"> In assenza della delibera consiliare di cui al precedente punto 6.3.1., </w:t>
      </w:r>
      <w:r w:rsidRPr="00120A77">
        <w:rPr>
          <w:rFonts w:cstheme="minorHAnsi"/>
          <w:b/>
        </w:rPr>
        <w:t xml:space="preserve">le presenti disposizioni trovano immediata applicazione </w:t>
      </w:r>
      <w:r w:rsidRPr="00120A77">
        <w:rPr>
          <w:rFonts w:cstheme="minorHAnsi"/>
        </w:rPr>
        <w:t>a partire dal 1° ottobre 2019 e fino alla data di entrata in vigore della delibera consiliare di recepimento.</w:t>
      </w:r>
      <w:r w:rsidRPr="00120A77">
        <w:rPr>
          <w:rFonts w:cstheme="minorHAnsi"/>
          <w:b/>
        </w:rPr>
        <w:t xml:space="preserve"> </w:t>
      </w:r>
    </w:p>
    <w:p w14:paraId="7B871654" w14:textId="77777777" w:rsidR="00E56221" w:rsidRPr="00120A77" w:rsidRDefault="00E56221" w:rsidP="00E56221">
      <w:pPr>
        <w:spacing w:before="120" w:after="120" w:line="280" w:lineRule="exact"/>
        <w:jc w:val="both"/>
        <w:rPr>
          <w:rFonts w:cstheme="minorHAnsi"/>
        </w:rPr>
      </w:pPr>
      <w:r w:rsidRPr="00120A77">
        <w:rPr>
          <w:rFonts w:cstheme="minorHAnsi"/>
          <w:b/>
        </w:rPr>
        <w:t>6.3.7.</w:t>
      </w:r>
      <w:r w:rsidRPr="00120A77">
        <w:rPr>
          <w:rFonts w:cstheme="minorHAnsi"/>
        </w:rPr>
        <w:t xml:space="preserve"> I Comuni assicurano in un </w:t>
      </w:r>
      <w:r w:rsidRPr="00120A77">
        <w:rPr>
          <w:rFonts w:cstheme="minorHAnsi"/>
          <w:b/>
        </w:rPr>
        <w:t>unico testo coordinato</w:t>
      </w:r>
      <w:r w:rsidRPr="00120A77">
        <w:rPr>
          <w:rFonts w:cstheme="minorHAnsi"/>
        </w:rPr>
        <w:t xml:space="preserve"> l’aggiornamento della disciplina comunale del contributo di costruzione e garantiscono la pubblicazione del testo coordinato sul sito web dell’Amministrazione e sul BURERT con le modalità e l’efficacia di cui al precedente punto 6.3.1.</w:t>
      </w:r>
    </w:p>
    <w:p w14:paraId="08708D74" w14:textId="77777777" w:rsidR="00E56221" w:rsidRPr="00120A77" w:rsidRDefault="00E56221" w:rsidP="00E56221">
      <w:pPr>
        <w:spacing w:before="360" w:after="120" w:line="280" w:lineRule="exact"/>
        <w:jc w:val="both"/>
        <w:rPr>
          <w:rFonts w:cstheme="minorHAnsi"/>
          <w:b/>
        </w:rPr>
      </w:pPr>
      <w:r w:rsidRPr="00120A77">
        <w:rPr>
          <w:rFonts w:cstheme="minorHAnsi"/>
          <w:b/>
        </w:rPr>
        <w:t xml:space="preserve">6.4. AGGIORNAMENTO DEL CONTRIBUTO DI COSTRUZIONE </w:t>
      </w:r>
    </w:p>
    <w:p w14:paraId="60EF5535" w14:textId="77777777" w:rsidR="00E56221" w:rsidRPr="00120A77" w:rsidRDefault="00E56221" w:rsidP="00E56221">
      <w:pPr>
        <w:spacing w:before="120" w:after="120" w:line="280" w:lineRule="exact"/>
        <w:jc w:val="both"/>
        <w:rPr>
          <w:rFonts w:cstheme="minorHAnsi"/>
        </w:rPr>
      </w:pPr>
      <w:r w:rsidRPr="00120A77">
        <w:rPr>
          <w:rFonts w:cstheme="minorHAnsi"/>
          <w:b/>
        </w:rPr>
        <w:t>6.4.1.</w:t>
      </w:r>
      <w:r w:rsidRPr="00120A77">
        <w:rPr>
          <w:rFonts w:cstheme="minorHAnsi"/>
        </w:rPr>
        <w:t xml:space="preserve"> La Regione provvede ad aggiornare ogni cinque anni le tabelle parametriche degli oneri U1 e U2, le tariffe </w:t>
      </w:r>
      <w:proofErr w:type="spellStart"/>
      <w:r w:rsidRPr="00120A77">
        <w:rPr>
          <w:rFonts w:cstheme="minorHAnsi"/>
        </w:rPr>
        <w:t>Td</w:t>
      </w:r>
      <w:proofErr w:type="spellEnd"/>
      <w:r w:rsidRPr="00120A77">
        <w:rPr>
          <w:rFonts w:cstheme="minorHAnsi"/>
        </w:rPr>
        <w:t xml:space="preserve"> e </w:t>
      </w:r>
      <w:proofErr w:type="spellStart"/>
      <w:r w:rsidRPr="00120A77">
        <w:rPr>
          <w:rFonts w:cstheme="minorHAnsi"/>
        </w:rPr>
        <w:t>Ts</w:t>
      </w:r>
      <w:proofErr w:type="spellEnd"/>
      <w:r w:rsidRPr="00120A77">
        <w:rPr>
          <w:rFonts w:cstheme="minorHAnsi"/>
        </w:rPr>
        <w:t xml:space="preserve"> e, ogni tre anni, i coefficienti di conversione per il calcolo della QCC.</w:t>
      </w:r>
    </w:p>
    <w:p w14:paraId="58A4C9B0" w14:textId="77777777" w:rsidR="00E56221" w:rsidRPr="00120A77" w:rsidRDefault="00E56221" w:rsidP="00E56221">
      <w:pPr>
        <w:spacing w:before="120" w:after="120" w:line="280" w:lineRule="exact"/>
        <w:jc w:val="both"/>
        <w:rPr>
          <w:rFonts w:cstheme="minorHAnsi"/>
        </w:rPr>
      </w:pPr>
      <w:r w:rsidRPr="00120A77">
        <w:rPr>
          <w:rFonts w:cstheme="minorHAnsi"/>
          <w:b/>
        </w:rPr>
        <w:t>6.4.2.</w:t>
      </w:r>
      <w:r w:rsidRPr="00120A77">
        <w:rPr>
          <w:rFonts w:cstheme="minorHAnsi"/>
        </w:rPr>
        <w:t xml:space="preserve"> In caso di mancato aggiornamento da parte della Regione, gli importi unitari di U1 e U2 e le tariffe </w:t>
      </w:r>
      <w:proofErr w:type="spellStart"/>
      <w:r w:rsidRPr="00120A77">
        <w:rPr>
          <w:rFonts w:cstheme="minorHAnsi"/>
        </w:rPr>
        <w:t>Td</w:t>
      </w:r>
      <w:proofErr w:type="spellEnd"/>
      <w:r w:rsidRPr="00120A77">
        <w:rPr>
          <w:rFonts w:cstheme="minorHAnsi"/>
        </w:rPr>
        <w:t xml:space="preserve"> e </w:t>
      </w:r>
      <w:proofErr w:type="spellStart"/>
      <w:r w:rsidRPr="00120A77">
        <w:rPr>
          <w:rFonts w:cstheme="minorHAnsi"/>
        </w:rPr>
        <w:t>Ts</w:t>
      </w:r>
      <w:proofErr w:type="spellEnd"/>
      <w:r w:rsidRPr="00120A77">
        <w:rPr>
          <w:rFonts w:cstheme="minorHAnsi"/>
        </w:rPr>
        <w:t>, sono adeguati dai Comuni in ragione dell'intervenuta variazione dei costi di costruzione accertata dall'ISTAT.</w:t>
      </w:r>
    </w:p>
    <w:p w14:paraId="44DA534F" w14:textId="77777777" w:rsidR="00E56221" w:rsidRPr="00120A77" w:rsidRDefault="00E56221" w:rsidP="00E56221">
      <w:pPr>
        <w:spacing w:before="120" w:after="120" w:line="280" w:lineRule="exact"/>
        <w:jc w:val="both"/>
        <w:rPr>
          <w:rFonts w:cstheme="minorHAnsi"/>
          <w:b/>
        </w:rPr>
      </w:pPr>
      <w:r w:rsidRPr="00120A77">
        <w:rPr>
          <w:rFonts w:cstheme="minorHAnsi"/>
          <w:b/>
        </w:rPr>
        <w:t>6.4.3.</w:t>
      </w:r>
      <w:r w:rsidRPr="00120A77">
        <w:rPr>
          <w:rFonts w:cstheme="minorHAnsi"/>
        </w:rPr>
        <w:t xml:space="preserve"> Il valore del costo convenzionale “A” ai fini del calcolo della QCC non necessita di aggiornamenti in quanto i valori su cui si fonda sono aggiornati semestralmente dall’Agenzia delle Entrate.</w:t>
      </w:r>
    </w:p>
    <w:p w14:paraId="06BAC689" w14:textId="77777777" w:rsidR="00E56221" w:rsidRPr="00120A77" w:rsidRDefault="00E56221" w:rsidP="00E56221">
      <w:pPr>
        <w:spacing w:before="120" w:after="120" w:line="280" w:lineRule="exact"/>
        <w:jc w:val="both"/>
        <w:rPr>
          <w:rFonts w:cstheme="minorHAnsi"/>
        </w:rPr>
      </w:pPr>
      <w:r w:rsidRPr="00120A77">
        <w:rPr>
          <w:rFonts w:cstheme="minorHAnsi"/>
          <w:b/>
        </w:rPr>
        <w:t>6.4.4.</w:t>
      </w:r>
      <w:r w:rsidRPr="00120A77">
        <w:rPr>
          <w:rFonts w:cstheme="minorHAnsi"/>
        </w:rPr>
        <w:t xml:space="preserve"> Il Comune aggiorna almeno ogni tre anni il costo medio della camera in strutture alberghiere sulla base di analisi di mercato se il dato non è disponibile in banche dati pubblicate da organismi accreditati (</w:t>
      </w:r>
      <w:proofErr w:type="spellStart"/>
      <w:r w:rsidRPr="00120A77">
        <w:rPr>
          <w:rFonts w:cstheme="minorHAnsi"/>
        </w:rPr>
        <w:t>Italian</w:t>
      </w:r>
      <w:proofErr w:type="spellEnd"/>
      <w:r w:rsidRPr="00120A77">
        <w:rPr>
          <w:rFonts w:cstheme="minorHAnsi"/>
        </w:rPr>
        <w:t xml:space="preserve"> Hotel Monitor, Osservatori locali, …).</w:t>
      </w:r>
    </w:p>
    <w:p w14:paraId="465F1829" w14:textId="77777777" w:rsidR="00E56221" w:rsidRPr="00120A77" w:rsidRDefault="00E56221" w:rsidP="00E56221">
      <w:pPr>
        <w:spacing w:before="360" w:after="120" w:line="280" w:lineRule="exact"/>
        <w:jc w:val="both"/>
        <w:rPr>
          <w:rFonts w:cstheme="minorHAnsi"/>
          <w:b/>
        </w:rPr>
      </w:pPr>
      <w:r w:rsidRPr="00120A77">
        <w:rPr>
          <w:rFonts w:cstheme="minorHAnsi"/>
          <w:b/>
        </w:rPr>
        <w:t>6.5. CRITERI GENERALI PER LA MONETIZZAZIONE DELLE AREE PER LE DOTAZIONI TERRITORIALI</w:t>
      </w:r>
    </w:p>
    <w:p w14:paraId="492EC50B" w14:textId="77777777" w:rsidR="00E56221" w:rsidRPr="00120A77" w:rsidRDefault="00E56221" w:rsidP="00E56221">
      <w:pPr>
        <w:spacing w:before="120" w:after="120" w:line="280" w:lineRule="exact"/>
        <w:jc w:val="both"/>
        <w:rPr>
          <w:rFonts w:cstheme="minorHAnsi"/>
        </w:rPr>
      </w:pPr>
      <w:r w:rsidRPr="00120A77">
        <w:rPr>
          <w:rFonts w:cstheme="minorHAnsi"/>
          <w:b/>
        </w:rPr>
        <w:t>6.5.1.</w:t>
      </w:r>
      <w:r w:rsidRPr="00120A77">
        <w:rPr>
          <w:rFonts w:cstheme="minorHAnsi"/>
        </w:rPr>
        <w:t xml:space="preserve"> Qualora il Piano urbanistico comunale, ai sensi dell’art. 9, comma 1, lettera d), della L.R. n. 24/2017, ammetta la monetizzazione delle aree da cedere per la realizzazione delle dotazioni territoriali, il Comune fissa i valori della monetizzazione commisurati</w:t>
      </w:r>
      <w:r w:rsidRPr="00120A77" w:rsidDel="000C5B38">
        <w:rPr>
          <w:rFonts w:cstheme="minorHAnsi"/>
        </w:rPr>
        <w:t xml:space="preserve"> </w:t>
      </w:r>
      <w:r w:rsidRPr="00120A77">
        <w:rPr>
          <w:rFonts w:cstheme="minorHAnsi"/>
        </w:rPr>
        <w:t>al valore di mercato delle aree edificabili (o rese edificabili) oggetto dell’intervento urbanistico proposto, ovvero al costo di acquisizione di aree prossime aventi le stesse caratteristiche per dimensione, ubicazione e destinazione a quelle che dovrebbero essere cedute ovvero a specifici criteri di stima definiti dal Comune.</w:t>
      </w:r>
    </w:p>
    <w:p w14:paraId="224A2345" w14:textId="77777777" w:rsidR="00E56221" w:rsidRPr="00120A77" w:rsidRDefault="00E56221" w:rsidP="00E56221">
      <w:pPr>
        <w:spacing w:before="120" w:after="120" w:line="280" w:lineRule="exact"/>
        <w:jc w:val="both"/>
        <w:rPr>
          <w:rFonts w:cstheme="minorHAnsi"/>
          <w:b/>
        </w:rPr>
      </w:pPr>
      <w:r w:rsidRPr="00120A77">
        <w:rPr>
          <w:rFonts w:cstheme="minorHAnsi"/>
          <w:b/>
        </w:rPr>
        <w:lastRenderedPageBreak/>
        <w:t>6.5.2.</w:t>
      </w:r>
      <w:r w:rsidRPr="00120A77">
        <w:rPr>
          <w:rFonts w:cstheme="minorHAnsi"/>
        </w:rPr>
        <w:t xml:space="preserve"> Nei medesimi casi in cui il PUG ammetta la monetizzazione delle aree per dotazioni territoriali, in luogo della corresponsione dell’eventuale costo parametrico di realizzazione delle opere di urbanizzazione da realizzare sulle aree oggetto di monetizzazione, è dovuto unicamente il pagamento degli oneri di urbanizzazione.</w:t>
      </w:r>
    </w:p>
    <w:p w14:paraId="1137D39A" w14:textId="77777777" w:rsidR="00E56221" w:rsidRPr="00120A77" w:rsidRDefault="00E56221" w:rsidP="00E56221">
      <w:pPr>
        <w:spacing w:before="120" w:after="120" w:line="280" w:lineRule="exact"/>
        <w:jc w:val="both"/>
        <w:rPr>
          <w:rFonts w:cstheme="minorHAnsi"/>
          <w:b/>
        </w:rPr>
      </w:pPr>
      <w:r w:rsidRPr="00120A77">
        <w:rPr>
          <w:rFonts w:cstheme="minorHAnsi"/>
          <w:b/>
        </w:rPr>
        <w:t>6.5.3.</w:t>
      </w:r>
      <w:r w:rsidRPr="00120A77">
        <w:rPr>
          <w:rFonts w:cstheme="minorHAnsi"/>
        </w:rPr>
        <w:t xml:space="preserve"> La Giunta regionale con apposito atto di coordinamento di cui all’articolo 49 della L.R. n. 24/2017 può definire linee guida per assicurare modalità uniformi in materia di monetizzazione delle aree da cedere per la realizzazione delle dotazioni territoriali.</w:t>
      </w:r>
    </w:p>
    <w:p w14:paraId="25BD8401" w14:textId="77777777" w:rsidR="00E56221" w:rsidRPr="00120A77" w:rsidRDefault="00E56221" w:rsidP="00E56221">
      <w:pPr>
        <w:spacing w:before="360" w:after="120" w:line="280" w:lineRule="exact"/>
        <w:jc w:val="both"/>
        <w:rPr>
          <w:rFonts w:cstheme="minorHAnsi"/>
          <w:b/>
        </w:rPr>
      </w:pPr>
      <w:r w:rsidRPr="00120A77">
        <w:rPr>
          <w:rFonts w:cstheme="minorHAnsi"/>
          <w:b/>
        </w:rPr>
        <w:t>6.6. ULTERIORI DISPOSIZIONI</w:t>
      </w:r>
    </w:p>
    <w:p w14:paraId="727DD1A8" w14:textId="77777777" w:rsidR="00E56221" w:rsidRPr="00120A77" w:rsidRDefault="00E56221" w:rsidP="00E56221">
      <w:pPr>
        <w:spacing w:before="120" w:after="120" w:line="280" w:lineRule="exact"/>
        <w:jc w:val="both"/>
        <w:rPr>
          <w:rFonts w:cstheme="minorHAnsi"/>
        </w:rPr>
      </w:pPr>
      <w:r w:rsidRPr="00120A77">
        <w:rPr>
          <w:rFonts w:cstheme="minorHAnsi"/>
          <w:b/>
        </w:rPr>
        <w:t>6.6.1.</w:t>
      </w:r>
      <w:r w:rsidRPr="00120A77">
        <w:rPr>
          <w:rFonts w:cstheme="minorHAnsi"/>
        </w:rPr>
        <w:t xml:space="preserve"> Qualora la destinazione d'uso delle opere indicate ai commi 1 e 2 dell’art. 34 della L.R. n. 15/2013 nonché di quelle realizzate nel </w:t>
      </w:r>
      <w:r w:rsidRPr="00120A77">
        <w:rPr>
          <w:rFonts w:cstheme="minorHAnsi"/>
          <w:b/>
        </w:rPr>
        <w:t>territorio rurale</w:t>
      </w:r>
      <w:r w:rsidRPr="00120A77">
        <w:rPr>
          <w:rFonts w:cstheme="minorHAnsi"/>
        </w:rPr>
        <w:t xml:space="preserve"> previste dall'articolo 32 comma 1, lettera b), della medesima legge, sia </w:t>
      </w:r>
      <w:r w:rsidRPr="00120A77">
        <w:rPr>
          <w:rFonts w:cstheme="minorHAnsi"/>
          <w:b/>
        </w:rPr>
        <w:t>modificata nei dieci anni</w:t>
      </w:r>
      <w:r w:rsidRPr="00120A77">
        <w:rPr>
          <w:rFonts w:cstheme="minorHAnsi"/>
        </w:rPr>
        <w:t xml:space="preserve"> successivi all'ultimazione dei lavori, il contributo di costruzione è dovuto nella misura massima corrispondente alla nuova destinazione ed è determinato con riferimento al momento dell'intervenuta variazione.</w:t>
      </w:r>
    </w:p>
    <w:p w14:paraId="5FE11C2E" w14:textId="6E4665E7" w:rsidR="00E56221" w:rsidRPr="00120A77" w:rsidRDefault="00E56221" w:rsidP="00E56221">
      <w:pPr>
        <w:spacing w:before="120" w:after="120" w:line="280" w:lineRule="exact"/>
        <w:jc w:val="both"/>
        <w:rPr>
          <w:rFonts w:cstheme="minorHAnsi"/>
          <w:b/>
        </w:rPr>
      </w:pPr>
      <w:r w:rsidRPr="00120A77">
        <w:rPr>
          <w:rFonts w:cstheme="minorHAnsi"/>
          <w:b/>
        </w:rPr>
        <w:t xml:space="preserve">6.6.2. </w:t>
      </w:r>
      <w:r w:rsidRPr="00120A77">
        <w:rPr>
          <w:rFonts w:cstheme="minorHAnsi"/>
        </w:rPr>
        <w:t xml:space="preserve">Qualora nell’arco di tre anni avvengano, sullo stesso immobile, </w:t>
      </w:r>
      <w:r w:rsidR="00AF1845" w:rsidRPr="00AF7478">
        <w:rPr>
          <w:rFonts w:cstheme="minorHAnsi"/>
          <w:b/>
          <w:i/>
          <w:iCs/>
        </w:rPr>
        <w:t xml:space="preserve">più interventi </w:t>
      </w:r>
      <w:r w:rsidR="00AF1845">
        <w:rPr>
          <w:rFonts w:cstheme="minorHAnsi"/>
          <w:b/>
          <w:i/>
          <w:iCs/>
        </w:rPr>
        <w:t>meno</w:t>
      </w:r>
      <w:r w:rsidR="00AF1845" w:rsidRPr="00AF7478">
        <w:rPr>
          <w:rFonts w:cstheme="minorHAnsi"/>
          <w:b/>
          <w:i/>
          <w:iCs/>
        </w:rPr>
        <w:t xml:space="preserve"> onerosi</w:t>
      </w:r>
      <w:r w:rsidR="00AF1845" w:rsidRPr="00206B71">
        <w:rPr>
          <w:rFonts w:cstheme="minorHAnsi"/>
        </w:rPr>
        <w:t xml:space="preserve"> </w:t>
      </w:r>
      <w:r w:rsidR="00AF1845">
        <w:rPr>
          <w:rFonts w:cstheme="minorHAnsi"/>
        </w:rPr>
        <w:t>(</w:t>
      </w:r>
      <w:r w:rsidR="00AF1845">
        <w:rPr>
          <w:rStyle w:val="Rimandonotaapidipagina"/>
          <w:rFonts w:cstheme="minorHAnsi"/>
        </w:rPr>
        <w:footnoteReference w:id="25"/>
      </w:r>
      <w:r w:rsidR="00AF1845">
        <w:rPr>
          <w:rFonts w:cstheme="minorHAnsi"/>
        </w:rPr>
        <w:t xml:space="preserve">) </w:t>
      </w:r>
      <w:r w:rsidRPr="00120A77">
        <w:rPr>
          <w:rFonts w:cstheme="minorHAnsi"/>
        </w:rPr>
        <w:t>tali da configurare nel loro insieme un intervento di ristrutturazione edilizia, il Comune potrà procedere alla richiesta del contributo di costruzione riferito all’insieme degli interventi.</w:t>
      </w:r>
    </w:p>
    <w:p w14:paraId="5A02FE2E" w14:textId="58860DBB" w:rsidR="00E56221" w:rsidRPr="00120A77" w:rsidRDefault="00E56221" w:rsidP="00E56221">
      <w:pPr>
        <w:spacing w:before="120" w:after="120" w:line="280" w:lineRule="exact"/>
        <w:jc w:val="both"/>
        <w:rPr>
          <w:rFonts w:cstheme="minorHAnsi"/>
        </w:rPr>
      </w:pPr>
      <w:r w:rsidRPr="00120A77">
        <w:rPr>
          <w:rFonts w:cstheme="minorHAnsi"/>
          <w:b/>
        </w:rPr>
        <w:t>6.6.3.</w:t>
      </w:r>
      <w:r w:rsidRPr="00120A77">
        <w:rPr>
          <w:rFonts w:cstheme="minorHAnsi"/>
        </w:rPr>
        <w:t xml:space="preserve"> </w:t>
      </w:r>
      <w:r w:rsidR="00AF1845" w:rsidRPr="00AF7478">
        <w:rPr>
          <w:rFonts w:cstheme="minorHAnsi"/>
          <w:i/>
          <w:iCs/>
        </w:rPr>
        <w:t xml:space="preserve">Ai sensi dell’art. </w:t>
      </w:r>
      <w:r w:rsidR="00AF1845">
        <w:rPr>
          <w:rFonts w:cstheme="minorHAnsi"/>
          <w:i/>
          <w:iCs/>
        </w:rPr>
        <w:t xml:space="preserve">9 </w:t>
      </w:r>
      <w:r w:rsidR="00AF1845">
        <w:rPr>
          <w:rFonts w:cstheme="minorHAnsi"/>
        </w:rPr>
        <w:t>(</w:t>
      </w:r>
      <w:r w:rsidR="00AF1845">
        <w:rPr>
          <w:rStyle w:val="Rimandonotaapidipagina"/>
          <w:rFonts w:cstheme="minorHAnsi"/>
        </w:rPr>
        <w:footnoteReference w:id="26"/>
      </w:r>
      <w:r w:rsidR="00AF1845">
        <w:rPr>
          <w:rFonts w:cstheme="minorHAnsi"/>
        </w:rPr>
        <w:t>)</w:t>
      </w:r>
      <w:r w:rsidR="00AF1845" w:rsidRPr="00206B71">
        <w:rPr>
          <w:rFonts w:cstheme="minorHAnsi"/>
        </w:rPr>
        <w:t>,</w:t>
      </w:r>
      <w:r w:rsidRPr="00120A77">
        <w:rPr>
          <w:rFonts w:cstheme="minorHAnsi"/>
        </w:rPr>
        <w:t xml:space="preserve"> comma 1, lettera g), della L.R. n. 24/2017 (attuativo dell’art. 1, comma 460, Legge 11 dicembre 2016, n. 232), i proventi dei titoli abilitativi edilizi e delle monetizzazioni sono vincolati a </w:t>
      </w:r>
      <w:r w:rsidRPr="00120A77">
        <w:rPr>
          <w:rFonts w:cstheme="minorHAnsi"/>
          <w:b/>
        </w:rPr>
        <w:t>specifici centri di costo</w:t>
      </w:r>
      <w:r w:rsidRPr="00120A77">
        <w:rPr>
          <w:rFonts w:cstheme="minorHAnsi"/>
        </w:rPr>
        <w:t xml:space="preserve"> e destinati, esclusivamente e senza vincoli temporali alle opere, interventi e investimenti ivi descritti.</w:t>
      </w:r>
    </w:p>
    <w:p w14:paraId="3FDE1303" w14:textId="77777777" w:rsidR="00E56221" w:rsidRPr="00120A77" w:rsidRDefault="00E56221" w:rsidP="00E56221">
      <w:pPr>
        <w:spacing w:before="120" w:after="120" w:line="280" w:lineRule="exact"/>
        <w:jc w:val="both"/>
        <w:rPr>
          <w:rFonts w:cstheme="minorHAnsi"/>
        </w:rPr>
      </w:pPr>
      <w:r w:rsidRPr="00120A77">
        <w:rPr>
          <w:rFonts w:cstheme="minorHAnsi"/>
          <w:b/>
        </w:rPr>
        <w:t>6.6.4.</w:t>
      </w:r>
      <w:r w:rsidRPr="00120A77">
        <w:rPr>
          <w:rFonts w:cstheme="minorHAnsi"/>
        </w:rPr>
        <w:t xml:space="preserve"> La Giunta regionale svolge il monitoraggio continuo dell’applicazione del presente atto, fornisce supporto ai Comuni nell’interpretazione ed applicazione omogenea delle presenti norme, anche stabilendo forme di collaborazione con Enti e soggetti pubblici comunque operanti nel settore </w:t>
      </w:r>
      <w:bookmarkStart w:id="18" w:name="_Hlk519158856"/>
      <w:r w:rsidRPr="00120A77">
        <w:rPr>
          <w:rFonts w:cstheme="minorHAnsi"/>
        </w:rPr>
        <w:t xml:space="preserve">e può apportare correzioni di eventuali errori materiali e miglioramenti testuali che non incidano sui contenuti discrezionali della </w:t>
      </w:r>
      <w:bookmarkEnd w:id="18"/>
      <w:r w:rsidRPr="00120A77">
        <w:rPr>
          <w:rFonts w:cstheme="minorHAnsi"/>
        </w:rPr>
        <w:t>disciplina del contributo di costruzione.</w:t>
      </w:r>
    </w:p>
    <w:p w14:paraId="458C2DEF" w14:textId="77777777" w:rsidR="00E56221" w:rsidRPr="00120A77" w:rsidRDefault="00E56221" w:rsidP="00E56221">
      <w:pPr>
        <w:spacing w:before="120" w:after="120" w:line="280" w:lineRule="exact"/>
        <w:jc w:val="both"/>
        <w:rPr>
          <w:rFonts w:cstheme="minorHAnsi"/>
        </w:rPr>
      </w:pPr>
    </w:p>
    <w:p w14:paraId="2DCB0D7B" w14:textId="72C1365E" w:rsidR="00E56221" w:rsidRPr="00120A77" w:rsidRDefault="00E56221" w:rsidP="00E56221">
      <w:pPr>
        <w:spacing w:after="120"/>
        <w:jc w:val="both"/>
        <w:rPr>
          <w:rFonts w:cstheme="minorHAnsi"/>
          <w:b/>
        </w:rPr>
      </w:pPr>
      <w:r w:rsidRPr="00120A77">
        <w:rPr>
          <w:rFonts w:cstheme="minorHAnsi"/>
          <w:b/>
        </w:rPr>
        <w:t>7 - CONTRIBUTO DI COSTRUZIONE PER GLI INTERVENTI NELL’EDIFICATO SPARSO</w:t>
      </w:r>
      <w:r w:rsidRPr="00120A77">
        <w:rPr>
          <w:rFonts w:cstheme="minorHAnsi"/>
        </w:rPr>
        <w:t xml:space="preserve"> </w:t>
      </w:r>
      <w:r w:rsidR="00AF1845" w:rsidRPr="00E205FE">
        <w:rPr>
          <w:rFonts w:cstheme="minorHAnsi"/>
          <w:b/>
          <w:bCs/>
          <w:i/>
          <w:iCs/>
        </w:rPr>
        <w:t>O</w:t>
      </w:r>
      <w:r w:rsidR="00AF1845">
        <w:rPr>
          <w:rFonts w:cstheme="minorHAnsi"/>
          <w:i/>
          <w:iCs/>
        </w:rPr>
        <w:t xml:space="preserve"> </w:t>
      </w:r>
      <w:r w:rsidR="00AF1845">
        <w:rPr>
          <w:rFonts w:cstheme="minorHAnsi"/>
        </w:rPr>
        <w:t>(</w:t>
      </w:r>
      <w:r w:rsidR="00AF1845">
        <w:rPr>
          <w:rStyle w:val="Rimandonotaapidipagina"/>
          <w:rFonts w:cstheme="minorHAnsi"/>
        </w:rPr>
        <w:footnoteReference w:id="27"/>
      </w:r>
      <w:r w:rsidR="00AF1845">
        <w:rPr>
          <w:rFonts w:cstheme="minorHAnsi"/>
        </w:rPr>
        <w:t xml:space="preserve">) </w:t>
      </w:r>
      <w:r w:rsidRPr="00120A77">
        <w:rPr>
          <w:rFonts w:cstheme="minorHAnsi"/>
          <w:b/>
        </w:rPr>
        <w:t>DISCONTINUO E NELLE RELATIVE AREE DI PERTINENZA E DI COMPLETAMENTO</w:t>
      </w:r>
    </w:p>
    <w:p w14:paraId="61D0F17C" w14:textId="11B55E8F" w:rsidR="00E56221" w:rsidRDefault="00E56221" w:rsidP="00E56221">
      <w:pPr>
        <w:jc w:val="both"/>
        <w:rPr>
          <w:rFonts w:cstheme="minorHAnsi"/>
        </w:rPr>
      </w:pPr>
      <w:r w:rsidRPr="00120A77">
        <w:rPr>
          <w:rFonts w:cstheme="minorHAnsi"/>
        </w:rPr>
        <w:t xml:space="preserve">Tutte le modalità di calcolo del contributo di costruzione previste dalla presente deliberazione per gli interventi all’interno del territorio urbanizzato si applicano anche </w:t>
      </w:r>
      <w:bookmarkStart w:id="19" w:name="_Hlk527623902"/>
      <w:r w:rsidRPr="00120A77">
        <w:rPr>
          <w:rFonts w:cstheme="minorHAnsi"/>
        </w:rPr>
        <w:t xml:space="preserve">agli interventi considerati ammissibili dal PUG </w:t>
      </w:r>
      <w:r w:rsidRPr="00120A77">
        <w:rPr>
          <w:rFonts w:cstheme="minorHAnsi"/>
          <w:b/>
        </w:rPr>
        <w:t>nell’edificato sparso o discontinuo e nelle relative aree di pertinenza e di completamento</w:t>
      </w:r>
      <w:r w:rsidRPr="00120A77">
        <w:rPr>
          <w:rFonts w:cstheme="minorHAnsi"/>
        </w:rPr>
        <w:t xml:space="preserve"> ai sensi dell’articolo 36, comma 4, della L.R.  n. 24/2017</w:t>
      </w:r>
      <w:bookmarkEnd w:id="19"/>
      <w:r w:rsidRPr="00120A77">
        <w:rPr>
          <w:rFonts w:cstheme="minorHAnsi"/>
        </w:rPr>
        <w:t>.</w:t>
      </w:r>
    </w:p>
    <w:p w14:paraId="75F951E9" w14:textId="77777777" w:rsidR="00352041" w:rsidRDefault="00352041" w:rsidP="00E56221">
      <w:pPr>
        <w:jc w:val="both"/>
        <w:rPr>
          <w:rFonts w:cstheme="minorHAnsi"/>
        </w:rPr>
      </w:pPr>
    </w:p>
    <w:p w14:paraId="3584ED75" w14:textId="712774B6" w:rsidR="00352041" w:rsidRPr="00352041" w:rsidRDefault="00352041" w:rsidP="00352041">
      <w:pPr>
        <w:jc w:val="center"/>
        <w:rPr>
          <w:rFonts w:cstheme="minorHAnsi"/>
          <w:b/>
          <w:bCs/>
          <w:vertAlign w:val="superscript"/>
        </w:rPr>
      </w:pPr>
      <w:r w:rsidRPr="00352041">
        <w:rPr>
          <w:rFonts w:cstheme="minorHAnsi"/>
          <w:b/>
          <w:bCs/>
          <w:vertAlign w:val="superscript"/>
        </w:rPr>
        <w:t>* * *</w:t>
      </w:r>
    </w:p>
    <w:p w14:paraId="27CD1F07" w14:textId="77777777" w:rsidR="00E56221" w:rsidRPr="00AD751E" w:rsidRDefault="00E56221" w:rsidP="00E56221">
      <w:pPr>
        <w:tabs>
          <w:tab w:val="left" w:pos="1690"/>
          <w:tab w:val="left" w:pos="5450"/>
        </w:tabs>
        <w:spacing w:after="0"/>
        <w:rPr>
          <w:rFonts w:eastAsia="Times New Roman" w:cstheme="minorHAnsi"/>
          <w:color w:val="000000"/>
          <w:lang w:eastAsia="it-IT"/>
        </w:rPr>
      </w:pPr>
    </w:p>
    <w:p w14:paraId="59ADB0F5" w14:textId="77777777" w:rsidR="0091252F" w:rsidRPr="006B0F65" w:rsidRDefault="0091252F" w:rsidP="00E56221">
      <w:pPr>
        <w:autoSpaceDE w:val="0"/>
        <w:autoSpaceDN w:val="0"/>
        <w:adjustRightInd w:val="0"/>
        <w:spacing w:after="120" w:line="240" w:lineRule="auto"/>
        <w:jc w:val="both"/>
        <w:rPr>
          <w:rFonts w:ascii="Courier New" w:hAnsi="Courier New" w:cs="Courier New"/>
          <w:sz w:val="24"/>
          <w:szCs w:val="24"/>
        </w:rPr>
      </w:pPr>
    </w:p>
    <w:sectPr w:rsidR="0091252F" w:rsidRPr="006B0F65" w:rsidSect="00805E7A">
      <w:pgSz w:w="11906" w:h="16838"/>
      <w:pgMar w:top="1386" w:right="1134" w:bottom="1701" w:left="1418" w:header="709" w:footer="709" w:gutter="0"/>
      <w:pgNumType w:start="15"/>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0F9D1" w14:textId="77777777" w:rsidR="00805E7A" w:rsidRDefault="00805E7A" w:rsidP="00C94AB8">
      <w:pPr>
        <w:spacing w:after="0" w:line="240" w:lineRule="auto"/>
      </w:pPr>
      <w:r>
        <w:separator/>
      </w:r>
    </w:p>
  </w:endnote>
  <w:endnote w:type="continuationSeparator" w:id="0">
    <w:p w14:paraId="308EEC4B" w14:textId="77777777" w:rsidR="00805E7A" w:rsidRDefault="00805E7A" w:rsidP="00C9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T">
    <w:altName w:val="Times New Roman"/>
    <w:panose1 w:val="00000000000000000000"/>
    <w:charset w:val="00"/>
    <w:family w:val="auto"/>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632119"/>
      <w:docPartObj>
        <w:docPartGallery w:val="Page Numbers (Bottom of Page)"/>
        <w:docPartUnique/>
      </w:docPartObj>
    </w:sdtPr>
    <w:sdtEndPr>
      <w:rPr>
        <w:rFonts w:ascii="Arial" w:hAnsi="Arial" w:cs="Arial"/>
        <w:sz w:val="16"/>
        <w:szCs w:val="16"/>
      </w:rPr>
    </w:sdtEndPr>
    <w:sdtContent>
      <w:p w14:paraId="4C982F4B" w14:textId="77777777" w:rsidR="00805E7A" w:rsidRPr="00C94AB8" w:rsidRDefault="00805E7A">
        <w:pPr>
          <w:pStyle w:val="Pidipagina"/>
          <w:jc w:val="center"/>
          <w:rPr>
            <w:rFonts w:ascii="Arial" w:hAnsi="Arial" w:cs="Arial"/>
            <w:sz w:val="16"/>
            <w:szCs w:val="16"/>
          </w:rPr>
        </w:pPr>
        <w:r w:rsidRPr="002B1917">
          <w:rPr>
            <w:rFonts w:ascii="Arial" w:hAnsi="Arial" w:cs="Arial"/>
            <w:sz w:val="18"/>
            <w:szCs w:val="18"/>
          </w:rPr>
          <w:fldChar w:fldCharType="begin"/>
        </w:r>
        <w:r w:rsidRPr="002B1917">
          <w:rPr>
            <w:rFonts w:ascii="Arial" w:hAnsi="Arial" w:cs="Arial"/>
            <w:sz w:val="18"/>
            <w:szCs w:val="18"/>
          </w:rPr>
          <w:instrText>PAGE   \* MERGEFORMAT</w:instrText>
        </w:r>
        <w:r w:rsidRPr="002B1917">
          <w:rPr>
            <w:rFonts w:ascii="Arial" w:hAnsi="Arial" w:cs="Arial"/>
            <w:sz w:val="18"/>
            <w:szCs w:val="18"/>
          </w:rPr>
          <w:fldChar w:fldCharType="separate"/>
        </w:r>
        <w:r w:rsidRPr="002B1917">
          <w:rPr>
            <w:rFonts w:ascii="Arial" w:hAnsi="Arial" w:cs="Arial"/>
            <w:sz w:val="18"/>
            <w:szCs w:val="18"/>
          </w:rPr>
          <w:t>2</w:t>
        </w:r>
        <w:r w:rsidRPr="002B1917">
          <w:rPr>
            <w:rFonts w:ascii="Arial" w:hAnsi="Arial" w:cs="Arial"/>
            <w:sz w:val="18"/>
            <w:szCs w:val="18"/>
          </w:rPr>
          <w:fldChar w:fldCharType="end"/>
        </w:r>
      </w:p>
    </w:sdtContent>
  </w:sdt>
  <w:p w14:paraId="055B1D20" w14:textId="77777777" w:rsidR="00805E7A" w:rsidRDefault="00805E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E7D3" w14:textId="77777777" w:rsidR="00805E7A" w:rsidRPr="00E14212" w:rsidRDefault="00805E7A">
    <w:pPr>
      <w:pStyle w:val="Pidipagina"/>
      <w:jc w:val="center"/>
      <w:rPr>
        <w:rFonts w:ascii="Arial" w:hAnsi="Arial" w:cs="Arial"/>
        <w:sz w:val="16"/>
        <w:szCs w:val="16"/>
      </w:rPr>
    </w:pPr>
    <w:r w:rsidRPr="00E14212">
      <w:rPr>
        <w:rFonts w:ascii="Arial" w:hAnsi="Arial" w:cs="Arial"/>
        <w:sz w:val="16"/>
        <w:szCs w:val="16"/>
      </w:rPr>
      <w:fldChar w:fldCharType="begin"/>
    </w:r>
    <w:r w:rsidRPr="00E14212">
      <w:rPr>
        <w:rFonts w:ascii="Arial" w:hAnsi="Arial" w:cs="Arial"/>
        <w:sz w:val="16"/>
        <w:szCs w:val="16"/>
      </w:rPr>
      <w:instrText>PAGE   \* MERGEFORMAT</w:instrText>
    </w:r>
    <w:r w:rsidRPr="00E14212">
      <w:rPr>
        <w:rFonts w:ascii="Arial" w:hAnsi="Arial" w:cs="Arial"/>
        <w:sz w:val="16"/>
        <w:szCs w:val="16"/>
      </w:rPr>
      <w:fldChar w:fldCharType="separate"/>
    </w:r>
    <w:r>
      <w:rPr>
        <w:rFonts w:ascii="Arial" w:hAnsi="Arial" w:cs="Arial"/>
        <w:noProof/>
        <w:sz w:val="16"/>
        <w:szCs w:val="16"/>
      </w:rPr>
      <w:t>44</w:t>
    </w:r>
    <w:r w:rsidRPr="00E14212">
      <w:rPr>
        <w:rFonts w:ascii="Arial" w:hAnsi="Arial" w:cs="Arial"/>
        <w:sz w:val="16"/>
        <w:szCs w:val="16"/>
      </w:rPr>
      <w:fldChar w:fldCharType="end"/>
    </w:r>
  </w:p>
  <w:p w14:paraId="0CDF6E23" w14:textId="77777777" w:rsidR="00805E7A" w:rsidRDefault="00805E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A047F" w14:textId="77777777" w:rsidR="00805E7A" w:rsidRDefault="00805E7A" w:rsidP="00C94AB8">
      <w:pPr>
        <w:spacing w:after="0" w:line="240" w:lineRule="auto"/>
      </w:pPr>
      <w:r>
        <w:separator/>
      </w:r>
    </w:p>
  </w:footnote>
  <w:footnote w:type="continuationSeparator" w:id="0">
    <w:p w14:paraId="4B7D2A95" w14:textId="77777777" w:rsidR="00805E7A" w:rsidRDefault="00805E7A" w:rsidP="00C94AB8">
      <w:pPr>
        <w:spacing w:after="0" w:line="240" w:lineRule="auto"/>
      </w:pPr>
      <w:r>
        <w:continuationSeparator/>
      </w:r>
    </w:p>
  </w:footnote>
  <w:footnote w:id="1">
    <w:p w14:paraId="5AEF654E" w14:textId="0BA7E415" w:rsidR="00805E7A" w:rsidRPr="00805E7A" w:rsidRDefault="00805E7A" w:rsidP="00805E7A">
      <w:pPr>
        <w:pStyle w:val="Testonotaapidipagina"/>
        <w:ind w:left="284" w:hanging="284"/>
        <w:jc w:val="both"/>
        <w:rPr>
          <w:rFonts w:ascii="Courier New" w:hAnsi="Courier New" w:cs="Courier New"/>
        </w:rPr>
      </w:pPr>
      <w:r w:rsidRPr="00805E7A">
        <w:rPr>
          <w:rFonts w:ascii="Courier New" w:hAnsi="Courier New" w:cs="Courier New"/>
        </w:rPr>
        <w:t>(</w:t>
      </w:r>
      <w:r w:rsidRPr="00805E7A">
        <w:rPr>
          <w:rStyle w:val="Rimandonotaapidipagina"/>
          <w:rFonts w:ascii="Courier New" w:hAnsi="Courier New" w:cs="Courier New"/>
        </w:rPr>
        <w:footnoteRef/>
      </w:r>
      <w:r w:rsidRPr="00805E7A">
        <w:rPr>
          <w:rFonts w:ascii="Courier New" w:hAnsi="Courier New" w:cs="Courier New"/>
        </w:rPr>
        <w:t>)</w:t>
      </w:r>
      <w:bookmarkStart w:id="0" w:name="_GoBack"/>
      <w:bookmarkEnd w:id="0"/>
      <w:r w:rsidRPr="00805E7A">
        <w:rPr>
          <w:rFonts w:ascii="Courier New" w:hAnsi="Courier New" w:cs="Courier New"/>
          <w:szCs w:val="24"/>
        </w:rPr>
        <w:t xml:space="preserve">La </w:t>
      </w:r>
      <w:r>
        <w:rPr>
          <w:rFonts w:ascii="Courier New" w:hAnsi="Courier New" w:cs="Courier New"/>
          <w:szCs w:val="24"/>
        </w:rPr>
        <w:t>d</w:t>
      </w:r>
      <w:r w:rsidRPr="00805E7A">
        <w:rPr>
          <w:rFonts w:ascii="Courier New" w:hAnsi="Courier New" w:cs="Courier New"/>
          <w:szCs w:val="24"/>
        </w:rPr>
        <w:t xml:space="preserve">elibera di Giunta regionale </w:t>
      </w:r>
      <w:r w:rsidRPr="00805E7A">
        <w:rPr>
          <w:rFonts w:ascii="Courier New" w:hAnsi="Courier New" w:cs="Courier New"/>
        </w:rPr>
        <w:t>2 settembre 2019, n. 1433</w:t>
      </w:r>
      <w:r w:rsidRPr="00805E7A">
        <w:rPr>
          <w:rFonts w:ascii="Courier New" w:hAnsi="Courier New" w:cs="Courier New"/>
          <w:szCs w:val="24"/>
        </w:rPr>
        <w:t xml:space="preserve"> reca “Correzione di errori materiali e miglioramenti testuali della delibera</w:t>
      </w:r>
      <w:r w:rsidR="007712BB">
        <w:rPr>
          <w:rFonts w:ascii="Courier New" w:hAnsi="Courier New" w:cs="Courier New"/>
          <w:szCs w:val="24"/>
        </w:rPr>
        <w:t>zione</w:t>
      </w:r>
      <w:r w:rsidRPr="00805E7A">
        <w:rPr>
          <w:rFonts w:ascii="Courier New" w:hAnsi="Courier New" w:cs="Courier New"/>
          <w:szCs w:val="24"/>
        </w:rPr>
        <w:t xml:space="preserve"> di assemblea legislativa del 20 dicembre 2018, n. 186 (Nuova disciplina del contributo di costruzione) e della delibera di Giunta regionale 29 aprile 2019, n. 624 (</w:t>
      </w:r>
      <w:r w:rsidR="00186237">
        <w:rPr>
          <w:rFonts w:ascii="Courier New" w:hAnsi="Courier New" w:cs="Courier New"/>
          <w:szCs w:val="24"/>
        </w:rPr>
        <w:t>A</w:t>
      </w:r>
      <w:r w:rsidRPr="00805E7A">
        <w:rPr>
          <w:rFonts w:ascii="Courier New" w:hAnsi="Courier New" w:cs="Courier New"/>
          <w:szCs w:val="24"/>
        </w:rPr>
        <w:t>tto di coordinamento tecnico in merito allo schema di delibera comunale di recepimento della DAL n. 186/2018</w:t>
      </w:r>
      <w:r w:rsidR="00186237">
        <w:rPr>
          <w:rFonts w:ascii="Courier New" w:hAnsi="Courier New" w:cs="Courier New"/>
          <w:szCs w:val="24"/>
        </w:rPr>
        <w:t>)</w:t>
      </w:r>
      <w:r w:rsidRPr="00805E7A">
        <w:rPr>
          <w:rFonts w:ascii="Courier New" w:hAnsi="Courier New" w:cs="Courier New"/>
          <w:szCs w:val="24"/>
        </w:rPr>
        <w:t>”.</w:t>
      </w:r>
    </w:p>
  </w:footnote>
  <w:footnote w:id="2">
    <w:p w14:paraId="754B2E50" w14:textId="77777777" w:rsidR="00186237" w:rsidRPr="00805E7A" w:rsidRDefault="00186237" w:rsidP="00186237">
      <w:pPr>
        <w:pStyle w:val="Testonotaapidipagina"/>
        <w:ind w:left="284" w:hanging="284"/>
        <w:rPr>
          <w:rFonts w:ascii="Courier New" w:hAnsi="Courier New" w:cs="Courier New"/>
        </w:rPr>
      </w:pPr>
      <w:r w:rsidRPr="00805E7A">
        <w:rPr>
          <w:rFonts w:ascii="Courier New" w:hAnsi="Courier New" w:cs="Courier New"/>
        </w:rPr>
        <w:t>(</w:t>
      </w:r>
      <w:r w:rsidRPr="00805E7A">
        <w:rPr>
          <w:rStyle w:val="Rimandonotaapidipagina"/>
          <w:rFonts w:ascii="Courier New" w:hAnsi="Courier New" w:cs="Courier New"/>
        </w:rPr>
        <w:footnoteRef/>
      </w:r>
      <w:r w:rsidRPr="00805E7A">
        <w:rPr>
          <w:rFonts w:ascii="Courier New" w:hAnsi="Courier New" w:cs="Courier New"/>
        </w:rPr>
        <w:t xml:space="preserve">) Così modificato dalla delibera di Giunta regionale n. 1433 del 2019, Allegato 1. </w:t>
      </w:r>
    </w:p>
  </w:footnote>
  <w:footnote w:id="3">
    <w:p w14:paraId="7F0DDE8C" w14:textId="77777777" w:rsidR="00805E7A" w:rsidRDefault="00805E7A" w:rsidP="00805E7A">
      <w:pPr>
        <w:pStyle w:val="Testonotaapidipagina"/>
        <w:spacing w:after="80"/>
        <w:ind w:left="284" w:hanging="284"/>
      </w:pPr>
      <w:r>
        <w:t>(</w:t>
      </w:r>
      <w:r>
        <w:rPr>
          <w:rStyle w:val="Rimandonotaapidipagina"/>
        </w:rPr>
        <w:footnoteRef/>
      </w:r>
      <w:r>
        <w:t>)</w:t>
      </w:r>
      <w:r>
        <w:tab/>
        <w:t xml:space="preserve">Così modificato dalla delibera di Giunta regionale n. 1433 del 2019, Allegato 1, punto 1. </w:t>
      </w:r>
    </w:p>
  </w:footnote>
  <w:footnote w:id="4">
    <w:p w14:paraId="6A3E8153" w14:textId="77777777" w:rsidR="00805E7A" w:rsidRDefault="00805E7A" w:rsidP="00805E7A">
      <w:pPr>
        <w:pStyle w:val="Testonotaapidipagina"/>
        <w:ind w:left="284" w:hanging="284"/>
      </w:pPr>
      <w:r>
        <w:t>(</w:t>
      </w:r>
      <w:r>
        <w:rPr>
          <w:rStyle w:val="Rimandonotaapidipagina"/>
        </w:rPr>
        <w:footnoteRef/>
      </w:r>
      <w:r>
        <w:t xml:space="preserve">) </w:t>
      </w:r>
      <w:r>
        <w:tab/>
        <w:t>Così modificato dalla delibera di Giunta regionale n. 1433 del 2019, Allegato 1, punto 1.</w:t>
      </w:r>
    </w:p>
  </w:footnote>
  <w:footnote w:id="5">
    <w:p w14:paraId="22444F1E" w14:textId="77777777" w:rsidR="008739B7" w:rsidRDefault="008739B7" w:rsidP="008739B7">
      <w:pPr>
        <w:pStyle w:val="Testonotaapidipagina"/>
        <w:ind w:left="284" w:hanging="284"/>
      </w:pPr>
      <w:r>
        <w:t>(</w:t>
      </w:r>
      <w:r>
        <w:rPr>
          <w:rStyle w:val="Rimandonotaapidipagina"/>
        </w:rPr>
        <w:footnoteRef/>
      </w:r>
      <w:r>
        <w:t xml:space="preserve">) </w:t>
      </w:r>
      <w:r>
        <w:tab/>
        <w:t>Così modificato dalla delibera di Giunta regionale n. 1433 del 2019, Allegato 1, punto 2.</w:t>
      </w:r>
    </w:p>
  </w:footnote>
  <w:footnote w:id="6">
    <w:p w14:paraId="19079118" w14:textId="77777777" w:rsidR="008739B7" w:rsidRDefault="008739B7" w:rsidP="008739B7">
      <w:pPr>
        <w:pStyle w:val="Testonotaapidipagina"/>
        <w:ind w:left="284" w:hanging="284"/>
      </w:pPr>
      <w:r>
        <w:t>(</w:t>
      </w:r>
      <w:r>
        <w:rPr>
          <w:rStyle w:val="Rimandonotaapidipagina"/>
        </w:rPr>
        <w:footnoteRef/>
      </w:r>
      <w:r>
        <w:t xml:space="preserve">) </w:t>
      </w:r>
      <w:r>
        <w:tab/>
        <w:t>Così modificato dalla delibera di Giunta regionale n. 1433 del 2019, Allegato 1, punto 3.</w:t>
      </w:r>
    </w:p>
  </w:footnote>
  <w:footnote w:id="7">
    <w:p w14:paraId="0E709F90" w14:textId="77777777" w:rsidR="008739B7" w:rsidRDefault="008739B7" w:rsidP="008739B7">
      <w:pPr>
        <w:pStyle w:val="Testonotaapidipagina"/>
        <w:spacing w:after="120"/>
        <w:ind w:left="284" w:hanging="284"/>
      </w:pPr>
      <w:r>
        <w:t>(</w:t>
      </w:r>
      <w:r>
        <w:rPr>
          <w:rStyle w:val="Rimandonotaapidipagina"/>
        </w:rPr>
        <w:footnoteRef/>
      </w:r>
      <w:r>
        <w:t>)</w:t>
      </w:r>
      <w:r>
        <w:tab/>
        <w:t xml:space="preserve">Così modificato dalla delibera di Giunta regionale n. 1433 del 2019, Allegato 1, punto 4. </w:t>
      </w:r>
    </w:p>
  </w:footnote>
  <w:footnote w:id="8">
    <w:p w14:paraId="4399A30C" w14:textId="77777777" w:rsidR="008739B7" w:rsidRDefault="008739B7" w:rsidP="008739B7">
      <w:pPr>
        <w:pStyle w:val="Testonotaapidipagina"/>
        <w:ind w:left="284" w:hanging="284"/>
      </w:pPr>
      <w:r>
        <w:t>(</w:t>
      </w:r>
      <w:r>
        <w:rPr>
          <w:rStyle w:val="Rimandonotaapidipagina"/>
        </w:rPr>
        <w:footnoteRef/>
      </w:r>
      <w:r>
        <w:t>)</w:t>
      </w:r>
      <w:r>
        <w:tab/>
        <w:t xml:space="preserve">Così modificato dalla delibera di Giunta regionale n. 1433 del 2019, Allegato 1, punto 5. </w:t>
      </w:r>
    </w:p>
  </w:footnote>
  <w:footnote w:id="9">
    <w:p w14:paraId="337515EA" w14:textId="77777777" w:rsidR="008739B7" w:rsidRDefault="008739B7" w:rsidP="008739B7">
      <w:pPr>
        <w:pStyle w:val="Testonotaapidipagina"/>
        <w:ind w:left="284" w:hanging="284"/>
      </w:pPr>
      <w:r>
        <w:t>(</w:t>
      </w:r>
      <w:r>
        <w:rPr>
          <w:rStyle w:val="Rimandonotaapidipagina"/>
        </w:rPr>
        <w:footnoteRef/>
      </w:r>
      <w:r>
        <w:t xml:space="preserve">) </w:t>
      </w:r>
      <w:r>
        <w:tab/>
        <w:t>Così modificato dalla delibera di Giunta regionale n. 1433 del 2019, Allegato 1, punto 6.</w:t>
      </w:r>
    </w:p>
  </w:footnote>
  <w:footnote w:id="10">
    <w:p w14:paraId="4696A179" w14:textId="77777777" w:rsidR="008739B7" w:rsidRDefault="008739B7" w:rsidP="008739B7">
      <w:pPr>
        <w:pStyle w:val="Testonotaapidipagina"/>
        <w:ind w:left="308" w:hanging="308"/>
      </w:pPr>
      <w:r>
        <w:t>(</w:t>
      </w:r>
      <w:r>
        <w:rPr>
          <w:rStyle w:val="Rimandonotaapidipagina"/>
        </w:rPr>
        <w:footnoteRef/>
      </w:r>
      <w:r>
        <w:t xml:space="preserve">) </w:t>
      </w:r>
      <w:r>
        <w:tab/>
        <w:t>Così modificato dalla delibera di Giunta regionale n. 1433 del 2019, Allegato 1, punto 6.</w:t>
      </w:r>
    </w:p>
  </w:footnote>
  <w:footnote w:id="11">
    <w:p w14:paraId="6DA6D56A" w14:textId="77777777" w:rsidR="008739B7" w:rsidRDefault="008739B7" w:rsidP="008739B7">
      <w:pPr>
        <w:pStyle w:val="Testonotaapidipagina"/>
        <w:ind w:left="284" w:hanging="284"/>
      </w:pPr>
      <w:r>
        <w:t>(</w:t>
      </w:r>
      <w:r>
        <w:rPr>
          <w:rStyle w:val="Rimandonotaapidipagina"/>
        </w:rPr>
        <w:footnoteRef/>
      </w:r>
      <w:r>
        <w:t>) Così modificato dalla delibera di Giunta regionale n. 1433 del 2019, Allegato 1, punto 7.</w:t>
      </w:r>
    </w:p>
  </w:footnote>
  <w:footnote w:id="12">
    <w:p w14:paraId="28948470" w14:textId="77777777" w:rsidR="008739B7" w:rsidRDefault="008739B7" w:rsidP="008739B7">
      <w:pPr>
        <w:pStyle w:val="Testonotaapidipagina"/>
        <w:ind w:left="284" w:hanging="284"/>
      </w:pPr>
      <w:r>
        <w:t>(</w:t>
      </w:r>
      <w:r>
        <w:rPr>
          <w:rStyle w:val="Rimandonotaapidipagina"/>
        </w:rPr>
        <w:footnoteRef/>
      </w:r>
      <w:r>
        <w:t>) Così modificato dalla delibera di Giunta regionale n. 1433 del 2019, Allegato 1, punto 8.</w:t>
      </w:r>
    </w:p>
  </w:footnote>
  <w:footnote w:id="13">
    <w:p w14:paraId="304A0421" w14:textId="77777777" w:rsidR="00D95821" w:rsidRDefault="00D95821" w:rsidP="00D95821">
      <w:pPr>
        <w:pStyle w:val="Testonotaapidipagina"/>
        <w:spacing w:after="120"/>
        <w:ind w:left="284" w:hanging="284"/>
      </w:pPr>
      <w:r>
        <w:t>(</w:t>
      </w:r>
      <w:r>
        <w:rPr>
          <w:rStyle w:val="Rimandonotaapidipagina"/>
        </w:rPr>
        <w:footnoteRef/>
      </w:r>
      <w:r>
        <w:t>)</w:t>
      </w:r>
      <w:r>
        <w:tab/>
        <w:t xml:space="preserve"> Così modificato dalla delibera di Giunta regionale n. 1433 del 2019, Allegato 1, punto 9.</w:t>
      </w:r>
    </w:p>
  </w:footnote>
  <w:footnote w:id="14">
    <w:p w14:paraId="617A9058" w14:textId="77777777" w:rsidR="00D95821" w:rsidRDefault="00D95821" w:rsidP="00D95821">
      <w:pPr>
        <w:pStyle w:val="Testonotaapidipagina"/>
        <w:spacing w:after="120"/>
        <w:ind w:left="284" w:hanging="284"/>
      </w:pPr>
      <w:r>
        <w:t>(</w:t>
      </w:r>
      <w:r>
        <w:rPr>
          <w:rStyle w:val="Rimandonotaapidipagina"/>
        </w:rPr>
        <w:footnoteRef/>
      </w:r>
      <w:r>
        <w:t>)</w:t>
      </w:r>
      <w:r>
        <w:tab/>
        <w:t xml:space="preserve"> Così modificato dalla delibera di Giunta regionale n. 1433 del 2019, Allegato 1, punto 10.</w:t>
      </w:r>
    </w:p>
  </w:footnote>
  <w:footnote w:id="15">
    <w:p w14:paraId="7DC6729E" w14:textId="77777777" w:rsidR="00D95821" w:rsidRDefault="00D95821" w:rsidP="00D95821">
      <w:pPr>
        <w:pStyle w:val="Testonotaapidipagina"/>
        <w:spacing w:after="120"/>
        <w:ind w:left="284" w:hanging="284"/>
      </w:pPr>
      <w:r>
        <w:t>(</w:t>
      </w:r>
      <w:r>
        <w:rPr>
          <w:rStyle w:val="Rimandonotaapidipagina"/>
        </w:rPr>
        <w:footnoteRef/>
      </w:r>
      <w:r>
        <w:t>)</w:t>
      </w:r>
      <w:r>
        <w:tab/>
        <w:t xml:space="preserve"> Così modificato dalla delibera di Giunta regionale n. 1433 del 2019, Allegato 1, punto 10.</w:t>
      </w:r>
    </w:p>
  </w:footnote>
  <w:footnote w:id="16">
    <w:p w14:paraId="02FDA403" w14:textId="77777777" w:rsidR="00D95821" w:rsidRDefault="00D95821" w:rsidP="00D95821">
      <w:pPr>
        <w:pStyle w:val="Testonotaapidipagina"/>
        <w:spacing w:after="120"/>
        <w:ind w:left="284" w:hanging="284"/>
      </w:pPr>
      <w:r>
        <w:t>(</w:t>
      </w:r>
      <w:r>
        <w:rPr>
          <w:rStyle w:val="Rimandonotaapidipagina"/>
        </w:rPr>
        <w:footnoteRef/>
      </w:r>
      <w:r>
        <w:t>)</w:t>
      </w:r>
      <w:r>
        <w:tab/>
        <w:t xml:space="preserve"> Così modificato dalla delibera di Giunta regionale n. 1433 del 2019, Allegato 1, punto 11.</w:t>
      </w:r>
    </w:p>
  </w:footnote>
  <w:footnote w:id="17">
    <w:p w14:paraId="5A8E3CE8" w14:textId="77777777" w:rsidR="00D95821" w:rsidRDefault="00D95821" w:rsidP="00D95821">
      <w:pPr>
        <w:pStyle w:val="Testonotaapidipagina"/>
        <w:spacing w:after="120"/>
        <w:ind w:left="284" w:hanging="284"/>
      </w:pPr>
      <w:r>
        <w:t>(</w:t>
      </w:r>
      <w:r>
        <w:rPr>
          <w:rStyle w:val="Rimandonotaapidipagina"/>
        </w:rPr>
        <w:footnoteRef/>
      </w:r>
      <w:r>
        <w:t>)</w:t>
      </w:r>
      <w:r>
        <w:tab/>
        <w:t xml:space="preserve"> Così modificato dalla delibera di Giunta regionale n. 1433 del 2019, Allegato 1, punto 11. </w:t>
      </w:r>
    </w:p>
  </w:footnote>
  <w:footnote w:id="18">
    <w:p w14:paraId="032C287D" w14:textId="77777777" w:rsidR="00805E7A" w:rsidRPr="00805E7A" w:rsidRDefault="00805E7A" w:rsidP="00E56221">
      <w:pPr>
        <w:pStyle w:val="Testonotaapidipagina"/>
        <w:jc w:val="both"/>
        <w:rPr>
          <w:rFonts w:ascii="Courier New" w:hAnsi="Courier New" w:cs="Courier New"/>
        </w:rPr>
      </w:pPr>
      <w:r w:rsidRPr="00805E7A">
        <w:rPr>
          <w:rStyle w:val="Rimandonotaapidipagina"/>
          <w:rFonts w:ascii="Courier New" w:hAnsi="Courier New" w:cs="Courier New"/>
        </w:rPr>
        <w:footnoteRef/>
      </w:r>
      <w:r w:rsidRPr="00805E7A">
        <w:rPr>
          <w:rFonts w:ascii="Courier New" w:hAnsi="Courier New" w:cs="Courier New"/>
        </w:rPr>
        <w:t xml:space="preserve"> La percentuale forfettaria del 10% è finalizzata esclusivamente alla stima del CS e non condiziona la determinazione del compenso professionale del progettista.</w:t>
      </w:r>
    </w:p>
  </w:footnote>
  <w:footnote w:id="19">
    <w:p w14:paraId="2EDC99CE" w14:textId="77777777" w:rsidR="00AF1845" w:rsidRDefault="00AF1845" w:rsidP="00AF1845">
      <w:pPr>
        <w:pStyle w:val="Testonotaapidipagina"/>
        <w:ind w:left="350" w:hanging="350"/>
      </w:pPr>
      <w:r>
        <w:t>(</w:t>
      </w:r>
      <w:r>
        <w:rPr>
          <w:rStyle w:val="Rimandonotaapidipagina"/>
        </w:rPr>
        <w:footnoteRef/>
      </w:r>
      <w:r>
        <w:t>) Così modificato dalla delibera di Giunta regionale n. 1433 del 2019, Allegato 1, punto 12.</w:t>
      </w:r>
    </w:p>
  </w:footnote>
  <w:footnote w:id="20">
    <w:p w14:paraId="35C33BAB" w14:textId="77777777" w:rsidR="00D95821" w:rsidRDefault="00D95821" w:rsidP="00D95821">
      <w:pPr>
        <w:pStyle w:val="Testonotaapidipagina"/>
        <w:ind w:left="364" w:hanging="364"/>
      </w:pPr>
      <w:r>
        <w:t>(</w:t>
      </w:r>
      <w:r>
        <w:rPr>
          <w:rStyle w:val="Rimandonotaapidipagina"/>
        </w:rPr>
        <w:footnoteRef/>
      </w:r>
      <w:r>
        <w:t>) Così modificato dalla delibera di Giunta regionale n. 1433 del 2019, Allegato 1, punto 13.</w:t>
      </w:r>
      <w:r>
        <w:tab/>
      </w:r>
    </w:p>
  </w:footnote>
  <w:footnote w:id="21">
    <w:p w14:paraId="52CF681D" w14:textId="77777777" w:rsidR="00AF1845" w:rsidRDefault="00AF1845" w:rsidP="00AF1845">
      <w:pPr>
        <w:pStyle w:val="Testonotaapidipagina"/>
        <w:ind w:left="336" w:hanging="336"/>
      </w:pPr>
      <w:r>
        <w:t>(</w:t>
      </w:r>
      <w:r>
        <w:rPr>
          <w:rStyle w:val="Rimandonotaapidipagina"/>
        </w:rPr>
        <w:footnoteRef/>
      </w:r>
      <w:r>
        <w:t>)</w:t>
      </w:r>
      <w:r>
        <w:tab/>
        <w:t>Così modificato dalla delibera di Giunta regionale n. 1433 del 2019, Allegato 1, punto 14.</w:t>
      </w:r>
    </w:p>
  </w:footnote>
  <w:footnote w:id="22">
    <w:p w14:paraId="18EC5CFE" w14:textId="77777777" w:rsidR="00AF1845" w:rsidRDefault="00AF1845" w:rsidP="00AF1845">
      <w:pPr>
        <w:pStyle w:val="Testonotaapidipagina"/>
        <w:spacing w:after="120"/>
        <w:ind w:left="284" w:hanging="284"/>
      </w:pPr>
      <w:r>
        <w:t>(</w:t>
      </w:r>
      <w:r>
        <w:rPr>
          <w:rStyle w:val="Rimandonotaapidipagina"/>
        </w:rPr>
        <w:footnoteRef/>
      </w:r>
      <w:r>
        <w:t>)</w:t>
      </w:r>
      <w:r>
        <w:tab/>
        <w:t xml:space="preserve"> Così modificato dalla delibera di Giunta regionale n. 1433 del 2019, Allegato 1, punto 15.</w:t>
      </w:r>
    </w:p>
  </w:footnote>
  <w:footnote w:id="23">
    <w:p w14:paraId="029B3D91" w14:textId="12B07F64" w:rsidR="00AF1845" w:rsidRDefault="00AF1845" w:rsidP="00AF1845">
      <w:pPr>
        <w:pStyle w:val="Testonotaapidipagina"/>
        <w:ind w:left="364" w:hanging="364"/>
      </w:pPr>
      <w:r>
        <w:t>(</w:t>
      </w:r>
      <w:r>
        <w:rPr>
          <w:rStyle w:val="Rimandonotaapidipagina"/>
        </w:rPr>
        <w:footnoteRef/>
      </w:r>
      <w:r>
        <w:t xml:space="preserve">) </w:t>
      </w:r>
      <w:r>
        <w:t xml:space="preserve"> </w:t>
      </w:r>
      <w:r>
        <w:t>Così modificato dalla delibera di Giunta regionale n. 1433 del 2019, Allegato 1, punto 15.</w:t>
      </w:r>
    </w:p>
  </w:footnote>
  <w:footnote w:id="24">
    <w:p w14:paraId="75264D58" w14:textId="77777777" w:rsidR="00AF1845" w:rsidRDefault="00AF1845" w:rsidP="00AF1845">
      <w:pPr>
        <w:pStyle w:val="Testonotaapidipagina"/>
        <w:ind w:left="284" w:hanging="284"/>
      </w:pPr>
      <w:r>
        <w:t>(</w:t>
      </w:r>
      <w:r>
        <w:rPr>
          <w:rStyle w:val="Rimandonotaapidipagina"/>
        </w:rPr>
        <w:footnoteRef/>
      </w:r>
      <w:r>
        <w:t>) Così modificato dalla delibera di Giunta regionale n. 1433 del 2019, Allegato 1, punto 16.</w:t>
      </w:r>
    </w:p>
  </w:footnote>
  <w:footnote w:id="25">
    <w:p w14:paraId="6009E1B3" w14:textId="77777777" w:rsidR="00AF1845" w:rsidRDefault="00AF1845" w:rsidP="00AF1845">
      <w:pPr>
        <w:pStyle w:val="Testonotaapidipagina"/>
        <w:spacing w:after="120"/>
        <w:ind w:left="363" w:hanging="363"/>
      </w:pPr>
      <w:r>
        <w:t>(</w:t>
      </w:r>
      <w:r>
        <w:rPr>
          <w:rStyle w:val="Rimandonotaapidipagina"/>
        </w:rPr>
        <w:footnoteRef/>
      </w:r>
      <w:r>
        <w:t>) Così modificato dalla delibera di Giunta regionale n. 1433 del 2019, Allegato 1, punto 17.</w:t>
      </w:r>
    </w:p>
  </w:footnote>
  <w:footnote w:id="26">
    <w:p w14:paraId="1458724D" w14:textId="77777777" w:rsidR="00AF1845" w:rsidRDefault="00AF1845" w:rsidP="00AF1845">
      <w:pPr>
        <w:pStyle w:val="Testonotaapidipagina"/>
        <w:spacing w:after="120"/>
        <w:ind w:left="363" w:hanging="363"/>
      </w:pPr>
      <w:r>
        <w:t>(</w:t>
      </w:r>
      <w:r>
        <w:rPr>
          <w:rStyle w:val="Rimandonotaapidipagina"/>
        </w:rPr>
        <w:footnoteRef/>
      </w:r>
      <w:r>
        <w:t>) Così modificato dalla delibera di Giunta regionale n. 1433 del 2019, Allegato 1, punto 18.</w:t>
      </w:r>
    </w:p>
  </w:footnote>
  <w:footnote w:id="27">
    <w:p w14:paraId="794FB014" w14:textId="77777777" w:rsidR="00AF1845" w:rsidRDefault="00AF1845" w:rsidP="00AF1845">
      <w:pPr>
        <w:pStyle w:val="Testonotaapidipagina"/>
        <w:ind w:left="284" w:hanging="284"/>
      </w:pPr>
      <w:r>
        <w:t>(</w:t>
      </w:r>
      <w:r>
        <w:rPr>
          <w:rStyle w:val="Rimandonotaapidipagina"/>
        </w:rPr>
        <w:footnoteRef/>
      </w:r>
      <w:r>
        <w:t>) Così modificato dalla delibera di Giunta regionale n. 1433 del 2019, Allegato 1, punto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F6AF9"/>
    <w:multiLevelType w:val="hybridMultilevel"/>
    <w:tmpl w:val="4C8CFF20"/>
    <w:lvl w:ilvl="0" w:tplc="CF3017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519AD"/>
    <w:multiLevelType w:val="hybridMultilevel"/>
    <w:tmpl w:val="65B066A2"/>
    <w:lvl w:ilvl="0" w:tplc="9442343C">
      <w:start w:val="1"/>
      <w:numFmt w:val="bullet"/>
      <w:lvlText w:val="-"/>
      <w:lvlJc w:val="left"/>
      <w:pPr>
        <w:ind w:left="720" w:hanging="360"/>
      </w:pPr>
      <w:rPr>
        <w:rFonts w:ascii="Cordia New" w:hAnsi="Cordia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146EF2"/>
    <w:multiLevelType w:val="hybridMultilevel"/>
    <w:tmpl w:val="A656A5A6"/>
    <w:name w:val="WW8Num18"/>
    <w:lvl w:ilvl="0" w:tplc="EAEAD1D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C6005"/>
    <w:multiLevelType w:val="hybridMultilevel"/>
    <w:tmpl w:val="E77E8B52"/>
    <w:lvl w:ilvl="0" w:tplc="768C4E4A">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5" w15:restartNumberingAfterBreak="0">
    <w:nsid w:val="0E980D9D"/>
    <w:multiLevelType w:val="hybridMultilevel"/>
    <w:tmpl w:val="04B6FA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9E0044"/>
    <w:multiLevelType w:val="hybridMultilevel"/>
    <w:tmpl w:val="A74A7528"/>
    <w:lvl w:ilvl="0" w:tplc="4AA40B62">
      <w:start w:val="3"/>
      <w:numFmt w:val="bullet"/>
      <w:lvlText w:val="-"/>
      <w:lvlJc w:val="left"/>
      <w:pPr>
        <w:ind w:left="1068" w:hanging="360"/>
      </w:pPr>
      <w:rPr>
        <w:rFonts w:ascii="Courier New" w:eastAsia="Cambria" w:hAnsi="Courier New" w:cs="Courier New"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7" w15:restartNumberingAfterBreak="0">
    <w:nsid w:val="17252323"/>
    <w:multiLevelType w:val="hybridMultilevel"/>
    <w:tmpl w:val="7E0614E0"/>
    <w:lvl w:ilvl="0" w:tplc="6FDA910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F346B"/>
    <w:multiLevelType w:val="hybridMultilevel"/>
    <w:tmpl w:val="C8445FEC"/>
    <w:lvl w:ilvl="0" w:tplc="8A2657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133DC9"/>
    <w:multiLevelType w:val="hybridMultilevel"/>
    <w:tmpl w:val="08483074"/>
    <w:lvl w:ilvl="0" w:tplc="4AA40B62">
      <w:start w:val="3"/>
      <w:numFmt w:val="bullet"/>
      <w:lvlText w:val="-"/>
      <w:lvlJc w:val="left"/>
      <w:pPr>
        <w:ind w:left="360" w:hanging="360"/>
      </w:pPr>
      <w:rPr>
        <w:rFonts w:ascii="Courier New" w:eastAsia="Cambria"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980D75"/>
    <w:multiLevelType w:val="hybridMultilevel"/>
    <w:tmpl w:val="EEB06E62"/>
    <w:lvl w:ilvl="0" w:tplc="182A81D4">
      <w:start w:val="6"/>
      <w:numFmt w:val="decimal"/>
      <w:lvlText w:val="%1)"/>
      <w:lvlJc w:val="left"/>
      <w:pPr>
        <w:ind w:left="71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DA0924"/>
    <w:multiLevelType w:val="multilevel"/>
    <w:tmpl w:val="0E44A12C"/>
    <w:lvl w:ilvl="0">
      <w:start w:val="1"/>
      <w:numFmt w:val="decimal"/>
      <w:lvlText w:val="%1)"/>
      <w:lvlJc w:val="left"/>
      <w:pPr>
        <w:tabs>
          <w:tab w:val="num" w:pos="735"/>
        </w:tabs>
        <w:ind w:left="735" w:hanging="735"/>
      </w:pPr>
      <w:rPr>
        <w:rFonts w:hint="default"/>
        <w:b w:val="0"/>
        <w:i w:val="0"/>
      </w:rPr>
    </w:lvl>
    <w:lvl w:ilvl="1">
      <w:start w:val="2"/>
      <w:numFmt w:val="decimal"/>
      <w:lvlText w:val="%1.%2."/>
      <w:lvlJc w:val="left"/>
      <w:pPr>
        <w:tabs>
          <w:tab w:val="num" w:pos="735"/>
        </w:tabs>
        <w:ind w:left="735" w:hanging="735"/>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2" w15:restartNumberingAfterBreak="0">
    <w:nsid w:val="24B01D18"/>
    <w:multiLevelType w:val="hybridMultilevel"/>
    <w:tmpl w:val="32C29A4E"/>
    <w:lvl w:ilvl="0" w:tplc="04100001">
      <w:start w:val="1"/>
      <w:numFmt w:val="bullet"/>
      <w:lvlText w:val=""/>
      <w:lvlJc w:val="left"/>
      <w:pPr>
        <w:ind w:left="360" w:hanging="360"/>
      </w:pPr>
      <w:rPr>
        <w:rFonts w:ascii="Symbol" w:hAnsi="Symbol" w:hint="default"/>
      </w:rPr>
    </w:lvl>
    <w:lvl w:ilvl="1" w:tplc="4AA40B62">
      <w:start w:val="3"/>
      <w:numFmt w:val="bullet"/>
      <w:lvlText w:val="-"/>
      <w:lvlJc w:val="left"/>
      <w:pPr>
        <w:ind w:left="1080" w:hanging="360"/>
      </w:pPr>
      <w:rPr>
        <w:rFonts w:ascii="Courier New" w:eastAsia="Cambria"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A72F11"/>
    <w:multiLevelType w:val="hybridMultilevel"/>
    <w:tmpl w:val="98742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B42D48"/>
    <w:multiLevelType w:val="hybridMultilevel"/>
    <w:tmpl w:val="C8B6A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0D6FDB"/>
    <w:multiLevelType w:val="hybridMultilevel"/>
    <w:tmpl w:val="293095E2"/>
    <w:lvl w:ilvl="0" w:tplc="4AA40B62">
      <w:start w:val="3"/>
      <w:numFmt w:val="bullet"/>
      <w:lvlText w:val="-"/>
      <w:lvlJc w:val="left"/>
      <w:pPr>
        <w:ind w:left="720" w:hanging="360"/>
      </w:pPr>
      <w:rPr>
        <w:rFonts w:ascii="Courier New" w:eastAsia="Cambria" w:hAnsi="Courier New" w:cs="Courier New" w:hint="default"/>
      </w:rPr>
    </w:lvl>
    <w:lvl w:ilvl="1" w:tplc="9442343C">
      <w:start w:val="1"/>
      <w:numFmt w:val="bullet"/>
      <w:lvlText w:val="-"/>
      <w:lvlJc w:val="left"/>
      <w:pPr>
        <w:ind w:left="1440" w:hanging="360"/>
      </w:pPr>
      <w:rPr>
        <w:rFonts w:ascii="Cordia New" w:hAnsi="Cordia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E47EA0"/>
    <w:multiLevelType w:val="hybridMultilevel"/>
    <w:tmpl w:val="03622D7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89D778D"/>
    <w:multiLevelType w:val="hybridMultilevel"/>
    <w:tmpl w:val="70921048"/>
    <w:lvl w:ilvl="0" w:tplc="5E044E92">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A835795"/>
    <w:multiLevelType w:val="hybridMultilevel"/>
    <w:tmpl w:val="87C4FB0C"/>
    <w:lvl w:ilvl="0" w:tplc="24FAED56">
      <w:start w:val="1"/>
      <w:numFmt w:val="lowerLetter"/>
      <w:lvlText w:val="%1)"/>
      <w:lvlJc w:val="left"/>
      <w:pPr>
        <w:ind w:left="71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D80D61"/>
    <w:multiLevelType w:val="hybridMultilevel"/>
    <w:tmpl w:val="DC10FACE"/>
    <w:lvl w:ilvl="0" w:tplc="4AA40B62">
      <w:start w:val="3"/>
      <w:numFmt w:val="bullet"/>
      <w:lvlText w:val="-"/>
      <w:lvlJc w:val="left"/>
      <w:pPr>
        <w:ind w:left="720" w:hanging="360"/>
      </w:pPr>
      <w:rPr>
        <w:rFonts w:ascii="Courier New" w:eastAsia="Cambria"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C84247"/>
    <w:multiLevelType w:val="hybridMultilevel"/>
    <w:tmpl w:val="A7BE9DD2"/>
    <w:lvl w:ilvl="0" w:tplc="9442343C">
      <w:start w:val="1"/>
      <w:numFmt w:val="bullet"/>
      <w:lvlText w:val="-"/>
      <w:lvlJc w:val="left"/>
      <w:pPr>
        <w:ind w:left="720" w:hanging="360"/>
      </w:pPr>
      <w:rPr>
        <w:rFonts w:ascii="Cordia New" w:hAnsi="Cordia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BA07EF"/>
    <w:multiLevelType w:val="hybridMultilevel"/>
    <w:tmpl w:val="13B0B2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7540BC2"/>
    <w:multiLevelType w:val="hybridMultilevel"/>
    <w:tmpl w:val="9174A86C"/>
    <w:lvl w:ilvl="0" w:tplc="4AA40B62">
      <w:start w:val="3"/>
      <w:numFmt w:val="bullet"/>
      <w:lvlText w:val="-"/>
      <w:lvlJc w:val="left"/>
      <w:pPr>
        <w:ind w:left="1068" w:hanging="360"/>
      </w:pPr>
      <w:rPr>
        <w:rFonts w:ascii="Courier New" w:eastAsia="Cambria"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15:restartNumberingAfterBreak="0">
    <w:nsid w:val="59EA3E76"/>
    <w:multiLevelType w:val="hybridMultilevel"/>
    <w:tmpl w:val="F3DAB29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1F269B"/>
    <w:multiLevelType w:val="hybridMultilevel"/>
    <w:tmpl w:val="A4EEDE64"/>
    <w:lvl w:ilvl="0" w:tplc="4AA40B62">
      <w:start w:val="3"/>
      <w:numFmt w:val="bullet"/>
      <w:lvlText w:val="-"/>
      <w:lvlJc w:val="left"/>
      <w:pPr>
        <w:ind w:left="360" w:hanging="360"/>
      </w:pPr>
      <w:rPr>
        <w:rFonts w:ascii="Courier New" w:eastAsia="Cambria"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7100EF1"/>
    <w:multiLevelType w:val="hybridMultilevel"/>
    <w:tmpl w:val="AAD09640"/>
    <w:lvl w:ilvl="0" w:tplc="4CC478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40942ED"/>
    <w:multiLevelType w:val="hybridMultilevel"/>
    <w:tmpl w:val="9D100724"/>
    <w:lvl w:ilvl="0" w:tplc="4AA40B62">
      <w:start w:val="3"/>
      <w:numFmt w:val="bullet"/>
      <w:lvlText w:val="-"/>
      <w:lvlJc w:val="left"/>
      <w:pPr>
        <w:ind w:left="1068" w:hanging="360"/>
      </w:pPr>
      <w:rPr>
        <w:rFonts w:ascii="Courier New" w:eastAsia="Cambria" w:hAnsi="Courier New" w:cs="Courier New" w:hint="default"/>
      </w:rPr>
    </w:lvl>
    <w:lvl w:ilvl="1" w:tplc="EA764190">
      <w:start w:val="1"/>
      <w:numFmt w:val="bullet"/>
      <w:lvlText w:val=""/>
      <w:lvlJc w:val="left"/>
      <w:pPr>
        <w:ind w:left="1788" w:hanging="360"/>
      </w:pPr>
      <w:rPr>
        <w:rFonts w:ascii="Symbol" w:hAnsi="Symbol"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7" w15:restartNumberingAfterBreak="0">
    <w:nsid w:val="74326BF2"/>
    <w:multiLevelType w:val="hybridMultilevel"/>
    <w:tmpl w:val="E8A6CE6A"/>
    <w:lvl w:ilvl="0" w:tplc="9442343C">
      <w:start w:val="1"/>
      <w:numFmt w:val="bullet"/>
      <w:lvlText w:val="-"/>
      <w:lvlJc w:val="left"/>
      <w:pPr>
        <w:ind w:left="720" w:hanging="360"/>
      </w:pPr>
      <w:rPr>
        <w:rFonts w:ascii="Cordia New" w:hAnsi="Cordia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D404580"/>
    <w:multiLevelType w:val="hybridMultilevel"/>
    <w:tmpl w:val="0950AB42"/>
    <w:lvl w:ilvl="0" w:tplc="4AA40B62">
      <w:start w:val="3"/>
      <w:numFmt w:val="bullet"/>
      <w:lvlText w:val="-"/>
      <w:lvlJc w:val="left"/>
      <w:pPr>
        <w:ind w:left="720" w:hanging="360"/>
      </w:pPr>
      <w:rPr>
        <w:rFonts w:ascii="Courier New" w:eastAsia="Cambria"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3"/>
  </w:num>
  <w:num w:numId="3">
    <w:abstractNumId w:val="12"/>
  </w:num>
  <w:num w:numId="4">
    <w:abstractNumId w:val="6"/>
  </w:num>
  <w:num w:numId="5">
    <w:abstractNumId w:val="26"/>
  </w:num>
  <w:num w:numId="6">
    <w:abstractNumId w:val="25"/>
  </w:num>
  <w:num w:numId="7">
    <w:abstractNumId w:val="15"/>
  </w:num>
  <w:num w:numId="8">
    <w:abstractNumId w:val="8"/>
  </w:num>
  <w:num w:numId="9">
    <w:abstractNumId w:val="4"/>
  </w:num>
  <w:num w:numId="10">
    <w:abstractNumId w:val="18"/>
  </w:num>
  <w:num w:numId="11">
    <w:abstractNumId w:val="21"/>
  </w:num>
  <w:num w:numId="12">
    <w:abstractNumId w:val="10"/>
  </w:num>
  <w:num w:numId="13">
    <w:abstractNumId w:val="17"/>
  </w:num>
  <w:num w:numId="14">
    <w:abstractNumId w:val="7"/>
  </w:num>
  <w:num w:numId="15">
    <w:abstractNumId w:val="0"/>
  </w:num>
  <w:num w:numId="16">
    <w:abstractNumId w:val="27"/>
  </w:num>
  <w:num w:numId="17">
    <w:abstractNumId w:val="22"/>
  </w:num>
  <w:num w:numId="18">
    <w:abstractNumId w:val="9"/>
  </w:num>
  <w:num w:numId="19">
    <w:abstractNumId w:val="24"/>
  </w:num>
  <w:num w:numId="20">
    <w:abstractNumId w:val="11"/>
  </w:num>
  <w:num w:numId="21">
    <w:abstractNumId w:val="19"/>
  </w:num>
  <w:num w:numId="22">
    <w:abstractNumId w:val="13"/>
  </w:num>
  <w:num w:numId="23">
    <w:abstractNumId w:val="2"/>
  </w:num>
  <w:num w:numId="24">
    <w:abstractNumId w:val="16"/>
  </w:num>
  <w:num w:numId="25">
    <w:abstractNumId w:val="28"/>
  </w:num>
  <w:num w:numId="26">
    <w:abstractNumId w:val="5"/>
  </w:num>
  <w:num w:numId="27">
    <w:abstractNumId w:val="20"/>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B1"/>
    <w:rsid w:val="00005B22"/>
    <w:rsid w:val="000215E6"/>
    <w:rsid w:val="00021677"/>
    <w:rsid w:val="00023DD8"/>
    <w:rsid w:val="00026AD6"/>
    <w:rsid w:val="000342EE"/>
    <w:rsid w:val="000347E1"/>
    <w:rsid w:val="00035387"/>
    <w:rsid w:val="00042108"/>
    <w:rsid w:val="000433A6"/>
    <w:rsid w:val="000477BD"/>
    <w:rsid w:val="00052B2A"/>
    <w:rsid w:val="00055820"/>
    <w:rsid w:val="000601B5"/>
    <w:rsid w:val="00066082"/>
    <w:rsid w:val="00066E0A"/>
    <w:rsid w:val="00070D16"/>
    <w:rsid w:val="00075FAE"/>
    <w:rsid w:val="0007660D"/>
    <w:rsid w:val="00080732"/>
    <w:rsid w:val="00084E86"/>
    <w:rsid w:val="00091DC0"/>
    <w:rsid w:val="00092034"/>
    <w:rsid w:val="00095504"/>
    <w:rsid w:val="00097024"/>
    <w:rsid w:val="000A1A5B"/>
    <w:rsid w:val="000A6A12"/>
    <w:rsid w:val="000B598E"/>
    <w:rsid w:val="000B5A92"/>
    <w:rsid w:val="000B61B4"/>
    <w:rsid w:val="000C2311"/>
    <w:rsid w:val="000C28FB"/>
    <w:rsid w:val="000C3220"/>
    <w:rsid w:val="000C5F51"/>
    <w:rsid w:val="000D5067"/>
    <w:rsid w:val="000D5290"/>
    <w:rsid w:val="000E3824"/>
    <w:rsid w:val="000F0C42"/>
    <w:rsid w:val="000F19CA"/>
    <w:rsid w:val="000F648F"/>
    <w:rsid w:val="00112291"/>
    <w:rsid w:val="00115BC2"/>
    <w:rsid w:val="00121054"/>
    <w:rsid w:val="001249A3"/>
    <w:rsid w:val="00131BF6"/>
    <w:rsid w:val="0013493D"/>
    <w:rsid w:val="00141CF6"/>
    <w:rsid w:val="00142D0E"/>
    <w:rsid w:val="001462E6"/>
    <w:rsid w:val="00147340"/>
    <w:rsid w:val="00147685"/>
    <w:rsid w:val="00147DF5"/>
    <w:rsid w:val="0015122A"/>
    <w:rsid w:val="00151EC0"/>
    <w:rsid w:val="0017273D"/>
    <w:rsid w:val="0017304C"/>
    <w:rsid w:val="00174735"/>
    <w:rsid w:val="001819BF"/>
    <w:rsid w:val="00186237"/>
    <w:rsid w:val="00186A36"/>
    <w:rsid w:val="00186F8F"/>
    <w:rsid w:val="001954D9"/>
    <w:rsid w:val="00196F31"/>
    <w:rsid w:val="001977C5"/>
    <w:rsid w:val="001B5311"/>
    <w:rsid w:val="001B5634"/>
    <w:rsid w:val="001C03A4"/>
    <w:rsid w:val="001C52F1"/>
    <w:rsid w:val="001D39D4"/>
    <w:rsid w:val="001D6D89"/>
    <w:rsid w:val="001E619C"/>
    <w:rsid w:val="00201B4D"/>
    <w:rsid w:val="00212102"/>
    <w:rsid w:val="002167D8"/>
    <w:rsid w:val="00221436"/>
    <w:rsid w:val="00230A62"/>
    <w:rsid w:val="002337F2"/>
    <w:rsid w:val="00235A9F"/>
    <w:rsid w:val="00241145"/>
    <w:rsid w:val="0025117F"/>
    <w:rsid w:val="002552D1"/>
    <w:rsid w:val="002667A4"/>
    <w:rsid w:val="00267D5A"/>
    <w:rsid w:val="00272668"/>
    <w:rsid w:val="00273606"/>
    <w:rsid w:val="00276772"/>
    <w:rsid w:val="00277110"/>
    <w:rsid w:val="0028175C"/>
    <w:rsid w:val="00284E0F"/>
    <w:rsid w:val="00284E50"/>
    <w:rsid w:val="00294599"/>
    <w:rsid w:val="002963A4"/>
    <w:rsid w:val="002A25B4"/>
    <w:rsid w:val="002A48F0"/>
    <w:rsid w:val="002A66AA"/>
    <w:rsid w:val="002A725A"/>
    <w:rsid w:val="002B1917"/>
    <w:rsid w:val="002B3246"/>
    <w:rsid w:val="002B4639"/>
    <w:rsid w:val="002D29A6"/>
    <w:rsid w:val="002D3044"/>
    <w:rsid w:val="002F079C"/>
    <w:rsid w:val="00312CBF"/>
    <w:rsid w:val="003177CE"/>
    <w:rsid w:val="003226AF"/>
    <w:rsid w:val="003351A7"/>
    <w:rsid w:val="0034148D"/>
    <w:rsid w:val="00352041"/>
    <w:rsid w:val="003662A6"/>
    <w:rsid w:val="00371D1D"/>
    <w:rsid w:val="00380B59"/>
    <w:rsid w:val="003815C0"/>
    <w:rsid w:val="003849F6"/>
    <w:rsid w:val="00387C7D"/>
    <w:rsid w:val="00390E0D"/>
    <w:rsid w:val="003A2AA1"/>
    <w:rsid w:val="003B1466"/>
    <w:rsid w:val="003B2098"/>
    <w:rsid w:val="003B3C5A"/>
    <w:rsid w:val="003B6529"/>
    <w:rsid w:val="003D01C0"/>
    <w:rsid w:val="003D5F94"/>
    <w:rsid w:val="003E7D33"/>
    <w:rsid w:val="003F1582"/>
    <w:rsid w:val="003F7547"/>
    <w:rsid w:val="00403901"/>
    <w:rsid w:val="00404B9B"/>
    <w:rsid w:val="00404ED9"/>
    <w:rsid w:val="004078DE"/>
    <w:rsid w:val="00407F79"/>
    <w:rsid w:val="00412EE2"/>
    <w:rsid w:val="00413E39"/>
    <w:rsid w:val="004144C0"/>
    <w:rsid w:val="00421523"/>
    <w:rsid w:val="004336AE"/>
    <w:rsid w:val="0043782B"/>
    <w:rsid w:val="00441508"/>
    <w:rsid w:val="00444008"/>
    <w:rsid w:val="00445F32"/>
    <w:rsid w:val="004470BF"/>
    <w:rsid w:val="0045337D"/>
    <w:rsid w:val="00454064"/>
    <w:rsid w:val="00462DBB"/>
    <w:rsid w:val="004640CE"/>
    <w:rsid w:val="004669C3"/>
    <w:rsid w:val="00473D5C"/>
    <w:rsid w:val="004818D1"/>
    <w:rsid w:val="00482DA9"/>
    <w:rsid w:val="00483C30"/>
    <w:rsid w:val="004872B5"/>
    <w:rsid w:val="004916A6"/>
    <w:rsid w:val="00491C44"/>
    <w:rsid w:val="00492974"/>
    <w:rsid w:val="00494E32"/>
    <w:rsid w:val="004A3806"/>
    <w:rsid w:val="004A6D96"/>
    <w:rsid w:val="004B1031"/>
    <w:rsid w:val="004B6576"/>
    <w:rsid w:val="004B6C44"/>
    <w:rsid w:val="004C1F10"/>
    <w:rsid w:val="004D1724"/>
    <w:rsid w:val="004D1E7E"/>
    <w:rsid w:val="004D3CC4"/>
    <w:rsid w:val="004D764F"/>
    <w:rsid w:val="004D7A47"/>
    <w:rsid w:val="004E4D6C"/>
    <w:rsid w:val="004F0434"/>
    <w:rsid w:val="004F74C5"/>
    <w:rsid w:val="00506542"/>
    <w:rsid w:val="00511E44"/>
    <w:rsid w:val="00521064"/>
    <w:rsid w:val="00526022"/>
    <w:rsid w:val="00537A29"/>
    <w:rsid w:val="00541084"/>
    <w:rsid w:val="0054599D"/>
    <w:rsid w:val="005502B8"/>
    <w:rsid w:val="00551769"/>
    <w:rsid w:val="00552BC3"/>
    <w:rsid w:val="00560F23"/>
    <w:rsid w:val="00566BDF"/>
    <w:rsid w:val="005765C8"/>
    <w:rsid w:val="00581E49"/>
    <w:rsid w:val="005826AC"/>
    <w:rsid w:val="005836FF"/>
    <w:rsid w:val="005874F0"/>
    <w:rsid w:val="00591528"/>
    <w:rsid w:val="00591EC0"/>
    <w:rsid w:val="00597BBD"/>
    <w:rsid w:val="005A1E0A"/>
    <w:rsid w:val="005B65F0"/>
    <w:rsid w:val="005C0BE5"/>
    <w:rsid w:val="005C296E"/>
    <w:rsid w:val="005D37A1"/>
    <w:rsid w:val="005D7CF0"/>
    <w:rsid w:val="005F012F"/>
    <w:rsid w:val="005F578F"/>
    <w:rsid w:val="00603E63"/>
    <w:rsid w:val="00604ACA"/>
    <w:rsid w:val="006052DD"/>
    <w:rsid w:val="00605E8B"/>
    <w:rsid w:val="00607CBF"/>
    <w:rsid w:val="006135EA"/>
    <w:rsid w:val="00621BF0"/>
    <w:rsid w:val="0063334C"/>
    <w:rsid w:val="00634183"/>
    <w:rsid w:val="00637A9E"/>
    <w:rsid w:val="006403B8"/>
    <w:rsid w:val="00640791"/>
    <w:rsid w:val="00643AB8"/>
    <w:rsid w:val="0064694C"/>
    <w:rsid w:val="00663BE7"/>
    <w:rsid w:val="0066518C"/>
    <w:rsid w:val="006778A1"/>
    <w:rsid w:val="006778CC"/>
    <w:rsid w:val="00690D7E"/>
    <w:rsid w:val="00690F79"/>
    <w:rsid w:val="00695BD0"/>
    <w:rsid w:val="006A65E0"/>
    <w:rsid w:val="006B0DD4"/>
    <w:rsid w:val="006B0F65"/>
    <w:rsid w:val="006B3B88"/>
    <w:rsid w:val="006C48C4"/>
    <w:rsid w:val="006D1B1C"/>
    <w:rsid w:val="006D6148"/>
    <w:rsid w:val="006E458C"/>
    <w:rsid w:val="006F624B"/>
    <w:rsid w:val="007022C4"/>
    <w:rsid w:val="00703D46"/>
    <w:rsid w:val="00705D8D"/>
    <w:rsid w:val="007075C9"/>
    <w:rsid w:val="00721971"/>
    <w:rsid w:val="00721D19"/>
    <w:rsid w:val="007245EC"/>
    <w:rsid w:val="007270EF"/>
    <w:rsid w:val="007273C7"/>
    <w:rsid w:val="00730F1C"/>
    <w:rsid w:val="00736046"/>
    <w:rsid w:val="00737F39"/>
    <w:rsid w:val="0074147B"/>
    <w:rsid w:val="00742A77"/>
    <w:rsid w:val="00745BF9"/>
    <w:rsid w:val="007560DD"/>
    <w:rsid w:val="0076028D"/>
    <w:rsid w:val="00760D4C"/>
    <w:rsid w:val="007615A3"/>
    <w:rsid w:val="00766978"/>
    <w:rsid w:val="007712BB"/>
    <w:rsid w:val="00775D5E"/>
    <w:rsid w:val="0078117E"/>
    <w:rsid w:val="007A7504"/>
    <w:rsid w:val="007C4F47"/>
    <w:rsid w:val="007C7370"/>
    <w:rsid w:val="007D2024"/>
    <w:rsid w:val="007D4B03"/>
    <w:rsid w:val="007E0F31"/>
    <w:rsid w:val="007E2D02"/>
    <w:rsid w:val="007E5627"/>
    <w:rsid w:val="007F0FA1"/>
    <w:rsid w:val="007F15C8"/>
    <w:rsid w:val="00805E7A"/>
    <w:rsid w:val="0082730C"/>
    <w:rsid w:val="00833172"/>
    <w:rsid w:val="00833E6E"/>
    <w:rsid w:val="0084138F"/>
    <w:rsid w:val="00843520"/>
    <w:rsid w:val="00846F0D"/>
    <w:rsid w:val="00850657"/>
    <w:rsid w:val="00860D7B"/>
    <w:rsid w:val="00863145"/>
    <w:rsid w:val="00871D98"/>
    <w:rsid w:val="008725CB"/>
    <w:rsid w:val="00872BBB"/>
    <w:rsid w:val="008739B7"/>
    <w:rsid w:val="008813F3"/>
    <w:rsid w:val="00882549"/>
    <w:rsid w:val="00885CB1"/>
    <w:rsid w:val="008A0527"/>
    <w:rsid w:val="008A6349"/>
    <w:rsid w:val="008C3BDC"/>
    <w:rsid w:val="008C4DB3"/>
    <w:rsid w:val="008D0AEA"/>
    <w:rsid w:val="008D4BB5"/>
    <w:rsid w:val="008E1F23"/>
    <w:rsid w:val="008E7220"/>
    <w:rsid w:val="008E7C29"/>
    <w:rsid w:val="008F46E1"/>
    <w:rsid w:val="008F65B1"/>
    <w:rsid w:val="00903DDA"/>
    <w:rsid w:val="0091017F"/>
    <w:rsid w:val="0091044F"/>
    <w:rsid w:val="0091252F"/>
    <w:rsid w:val="00917580"/>
    <w:rsid w:val="00926707"/>
    <w:rsid w:val="009364CB"/>
    <w:rsid w:val="00943DB5"/>
    <w:rsid w:val="00946962"/>
    <w:rsid w:val="009504C1"/>
    <w:rsid w:val="00953A24"/>
    <w:rsid w:val="0097207B"/>
    <w:rsid w:val="00982AFE"/>
    <w:rsid w:val="00983714"/>
    <w:rsid w:val="00985AD1"/>
    <w:rsid w:val="00986CAD"/>
    <w:rsid w:val="00995694"/>
    <w:rsid w:val="009962A7"/>
    <w:rsid w:val="009A2882"/>
    <w:rsid w:val="009A6FC7"/>
    <w:rsid w:val="009A74CE"/>
    <w:rsid w:val="009B31D4"/>
    <w:rsid w:val="009C1E91"/>
    <w:rsid w:val="009C293B"/>
    <w:rsid w:val="009C602A"/>
    <w:rsid w:val="009D3A9F"/>
    <w:rsid w:val="009D5EDF"/>
    <w:rsid w:val="009E155E"/>
    <w:rsid w:val="009F183A"/>
    <w:rsid w:val="009F20FF"/>
    <w:rsid w:val="00A01544"/>
    <w:rsid w:val="00A01789"/>
    <w:rsid w:val="00A01EFF"/>
    <w:rsid w:val="00A02FE7"/>
    <w:rsid w:val="00A03CCB"/>
    <w:rsid w:val="00A14463"/>
    <w:rsid w:val="00A24713"/>
    <w:rsid w:val="00A27AE9"/>
    <w:rsid w:val="00A354B5"/>
    <w:rsid w:val="00A376AB"/>
    <w:rsid w:val="00A41FFD"/>
    <w:rsid w:val="00A45FF4"/>
    <w:rsid w:val="00A47D55"/>
    <w:rsid w:val="00A56D94"/>
    <w:rsid w:val="00A738FF"/>
    <w:rsid w:val="00A862DD"/>
    <w:rsid w:val="00A86EF3"/>
    <w:rsid w:val="00A92186"/>
    <w:rsid w:val="00A97298"/>
    <w:rsid w:val="00A9769E"/>
    <w:rsid w:val="00AA5F8A"/>
    <w:rsid w:val="00AB388A"/>
    <w:rsid w:val="00AB3E4F"/>
    <w:rsid w:val="00AD2086"/>
    <w:rsid w:val="00AE4634"/>
    <w:rsid w:val="00AE5218"/>
    <w:rsid w:val="00AE5EB0"/>
    <w:rsid w:val="00AE7930"/>
    <w:rsid w:val="00AE799A"/>
    <w:rsid w:val="00AF1845"/>
    <w:rsid w:val="00AF2B1F"/>
    <w:rsid w:val="00AF4724"/>
    <w:rsid w:val="00AF6F90"/>
    <w:rsid w:val="00B05FE7"/>
    <w:rsid w:val="00B106A1"/>
    <w:rsid w:val="00B1608D"/>
    <w:rsid w:val="00B35CCC"/>
    <w:rsid w:val="00B401FE"/>
    <w:rsid w:val="00B41D8B"/>
    <w:rsid w:val="00B52DE7"/>
    <w:rsid w:val="00B54A7B"/>
    <w:rsid w:val="00B553DF"/>
    <w:rsid w:val="00B6035E"/>
    <w:rsid w:val="00B63AAB"/>
    <w:rsid w:val="00B66E3C"/>
    <w:rsid w:val="00B679A8"/>
    <w:rsid w:val="00B71142"/>
    <w:rsid w:val="00B744E6"/>
    <w:rsid w:val="00B76F24"/>
    <w:rsid w:val="00B77730"/>
    <w:rsid w:val="00B77EC9"/>
    <w:rsid w:val="00B82D03"/>
    <w:rsid w:val="00B83D1A"/>
    <w:rsid w:val="00B93357"/>
    <w:rsid w:val="00B948D5"/>
    <w:rsid w:val="00BC0C0A"/>
    <w:rsid w:val="00BC7924"/>
    <w:rsid w:val="00BD23FE"/>
    <w:rsid w:val="00BD6556"/>
    <w:rsid w:val="00BE2DB6"/>
    <w:rsid w:val="00BF177E"/>
    <w:rsid w:val="00C00281"/>
    <w:rsid w:val="00C00D2D"/>
    <w:rsid w:val="00C0400C"/>
    <w:rsid w:val="00C129DD"/>
    <w:rsid w:val="00C16716"/>
    <w:rsid w:val="00C33F6B"/>
    <w:rsid w:val="00C36C95"/>
    <w:rsid w:val="00C42562"/>
    <w:rsid w:val="00C74121"/>
    <w:rsid w:val="00C7434E"/>
    <w:rsid w:val="00C7607F"/>
    <w:rsid w:val="00C84204"/>
    <w:rsid w:val="00C94AB8"/>
    <w:rsid w:val="00C95E9F"/>
    <w:rsid w:val="00C964E0"/>
    <w:rsid w:val="00C97270"/>
    <w:rsid w:val="00CA3586"/>
    <w:rsid w:val="00CC35FB"/>
    <w:rsid w:val="00CC713F"/>
    <w:rsid w:val="00CD7672"/>
    <w:rsid w:val="00CE5190"/>
    <w:rsid w:val="00CF202D"/>
    <w:rsid w:val="00CF4BE4"/>
    <w:rsid w:val="00D00BE5"/>
    <w:rsid w:val="00D01CB0"/>
    <w:rsid w:val="00D16F8E"/>
    <w:rsid w:val="00D22580"/>
    <w:rsid w:val="00D22D70"/>
    <w:rsid w:val="00D236D4"/>
    <w:rsid w:val="00D261DA"/>
    <w:rsid w:val="00D26A38"/>
    <w:rsid w:val="00D30786"/>
    <w:rsid w:val="00D445B9"/>
    <w:rsid w:val="00D55F02"/>
    <w:rsid w:val="00D63944"/>
    <w:rsid w:val="00D74ADD"/>
    <w:rsid w:val="00D769F2"/>
    <w:rsid w:val="00D828DB"/>
    <w:rsid w:val="00D849F3"/>
    <w:rsid w:val="00D93B7B"/>
    <w:rsid w:val="00D95821"/>
    <w:rsid w:val="00DA1E3E"/>
    <w:rsid w:val="00DB1C23"/>
    <w:rsid w:val="00DD15D7"/>
    <w:rsid w:val="00DD1836"/>
    <w:rsid w:val="00DD27B9"/>
    <w:rsid w:val="00DD2B5A"/>
    <w:rsid w:val="00DD5B4E"/>
    <w:rsid w:val="00DE5F6A"/>
    <w:rsid w:val="00DF211D"/>
    <w:rsid w:val="00DF2D17"/>
    <w:rsid w:val="00E02403"/>
    <w:rsid w:val="00E026E2"/>
    <w:rsid w:val="00E14163"/>
    <w:rsid w:val="00E14760"/>
    <w:rsid w:val="00E2109E"/>
    <w:rsid w:val="00E2678C"/>
    <w:rsid w:val="00E3110F"/>
    <w:rsid w:val="00E3417D"/>
    <w:rsid w:val="00E4204D"/>
    <w:rsid w:val="00E5463B"/>
    <w:rsid w:val="00E553A4"/>
    <w:rsid w:val="00E56221"/>
    <w:rsid w:val="00E5681E"/>
    <w:rsid w:val="00E61431"/>
    <w:rsid w:val="00E632AA"/>
    <w:rsid w:val="00E70635"/>
    <w:rsid w:val="00E72F26"/>
    <w:rsid w:val="00E81407"/>
    <w:rsid w:val="00E815FB"/>
    <w:rsid w:val="00E94FA3"/>
    <w:rsid w:val="00EA034C"/>
    <w:rsid w:val="00EA07C0"/>
    <w:rsid w:val="00EA30B3"/>
    <w:rsid w:val="00EA43AD"/>
    <w:rsid w:val="00EA7D76"/>
    <w:rsid w:val="00EB2827"/>
    <w:rsid w:val="00EB2FCC"/>
    <w:rsid w:val="00ED3F2E"/>
    <w:rsid w:val="00ED494D"/>
    <w:rsid w:val="00EE350D"/>
    <w:rsid w:val="00EF191F"/>
    <w:rsid w:val="00EF46B9"/>
    <w:rsid w:val="00F10AAC"/>
    <w:rsid w:val="00F140C2"/>
    <w:rsid w:val="00F23660"/>
    <w:rsid w:val="00F30CA2"/>
    <w:rsid w:val="00F34489"/>
    <w:rsid w:val="00F34DF8"/>
    <w:rsid w:val="00F40BB8"/>
    <w:rsid w:val="00F40BD4"/>
    <w:rsid w:val="00F43E3B"/>
    <w:rsid w:val="00F4714E"/>
    <w:rsid w:val="00F67AA4"/>
    <w:rsid w:val="00F703AD"/>
    <w:rsid w:val="00F804B7"/>
    <w:rsid w:val="00F95F61"/>
    <w:rsid w:val="00FA04AC"/>
    <w:rsid w:val="00FB03EA"/>
    <w:rsid w:val="00FB1197"/>
    <w:rsid w:val="00FB29A1"/>
    <w:rsid w:val="00FC2F6F"/>
    <w:rsid w:val="00FC4C3D"/>
    <w:rsid w:val="00FD1FBA"/>
    <w:rsid w:val="00FD3B04"/>
    <w:rsid w:val="00FE6A4E"/>
    <w:rsid w:val="00FF2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8775FA"/>
  <w15:chartTrackingRefBased/>
  <w15:docId w15:val="{1789A54E-A334-4059-8CF3-91BE7D39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link w:val="Titolo1Carattere"/>
    <w:qFormat/>
    <w:rsid w:val="00E56221"/>
    <w:pPr>
      <w:keepNext/>
      <w:numPr>
        <w:numId w:val="15"/>
      </w:numPr>
      <w:suppressAutoHyphens/>
      <w:spacing w:before="240" w:after="60" w:line="240" w:lineRule="auto"/>
      <w:outlineLvl w:val="0"/>
    </w:pPr>
    <w:rPr>
      <w:rFonts w:ascii="Arial" w:eastAsia="Cambria" w:hAnsi="Arial" w:cs="Arial"/>
      <w:b/>
      <w:bCs/>
      <w:kern w:val="1"/>
      <w:sz w:val="32"/>
      <w:szCs w:val="32"/>
      <w:lang w:eastAsia="ar-SA"/>
    </w:rPr>
  </w:style>
  <w:style w:type="paragraph" w:styleId="Titolo2">
    <w:name w:val="heading 2"/>
    <w:basedOn w:val="Normale"/>
    <w:next w:val="Normale"/>
    <w:link w:val="Titolo2Carattere"/>
    <w:qFormat/>
    <w:rsid w:val="00E56221"/>
    <w:pPr>
      <w:keepNext/>
      <w:numPr>
        <w:ilvl w:val="1"/>
        <w:numId w:val="15"/>
      </w:numPr>
      <w:suppressAutoHyphens/>
      <w:spacing w:after="120" w:line="240" w:lineRule="auto"/>
      <w:outlineLvl w:val="1"/>
    </w:pPr>
    <w:rPr>
      <w:rFonts w:ascii="Times New Roman" w:eastAsia="Times New Roman" w:hAnsi="Times New Roman" w:cs="Times New Roman"/>
      <w:b/>
      <w:sz w:val="28"/>
      <w:szCs w:val="20"/>
      <w:lang w:eastAsia="ar-SA"/>
    </w:rPr>
  </w:style>
  <w:style w:type="paragraph" w:styleId="Titolo3">
    <w:name w:val="heading 3"/>
    <w:basedOn w:val="Normale"/>
    <w:next w:val="Normale"/>
    <w:link w:val="Titolo3Carattere"/>
    <w:qFormat/>
    <w:rsid w:val="00E56221"/>
    <w:pPr>
      <w:keepNext/>
      <w:numPr>
        <w:ilvl w:val="2"/>
        <w:numId w:val="15"/>
      </w:numPr>
      <w:suppressAutoHyphens/>
      <w:spacing w:before="240" w:after="60" w:line="240" w:lineRule="auto"/>
      <w:outlineLvl w:val="2"/>
    </w:pPr>
    <w:rPr>
      <w:rFonts w:ascii="Arial" w:eastAsia="Cambria" w:hAnsi="Arial" w:cs="Arial"/>
      <w:b/>
      <w:b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82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34183"/>
    <w:pPr>
      <w:ind w:left="720"/>
      <w:contextualSpacing/>
    </w:pPr>
  </w:style>
  <w:style w:type="paragraph" w:customStyle="1" w:styleId="Paragrafoelenco1">
    <w:name w:val="Paragrafo elenco1"/>
    <w:basedOn w:val="Normale"/>
    <w:rsid w:val="000E3824"/>
    <w:pPr>
      <w:spacing w:after="200" w:line="276" w:lineRule="auto"/>
      <w:ind w:left="720"/>
      <w:contextualSpacing/>
    </w:pPr>
    <w:rPr>
      <w:rFonts w:ascii="Calibri" w:eastAsia="Times New Roman" w:hAnsi="Calibri" w:cs="Times New Roman"/>
    </w:rPr>
  </w:style>
  <w:style w:type="paragraph" w:styleId="Testofumetto">
    <w:name w:val="Balloon Text"/>
    <w:basedOn w:val="Normale"/>
    <w:link w:val="TestofumettoCarattere"/>
    <w:unhideWhenUsed/>
    <w:rsid w:val="00C7434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7434E"/>
    <w:rPr>
      <w:rFonts w:ascii="Segoe UI" w:hAnsi="Segoe UI" w:cs="Segoe UI"/>
      <w:sz w:val="18"/>
      <w:szCs w:val="18"/>
    </w:rPr>
  </w:style>
  <w:style w:type="character" w:styleId="Collegamentoipertestuale">
    <w:name w:val="Hyperlink"/>
    <w:basedOn w:val="Carpredefinitoparagrafo"/>
    <w:unhideWhenUsed/>
    <w:rsid w:val="00CC713F"/>
    <w:rPr>
      <w:color w:val="0563C1" w:themeColor="hyperlink"/>
      <w:u w:val="single"/>
    </w:rPr>
  </w:style>
  <w:style w:type="character" w:styleId="Menzionenonrisolta">
    <w:name w:val="Unresolved Mention"/>
    <w:basedOn w:val="Carpredefinitoparagrafo"/>
    <w:uiPriority w:val="99"/>
    <w:semiHidden/>
    <w:unhideWhenUsed/>
    <w:rsid w:val="00CC713F"/>
    <w:rPr>
      <w:color w:val="605E5C"/>
      <w:shd w:val="clear" w:color="auto" w:fill="E1DFDD"/>
    </w:rPr>
  </w:style>
  <w:style w:type="paragraph" w:styleId="Intestazione">
    <w:name w:val="header"/>
    <w:basedOn w:val="Normale"/>
    <w:link w:val="IntestazioneCarattere"/>
    <w:unhideWhenUsed/>
    <w:rsid w:val="00C94A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94AB8"/>
  </w:style>
  <w:style w:type="paragraph" w:styleId="Pidipagina">
    <w:name w:val="footer"/>
    <w:basedOn w:val="Normale"/>
    <w:link w:val="PidipaginaCarattere"/>
    <w:uiPriority w:val="99"/>
    <w:unhideWhenUsed/>
    <w:rsid w:val="00C94A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4AB8"/>
  </w:style>
  <w:style w:type="paragraph" w:customStyle="1" w:styleId="Paragrafoelenco2">
    <w:name w:val="Paragrafo elenco2"/>
    <w:basedOn w:val="Normale"/>
    <w:rsid w:val="000347E1"/>
    <w:pPr>
      <w:spacing w:after="200" w:line="276" w:lineRule="auto"/>
      <w:ind w:left="720"/>
      <w:contextualSpacing/>
    </w:pPr>
    <w:rPr>
      <w:rFonts w:ascii="Calibri" w:eastAsia="Times New Roman" w:hAnsi="Calibri" w:cs="Times New Roman"/>
    </w:rPr>
  </w:style>
  <w:style w:type="character" w:styleId="Testosegnaposto">
    <w:name w:val="Placeholder Text"/>
    <w:basedOn w:val="Carpredefinitoparagrafo"/>
    <w:uiPriority w:val="99"/>
    <w:semiHidden/>
    <w:rsid w:val="00FE6A4E"/>
    <w:rPr>
      <w:color w:val="808080"/>
    </w:rPr>
  </w:style>
  <w:style w:type="paragraph" w:styleId="Revisione">
    <w:name w:val="Revision"/>
    <w:hidden/>
    <w:uiPriority w:val="99"/>
    <w:semiHidden/>
    <w:rsid w:val="00E14163"/>
    <w:pPr>
      <w:spacing w:after="0" w:line="240" w:lineRule="auto"/>
    </w:pPr>
  </w:style>
  <w:style w:type="paragraph" w:styleId="Testonotaapidipagina">
    <w:name w:val="footnote text"/>
    <w:basedOn w:val="Normale"/>
    <w:link w:val="TestonotaapidipaginaCarattere"/>
    <w:unhideWhenUsed/>
    <w:rsid w:val="00E5622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E56221"/>
    <w:rPr>
      <w:sz w:val="20"/>
      <w:szCs w:val="20"/>
    </w:rPr>
  </w:style>
  <w:style w:type="character" w:styleId="Rimandonotaapidipagina">
    <w:name w:val="footnote reference"/>
    <w:basedOn w:val="Carpredefinitoparagrafo"/>
    <w:uiPriority w:val="99"/>
    <w:unhideWhenUsed/>
    <w:rsid w:val="00E56221"/>
    <w:rPr>
      <w:vertAlign w:val="superscript"/>
    </w:rPr>
  </w:style>
  <w:style w:type="numbering" w:customStyle="1" w:styleId="Nessunelenco1">
    <w:name w:val="Nessun elenco1"/>
    <w:next w:val="Nessunelenco"/>
    <w:uiPriority w:val="99"/>
    <w:semiHidden/>
    <w:unhideWhenUsed/>
    <w:rsid w:val="00E56221"/>
  </w:style>
  <w:style w:type="character" w:customStyle="1" w:styleId="Titolo1Carattere">
    <w:name w:val="Titolo 1 Carattere"/>
    <w:basedOn w:val="Carpredefinitoparagrafo"/>
    <w:link w:val="Titolo1"/>
    <w:rsid w:val="00E56221"/>
    <w:rPr>
      <w:rFonts w:ascii="Arial" w:eastAsia="Cambria" w:hAnsi="Arial" w:cs="Arial"/>
      <w:b/>
      <w:bCs/>
      <w:kern w:val="1"/>
      <w:sz w:val="32"/>
      <w:szCs w:val="32"/>
      <w:lang w:eastAsia="ar-SA"/>
    </w:rPr>
  </w:style>
  <w:style w:type="character" w:customStyle="1" w:styleId="Titolo2Carattere">
    <w:name w:val="Titolo 2 Carattere"/>
    <w:basedOn w:val="Carpredefinitoparagrafo"/>
    <w:link w:val="Titolo2"/>
    <w:rsid w:val="00E56221"/>
    <w:rPr>
      <w:rFonts w:ascii="Times New Roman" w:eastAsia="Times New Roman" w:hAnsi="Times New Roman" w:cs="Times New Roman"/>
      <w:b/>
      <w:sz w:val="28"/>
      <w:szCs w:val="20"/>
      <w:lang w:eastAsia="ar-SA"/>
    </w:rPr>
  </w:style>
  <w:style w:type="character" w:customStyle="1" w:styleId="Titolo3Carattere">
    <w:name w:val="Titolo 3 Carattere"/>
    <w:basedOn w:val="Carpredefinitoparagrafo"/>
    <w:link w:val="Titolo3"/>
    <w:rsid w:val="00E56221"/>
    <w:rPr>
      <w:rFonts w:ascii="Arial" w:eastAsia="Cambria" w:hAnsi="Arial" w:cs="Arial"/>
      <w:b/>
      <w:bCs/>
      <w:sz w:val="26"/>
      <w:szCs w:val="26"/>
      <w:lang w:eastAsia="ar-SA"/>
    </w:rPr>
  </w:style>
  <w:style w:type="character" w:customStyle="1" w:styleId="WW8Num1z0">
    <w:name w:val="WW8Num1z0"/>
    <w:rsid w:val="00E56221"/>
    <w:rPr>
      <w:rFonts w:ascii="Wingdings" w:hAnsi="Wingdings" w:cs="Wingdings" w:hint="default"/>
    </w:rPr>
  </w:style>
  <w:style w:type="character" w:customStyle="1" w:styleId="WW8Num1z1">
    <w:name w:val="WW8Num1z1"/>
    <w:rsid w:val="00E56221"/>
    <w:rPr>
      <w:rFonts w:ascii="Courier New" w:hAnsi="Courier New" w:cs="Courier New" w:hint="default"/>
    </w:rPr>
  </w:style>
  <w:style w:type="character" w:customStyle="1" w:styleId="WW8Num1z2">
    <w:name w:val="WW8Num1z2"/>
    <w:rsid w:val="00E56221"/>
  </w:style>
  <w:style w:type="character" w:customStyle="1" w:styleId="WW8Num1z3">
    <w:name w:val="WW8Num1z3"/>
    <w:rsid w:val="00E56221"/>
    <w:rPr>
      <w:rFonts w:ascii="Symbol" w:hAnsi="Symbol" w:cs="Symbol" w:hint="default"/>
    </w:rPr>
  </w:style>
  <w:style w:type="character" w:customStyle="1" w:styleId="WW8Num1z4">
    <w:name w:val="WW8Num1z4"/>
    <w:rsid w:val="00E56221"/>
  </w:style>
  <w:style w:type="character" w:customStyle="1" w:styleId="WW8Num1z5">
    <w:name w:val="WW8Num1z5"/>
    <w:rsid w:val="00E56221"/>
  </w:style>
  <w:style w:type="character" w:customStyle="1" w:styleId="WW8Num1z6">
    <w:name w:val="WW8Num1z6"/>
    <w:rsid w:val="00E56221"/>
  </w:style>
  <w:style w:type="character" w:customStyle="1" w:styleId="WW8Num1z7">
    <w:name w:val="WW8Num1z7"/>
    <w:rsid w:val="00E56221"/>
  </w:style>
  <w:style w:type="character" w:customStyle="1" w:styleId="WW8Num1z8">
    <w:name w:val="WW8Num1z8"/>
    <w:rsid w:val="00E56221"/>
  </w:style>
  <w:style w:type="character" w:customStyle="1" w:styleId="Carpredefinitoparagrafo2">
    <w:name w:val="Car. predefinito paragrafo2"/>
    <w:rsid w:val="00E56221"/>
  </w:style>
  <w:style w:type="character" w:customStyle="1" w:styleId="WW8Num2z0">
    <w:name w:val="WW8Num2z0"/>
    <w:rsid w:val="00E56221"/>
    <w:rPr>
      <w:rFonts w:ascii="Symbol" w:hAnsi="Symbol" w:cs="Symbol" w:hint="default"/>
      <w:b/>
      <w:i w:val="0"/>
      <w:sz w:val="16"/>
    </w:rPr>
  </w:style>
  <w:style w:type="character" w:customStyle="1" w:styleId="WW8Num2z1">
    <w:name w:val="WW8Num2z1"/>
    <w:rsid w:val="00E56221"/>
    <w:rPr>
      <w:rFonts w:ascii="Courier New" w:hAnsi="Courier New" w:cs="Courier New" w:hint="default"/>
    </w:rPr>
  </w:style>
  <w:style w:type="character" w:customStyle="1" w:styleId="WW8Num2z2">
    <w:name w:val="WW8Num2z2"/>
    <w:rsid w:val="00E56221"/>
    <w:rPr>
      <w:rFonts w:ascii="Wingdings" w:hAnsi="Wingdings" w:cs="Wingdings" w:hint="default"/>
    </w:rPr>
  </w:style>
  <w:style w:type="character" w:customStyle="1" w:styleId="WW8Num2z3">
    <w:name w:val="WW8Num2z3"/>
    <w:rsid w:val="00E56221"/>
    <w:rPr>
      <w:rFonts w:ascii="Symbol" w:hAnsi="Symbol" w:cs="Symbol" w:hint="default"/>
    </w:rPr>
  </w:style>
  <w:style w:type="character" w:customStyle="1" w:styleId="WW8Num3z0">
    <w:name w:val="WW8Num3z0"/>
    <w:rsid w:val="00E56221"/>
    <w:rPr>
      <w:rFonts w:ascii="Tahoma" w:eastAsia="Times New Roman" w:hAnsi="Tahoma" w:cs="Tahoma" w:hint="default"/>
    </w:rPr>
  </w:style>
  <w:style w:type="character" w:customStyle="1" w:styleId="WW8Num3z1">
    <w:name w:val="WW8Num3z1"/>
    <w:rsid w:val="00E56221"/>
    <w:rPr>
      <w:rFonts w:ascii="Courier New" w:hAnsi="Courier New" w:cs="Courier New" w:hint="default"/>
    </w:rPr>
  </w:style>
  <w:style w:type="character" w:customStyle="1" w:styleId="WW8Num3z2">
    <w:name w:val="WW8Num3z2"/>
    <w:rsid w:val="00E56221"/>
    <w:rPr>
      <w:rFonts w:ascii="Wingdings" w:hAnsi="Wingdings" w:cs="Wingdings" w:hint="default"/>
    </w:rPr>
  </w:style>
  <w:style w:type="character" w:customStyle="1" w:styleId="WW8Num3z3">
    <w:name w:val="WW8Num3z3"/>
    <w:rsid w:val="00E56221"/>
    <w:rPr>
      <w:rFonts w:ascii="Symbol" w:hAnsi="Symbol" w:cs="Symbol" w:hint="default"/>
    </w:rPr>
  </w:style>
  <w:style w:type="character" w:customStyle="1" w:styleId="Carpredefinitoparagrafo1">
    <w:name w:val="Car. predefinito paragrafo1"/>
    <w:rsid w:val="00E56221"/>
  </w:style>
  <w:style w:type="character" w:customStyle="1" w:styleId="CarattereCarattere1">
    <w:name w:val="Carattere Carattere1"/>
    <w:basedOn w:val="Carpredefinitoparagrafo1"/>
    <w:rsid w:val="00E56221"/>
  </w:style>
  <w:style w:type="character" w:customStyle="1" w:styleId="CarattereCarattere">
    <w:name w:val="Carattere Carattere"/>
    <w:basedOn w:val="Carpredefinitoparagrafo1"/>
    <w:rsid w:val="00E56221"/>
  </w:style>
  <w:style w:type="character" w:customStyle="1" w:styleId="stile1Carattere">
    <w:name w:val="stile 1 Carattere"/>
    <w:rsid w:val="00E56221"/>
    <w:rPr>
      <w:lang w:val="it-IT" w:eastAsia="ar-SA" w:bidi="ar-SA"/>
    </w:rPr>
  </w:style>
  <w:style w:type="character" w:styleId="Numeropagina">
    <w:name w:val="page number"/>
    <w:basedOn w:val="Carpredefinitoparagrafo1"/>
    <w:rsid w:val="00E56221"/>
  </w:style>
  <w:style w:type="character" w:styleId="Enfasigrassetto">
    <w:name w:val="Strong"/>
    <w:uiPriority w:val="22"/>
    <w:qFormat/>
    <w:rsid w:val="00E56221"/>
    <w:rPr>
      <w:b/>
      <w:bCs/>
    </w:rPr>
  </w:style>
  <w:style w:type="character" w:customStyle="1" w:styleId="TestodocumentoCarattere">
    <w:name w:val="Testo documento Carattere"/>
    <w:rsid w:val="00E56221"/>
    <w:rPr>
      <w:rFonts w:ascii="Garamond" w:hAnsi="Garamond" w:cs="Garamond"/>
      <w:sz w:val="26"/>
      <w:lang w:val="it-IT" w:eastAsia="ar-SA" w:bidi="ar-SA"/>
    </w:rPr>
  </w:style>
  <w:style w:type="character" w:styleId="Enfasicorsivo">
    <w:name w:val="Emphasis"/>
    <w:uiPriority w:val="20"/>
    <w:qFormat/>
    <w:rsid w:val="00E56221"/>
    <w:rPr>
      <w:i/>
      <w:iCs/>
    </w:rPr>
  </w:style>
  <w:style w:type="paragraph" w:customStyle="1" w:styleId="Intestazione2">
    <w:name w:val="Intestazione2"/>
    <w:basedOn w:val="Normale"/>
    <w:next w:val="Corpotesto"/>
    <w:rsid w:val="00E56221"/>
    <w:pPr>
      <w:keepNext/>
      <w:suppressAutoHyphens/>
      <w:spacing w:before="240" w:after="120" w:line="240" w:lineRule="auto"/>
    </w:pPr>
    <w:rPr>
      <w:rFonts w:ascii="Arial" w:eastAsia="Arial Unicode MS" w:hAnsi="Arial" w:cs="Mangal"/>
      <w:sz w:val="28"/>
      <w:szCs w:val="28"/>
      <w:lang w:eastAsia="ar-SA"/>
    </w:rPr>
  </w:style>
  <w:style w:type="paragraph" w:styleId="Corpotesto">
    <w:name w:val="Body Text"/>
    <w:basedOn w:val="Normale"/>
    <w:link w:val="CorpotestoCarattere"/>
    <w:rsid w:val="00E562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E56221"/>
    <w:rPr>
      <w:rFonts w:ascii="Times New Roman" w:eastAsia="Times New Roman" w:hAnsi="Times New Roman" w:cs="Times New Roman"/>
      <w:sz w:val="24"/>
      <w:szCs w:val="24"/>
      <w:lang w:eastAsia="ar-SA"/>
    </w:rPr>
  </w:style>
  <w:style w:type="paragraph" w:styleId="Elenco">
    <w:name w:val="List"/>
    <w:basedOn w:val="Corpotesto"/>
    <w:rsid w:val="00E56221"/>
    <w:rPr>
      <w:rFonts w:cs="Mangal"/>
    </w:rPr>
  </w:style>
  <w:style w:type="paragraph" w:customStyle="1" w:styleId="Didascalia2">
    <w:name w:val="Didascalia2"/>
    <w:basedOn w:val="Normale"/>
    <w:rsid w:val="00E56221"/>
    <w:pPr>
      <w:suppressLineNumbers/>
      <w:suppressAutoHyphens/>
      <w:spacing w:before="120" w:after="120" w:line="240" w:lineRule="auto"/>
    </w:pPr>
    <w:rPr>
      <w:rFonts w:ascii="Cambria" w:eastAsia="Cambria" w:hAnsi="Cambria" w:cs="Mangal"/>
      <w:i/>
      <w:iCs/>
      <w:sz w:val="24"/>
      <w:szCs w:val="24"/>
      <w:lang w:eastAsia="ar-SA"/>
    </w:rPr>
  </w:style>
  <w:style w:type="paragraph" w:customStyle="1" w:styleId="Indice">
    <w:name w:val="Indice"/>
    <w:basedOn w:val="Normale"/>
    <w:rsid w:val="00E56221"/>
    <w:pPr>
      <w:suppressLineNumbers/>
      <w:suppressAutoHyphens/>
      <w:spacing w:after="200" w:line="240" w:lineRule="auto"/>
    </w:pPr>
    <w:rPr>
      <w:rFonts w:ascii="Cambria" w:eastAsia="Cambria" w:hAnsi="Cambria" w:cs="Mangal"/>
      <w:sz w:val="24"/>
      <w:szCs w:val="24"/>
      <w:lang w:eastAsia="ar-SA"/>
    </w:rPr>
  </w:style>
  <w:style w:type="paragraph" w:customStyle="1" w:styleId="Intestazione1">
    <w:name w:val="Intestazione1"/>
    <w:basedOn w:val="Normale"/>
    <w:next w:val="Corpotesto"/>
    <w:rsid w:val="00E56221"/>
    <w:pPr>
      <w:keepNext/>
      <w:suppressAutoHyphens/>
      <w:spacing w:before="240" w:after="120" w:line="240" w:lineRule="auto"/>
    </w:pPr>
    <w:rPr>
      <w:rFonts w:ascii="Arial" w:eastAsia="Arial Unicode MS" w:hAnsi="Arial" w:cs="Mangal"/>
      <w:sz w:val="28"/>
      <w:szCs w:val="28"/>
      <w:lang w:eastAsia="ar-SA"/>
    </w:rPr>
  </w:style>
  <w:style w:type="paragraph" w:customStyle="1" w:styleId="Didascalia1">
    <w:name w:val="Didascalia1"/>
    <w:basedOn w:val="Normale"/>
    <w:rsid w:val="00E56221"/>
    <w:pPr>
      <w:suppressLineNumbers/>
      <w:suppressAutoHyphens/>
      <w:spacing w:before="120" w:after="120" w:line="240" w:lineRule="auto"/>
    </w:pPr>
    <w:rPr>
      <w:rFonts w:ascii="Cambria" w:eastAsia="Cambria" w:hAnsi="Cambria" w:cs="Mangal"/>
      <w:i/>
      <w:iCs/>
      <w:sz w:val="24"/>
      <w:szCs w:val="24"/>
      <w:lang w:eastAsia="ar-SA"/>
    </w:rPr>
  </w:style>
  <w:style w:type="paragraph" w:customStyle="1" w:styleId="Paragrafobase">
    <w:name w:val="[Paragrafo base]"/>
    <w:basedOn w:val="Normale"/>
    <w:rsid w:val="00E56221"/>
    <w:pPr>
      <w:widowControl w:val="0"/>
      <w:suppressAutoHyphens/>
      <w:autoSpaceDE w:val="0"/>
      <w:spacing w:after="0" w:line="288" w:lineRule="auto"/>
      <w:textAlignment w:val="center"/>
    </w:pPr>
    <w:rPr>
      <w:rFonts w:ascii="Times-Roman" w:eastAsia="Cambria" w:hAnsi="Times-Roman" w:cs="Times-Roman"/>
      <w:color w:val="000000"/>
      <w:sz w:val="24"/>
      <w:szCs w:val="24"/>
      <w:lang w:eastAsia="ar-SA"/>
    </w:rPr>
  </w:style>
  <w:style w:type="paragraph" w:customStyle="1" w:styleId="Corpodeltesto21">
    <w:name w:val="Corpo del testo 21"/>
    <w:basedOn w:val="Normale"/>
    <w:rsid w:val="00E56221"/>
    <w:pPr>
      <w:suppressAutoHyphens/>
      <w:spacing w:after="120" w:line="480" w:lineRule="auto"/>
      <w:jc w:val="both"/>
    </w:pPr>
    <w:rPr>
      <w:rFonts w:ascii="Times New Roman" w:eastAsia="Times New Roman" w:hAnsi="Times New Roman" w:cs="Times New Roman"/>
      <w:sz w:val="20"/>
      <w:szCs w:val="20"/>
      <w:lang w:eastAsia="ar-SA"/>
    </w:rPr>
  </w:style>
  <w:style w:type="paragraph" w:customStyle="1" w:styleId="Testonormale1">
    <w:name w:val="Testo normale1"/>
    <w:basedOn w:val="Normale"/>
    <w:rsid w:val="00E56221"/>
    <w:pPr>
      <w:suppressAutoHyphens/>
      <w:spacing w:after="0" w:line="240" w:lineRule="auto"/>
    </w:pPr>
    <w:rPr>
      <w:rFonts w:ascii="Courier New" w:eastAsia="Times New Roman" w:hAnsi="Courier New" w:cs="Courier New"/>
      <w:sz w:val="20"/>
      <w:szCs w:val="20"/>
      <w:lang w:eastAsia="ar-SA"/>
    </w:rPr>
  </w:style>
  <w:style w:type="paragraph" w:customStyle="1" w:styleId="Rientrocorpodeltesto21">
    <w:name w:val="Rientro corpo del testo 21"/>
    <w:basedOn w:val="Normale"/>
    <w:rsid w:val="00E56221"/>
    <w:pPr>
      <w:suppressAutoHyphens/>
      <w:spacing w:after="120" w:line="480" w:lineRule="auto"/>
      <w:ind w:left="283"/>
      <w:jc w:val="both"/>
    </w:pPr>
    <w:rPr>
      <w:rFonts w:ascii="Times New Roman" w:eastAsia="Times New Roman" w:hAnsi="Times New Roman" w:cs="Times New Roman"/>
      <w:sz w:val="20"/>
      <w:szCs w:val="20"/>
      <w:lang w:eastAsia="ar-SA"/>
    </w:rPr>
  </w:style>
  <w:style w:type="paragraph" w:styleId="NormaleWeb">
    <w:name w:val="Normal (Web)"/>
    <w:basedOn w:val="Normale"/>
    <w:uiPriority w:val="99"/>
    <w:rsid w:val="00E56221"/>
    <w:pPr>
      <w:suppressAutoHyphens/>
      <w:spacing w:before="280" w:after="280" w:line="240" w:lineRule="auto"/>
    </w:pPr>
    <w:rPr>
      <w:rFonts w:ascii="Verdana" w:eastAsia="Arial Unicode MS" w:hAnsi="Verdana" w:cs="Arial Unicode MS"/>
      <w:sz w:val="24"/>
      <w:szCs w:val="24"/>
      <w:lang w:eastAsia="ar-SA"/>
    </w:rPr>
  </w:style>
  <w:style w:type="paragraph" w:customStyle="1" w:styleId="Default">
    <w:name w:val="Default"/>
    <w:rsid w:val="00E56221"/>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Point1number">
    <w:name w:val="Point 1 (number)"/>
    <w:basedOn w:val="Normale"/>
    <w:rsid w:val="00E56221"/>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Testodocumento">
    <w:name w:val="Testo documento"/>
    <w:basedOn w:val="Normale"/>
    <w:rsid w:val="00E56221"/>
    <w:pPr>
      <w:suppressAutoHyphens/>
      <w:spacing w:after="0" w:line="320" w:lineRule="atLeast"/>
      <w:ind w:firstLine="851"/>
      <w:jc w:val="both"/>
    </w:pPr>
    <w:rPr>
      <w:rFonts w:ascii="Garamond" w:eastAsia="Times New Roman" w:hAnsi="Garamond" w:cs="Garamond"/>
      <w:sz w:val="26"/>
      <w:szCs w:val="20"/>
      <w:lang w:eastAsia="ar-SA"/>
    </w:rPr>
  </w:style>
  <w:style w:type="paragraph" w:customStyle="1" w:styleId="Contenutotabella">
    <w:name w:val="Contenuto tabella"/>
    <w:basedOn w:val="Normale"/>
    <w:rsid w:val="00E56221"/>
    <w:pPr>
      <w:suppressLineNumbers/>
      <w:suppressAutoHyphens/>
      <w:spacing w:after="200" w:line="240" w:lineRule="auto"/>
    </w:pPr>
    <w:rPr>
      <w:rFonts w:ascii="Cambria" w:eastAsia="Cambria" w:hAnsi="Cambria" w:cs="Times New Roman"/>
      <w:sz w:val="24"/>
      <w:szCs w:val="24"/>
      <w:lang w:eastAsia="ar-SA"/>
    </w:rPr>
  </w:style>
  <w:style w:type="paragraph" w:customStyle="1" w:styleId="Intestazionetabella">
    <w:name w:val="Intestazione tabella"/>
    <w:basedOn w:val="Contenutotabella"/>
    <w:rsid w:val="00E56221"/>
    <w:pPr>
      <w:jc w:val="center"/>
    </w:pPr>
    <w:rPr>
      <w:b/>
      <w:bCs/>
    </w:rPr>
  </w:style>
  <w:style w:type="paragraph" w:customStyle="1" w:styleId="Contenutocornice">
    <w:name w:val="Contenuto cornice"/>
    <w:basedOn w:val="Corpotesto"/>
    <w:rsid w:val="00E56221"/>
  </w:style>
  <w:style w:type="paragraph" w:styleId="Rientrocorpodeltesto">
    <w:name w:val="Body Text Indent"/>
    <w:basedOn w:val="Normale"/>
    <w:link w:val="RientrocorpodeltestoCarattere"/>
    <w:uiPriority w:val="99"/>
    <w:semiHidden/>
    <w:unhideWhenUsed/>
    <w:rsid w:val="00E56221"/>
    <w:pPr>
      <w:suppressAutoHyphens/>
      <w:spacing w:after="120" w:line="240" w:lineRule="auto"/>
      <w:ind w:left="283"/>
    </w:pPr>
    <w:rPr>
      <w:rFonts w:ascii="Cambria" w:eastAsia="Cambria" w:hAnsi="Cambria" w:cs="Times New Roman"/>
      <w:sz w:val="24"/>
      <w:szCs w:val="24"/>
      <w:lang w:eastAsia="ar-SA"/>
    </w:rPr>
  </w:style>
  <w:style w:type="character" w:customStyle="1" w:styleId="RientrocorpodeltestoCarattere">
    <w:name w:val="Rientro corpo del testo Carattere"/>
    <w:basedOn w:val="Carpredefinitoparagrafo"/>
    <w:link w:val="Rientrocorpodeltesto"/>
    <w:uiPriority w:val="99"/>
    <w:semiHidden/>
    <w:rsid w:val="00E56221"/>
    <w:rPr>
      <w:rFonts w:ascii="Cambria" w:eastAsia="Cambria" w:hAnsi="Cambria" w:cs="Times New Roman"/>
      <w:sz w:val="24"/>
      <w:szCs w:val="24"/>
      <w:lang w:eastAsia="ar-SA"/>
    </w:rPr>
  </w:style>
  <w:style w:type="paragraph" w:styleId="Corpodeltesto2">
    <w:name w:val="Body Text 2"/>
    <w:basedOn w:val="Normale"/>
    <w:link w:val="Corpodeltesto2Carattere"/>
    <w:uiPriority w:val="99"/>
    <w:unhideWhenUsed/>
    <w:rsid w:val="00E56221"/>
    <w:pPr>
      <w:suppressAutoHyphens/>
      <w:spacing w:after="120" w:line="480" w:lineRule="auto"/>
    </w:pPr>
    <w:rPr>
      <w:rFonts w:ascii="Cambria" w:eastAsia="Cambria" w:hAnsi="Cambria" w:cs="Times New Roman"/>
      <w:sz w:val="24"/>
      <w:szCs w:val="24"/>
      <w:lang w:eastAsia="ar-SA"/>
    </w:rPr>
  </w:style>
  <w:style w:type="character" w:customStyle="1" w:styleId="Corpodeltesto2Carattere">
    <w:name w:val="Corpo del testo 2 Carattere"/>
    <w:basedOn w:val="Carpredefinitoparagrafo"/>
    <w:link w:val="Corpodeltesto2"/>
    <w:uiPriority w:val="99"/>
    <w:rsid w:val="00E56221"/>
    <w:rPr>
      <w:rFonts w:ascii="Cambria" w:eastAsia="Cambria" w:hAnsi="Cambria" w:cs="Times New Roman"/>
      <w:sz w:val="24"/>
      <w:szCs w:val="24"/>
      <w:lang w:eastAsia="ar-SA"/>
    </w:rPr>
  </w:style>
  <w:style w:type="paragraph" w:styleId="Corpodeltesto3">
    <w:name w:val="Body Text 3"/>
    <w:basedOn w:val="Normale"/>
    <w:link w:val="Corpodeltesto3Carattere"/>
    <w:uiPriority w:val="99"/>
    <w:semiHidden/>
    <w:unhideWhenUsed/>
    <w:rsid w:val="00E56221"/>
    <w:pPr>
      <w:suppressAutoHyphens/>
      <w:spacing w:after="120" w:line="240" w:lineRule="auto"/>
    </w:pPr>
    <w:rPr>
      <w:rFonts w:ascii="Cambria" w:eastAsia="Cambria" w:hAnsi="Cambria" w:cs="Times New Roman"/>
      <w:sz w:val="16"/>
      <w:szCs w:val="16"/>
      <w:lang w:eastAsia="ar-SA"/>
    </w:rPr>
  </w:style>
  <w:style w:type="character" w:customStyle="1" w:styleId="Corpodeltesto3Carattere">
    <w:name w:val="Corpo del testo 3 Carattere"/>
    <w:basedOn w:val="Carpredefinitoparagrafo"/>
    <w:link w:val="Corpodeltesto3"/>
    <w:uiPriority w:val="99"/>
    <w:semiHidden/>
    <w:rsid w:val="00E56221"/>
    <w:rPr>
      <w:rFonts w:ascii="Cambria" w:eastAsia="Cambria" w:hAnsi="Cambria" w:cs="Times New Roman"/>
      <w:sz w:val="16"/>
      <w:szCs w:val="16"/>
      <w:lang w:eastAsia="ar-SA"/>
    </w:rPr>
  </w:style>
  <w:style w:type="paragraph" w:styleId="Rientrocorpodeltesto2">
    <w:name w:val="Body Text Indent 2"/>
    <w:basedOn w:val="Normale"/>
    <w:link w:val="Rientrocorpodeltesto2Carattere"/>
    <w:uiPriority w:val="99"/>
    <w:semiHidden/>
    <w:unhideWhenUsed/>
    <w:rsid w:val="00E56221"/>
    <w:pPr>
      <w:suppressAutoHyphens/>
      <w:spacing w:after="120" w:line="480" w:lineRule="auto"/>
      <w:ind w:left="283"/>
    </w:pPr>
    <w:rPr>
      <w:rFonts w:ascii="Cambria" w:eastAsia="Cambria" w:hAnsi="Cambria" w:cs="Times New Roman"/>
      <w:sz w:val="24"/>
      <w:szCs w:val="24"/>
      <w:lang w:eastAsia="ar-SA"/>
    </w:rPr>
  </w:style>
  <w:style w:type="character" w:customStyle="1" w:styleId="Rientrocorpodeltesto2Carattere">
    <w:name w:val="Rientro corpo del testo 2 Carattere"/>
    <w:basedOn w:val="Carpredefinitoparagrafo"/>
    <w:link w:val="Rientrocorpodeltesto2"/>
    <w:uiPriority w:val="99"/>
    <w:semiHidden/>
    <w:rsid w:val="00E56221"/>
    <w:rPr>
      <w:rFonts w:ascii="Cambria" w:eastAsia="Cambria" w:hAnsi="Cambria" w:cs="Times New Roman"/>
      <w:sz w:val="24"/>
      <w:szCs w:val="24"/>
      <w:lang w:eastAsia="ar-SA"/>
    </w:rPr>
  </w:style>
  <w:style w:type="paragraph" w:styleId="Rientrocorpodeltesto3">
    <w:name w:val="Body Text Indent 3"/>
    <w:basedOn w:val="Normale"/>
    <w:link w:val="Rientrocorpodeltesto3Carattere"/>
    <w:uiPriority w:val="99"/>
    <w:semiHidden/>
    <w:unhideWhenUsed/>
    <w:rsid w:val="00E56221"/>
    <w:pPr>
      <w:suppressAutoHyphens/>
      <w:spacing w:after="120" w:line="240" w:lineRule="auto"/>
      <w:ind w:left="283"/>
    </w:pPr>
    <w:rPr>
      <w:rFonts w:ascii="Cambria" w:eastAsia="Cambria" w:hAnsi="Cambria" w:cs="Times New Roman"/>
      <w:sz w:val="16"/>
      <w:szCs w:val="16"/>
      <w:lang w:eastAsia="ar-SA"/>
    </w:rPr>
  </w:style>
  <w:style w:type="character" w:customStyle="1" w:styleId="Rientrocorpodeltesto3Carattere">
    <w:name w:val="Rientro corpo del testo 3 Carattere"/>
    <w:basedOn w:val="Carpredefinitoparagrafo"/>
    <w:link w:val="Rientrocorpodeltesto3"/>
    <w:uiPriority w:val="99"/>
    <w:semiHidden/>
    <w:rsid w:val="00E56221"/>
    <w:rPr>
      <w:rFonts w:ascii="Cambria" w:eastAsia="Cambria" w:hAnsi="Cambria" w:cs="Times New Roman"/>
      <w:sz w:val="16"/>
      <w:szCs w:val="16"/>
      <w:lang w:eastAsia="ar-SA"/>
    </w:rPr>
  </w:style>
  <w:style w:type="character" w:customStyle="1" w:styleId="notandr">
    <w:name w:val="nota_ndr"/>
    <w:uiPriority w:val="99"/>
    <w:rsid w:val="00E56221"/>
    <w:rPr>
      <w:rFonts w:ascii="Times LT" w:cs="Times LT"/>
      <w:i/>
      <w:iCs/>
      <w:position w:val="7"/>
      <w:sz w:val="17"/>
      <w:szCs w:val="17"/>
    </w:rPr>
  </w:style>
  <w:style w:type="character" w:customStyle="1" w:styleId="inlinea">
    <w:name w:val="inlinea"/>
    <w:uiPriority w:val="99"/>
    <w:rsid w:val="00E56221"/>
    <w:rPr>
      <w:rFonts w:ascii="Times LT" w:cs="Times LT"/>
      <w:i/>
      <w:iCs/>
      <w:sz w:val="17"/>
      <w:szCs w:val="17"/>
    </w:rPr>
  </w:style>
  <w:style w:type="character" w:customStyle="1" w:styleId="corpo">
    <w:name w:val="corpo"/>
    <w:uiPriority w:val="99"/>
    <w:rsid w:val="00E56221"/>
    <w:rPr>
      <w:rFonts w:ascii="Times LT" w:cs="Times LT"/>
      <w:sz w:val="17"/>
      <w:szCs w:val="17"/>
    </w:rPr>
  </w:style>
  <w:style w:type="paragraph" w:customStyle="1" w:styleId="articolorubrica1">
    <w:name w:val="articolo_rubrica1"/>
    <w:basedOn w:val="articolo1"/>
    <w:uiPriority w:val="99"/>
    <w:rsid w:val="00E56221"/>
    <w:pPr>
      <w:spacing w:before="0"/>
    </w:pPr>
  </w:style>
  <w:style w:type="paragraph" w:customStyle="1" w:styleId="articolo1">
    <w:name w:val="articolo1"/>
    <w:basedOn w:val="Normale"/>
    <w:uiPriority w:val="99"/>
    <w:rsid w:val="00E56221"/>
    <w:pPr>
      <w:widowControl w:val="0"/>
      <w:autoSpaceDE w:val="0"/>
      <w:autoSpaceDN w:val="0"/>
      <w:adjustRightInd w:val="0"/>
      <w:spacing w:before="113" w:after="0" w:line="193" w:lineRule="exact"/>
      <w:jc w:val="center"/>
    </w:pPr>
    <w:rPr>
      <w:rFonts w:ascii="Times LT" w:eastAsia="Times New Roman" w:hAnsi="Times New Roman" w:cs="Times LT"/>
      <w:i/>
      <w:iCs/>
      <w:sz w:val="17"/>
      <w:szCs w:val="17"/>
      <w:lang w:eastAsia="it-IT"/>
    </w:rPr>
  </w:style>
  <w:style w:type="paragraph" w:customStyle="1" w:styleId="comma1">
    <w:name w:val="comma1"/>
    <w:basedOn w:val="Normale"/>
    <w:uiPriority w:val="99"/>
    <w:rsid w:val="00E56221"/>
    <w:pPr>
      <w:widowControl w:val="0"/>
      <w:autoSpaceDE w:val="0"/>
      <w:autoSpaceDN w:val="0"/>
      <w:adjustRightInd w:val="0"/>
      <w:spacing w:before="68" w:after="0" w:line="193" w:lineRule="exact"/>
      <w:jc w:val="both"/>
    </w:pPr>
    <w:rPr>
      <w:rFonts w:ascii="Times LT" w:eastAsia="Times New Roman" w:hAnsi="Times New Roman" w:cs="Times LT"/>
      <w:sz w:val="17"/>
      <w:szCs w:val="17"/>
      <w:lang w:eastAsia="it-IT"/>
    </w:rPr>
  </w:style>
  <w:style w:type="paragraph" w:customStyle="1" w:styleId="el1">
    <w:name w:val="el1"/>
    <w:basedOn w:val="comma1"/>
    <w:uiPriority w:val="99"/>
    <w:rsid w:val="00E56221"/>
    <w:pPr>
      <w:spacing w:before="0"/>
    </w:pPr>
  </w:style>
  <w:style w:type="paragraph" w:customStyle="1" w:styleId="notamodificatesto1">
    <w:name w:val="nota_modifica_testo1"/>
    <w:basedOn w:val="Normale"/>
    <w:uiPriority w:val="99"/>
    <w:rsid w:val="00E56221"/>
    <w:pPr>
      <w:widowControl w:val="0"/>
      <w:autoSpaceDE w:val="0"/>
      <w:autoSpaceDN w:val="0"/>
      <w:adjustRightInd w:val="0"/>
      <w:spacing w:after="0" w:line="240" w:lineRule="auto"/>
      <w:jc w:val="center"/>
    </w:pPr>
    <w:rPr>
      <w:rFonts w:ascii="Times LT" w:eastAsia="Times New Roman" w:hAnsi="Times New Roman" w:cs="Times LT"/>
      <w:sz w:val="17"/>
      <w:szCs w:val="17"/>
      <w:lang w:eastAsia="it-IT"/>
    </w:rPr>
  </w:style>
  <w:style w:type="paragraph" w:customStyle="1" w:styleId="Grigliamedia1-Colore21">
    <w:name w:val="Griglia media 1 - Colore 21"/>
    <w:basedOn w:val="Normale"/>
    <w:uiPriority w:val="34"/>
    <w:qFormat/>
    <w:rsid w:val="00E56221"/>
    <w:pPr>
      <w:spacing w:after="200" w:line="276" w:lineRule="auto"/>
      <w:ind w:left="720"/>
      <w:contextualSpacing/>
    </w:pPr>
    <w:rPr>
      <w:rFonts w:ascii="Calibri" w:eastAsia="Calibri" w:hAnsi="Calibri" w:cs="Times New Roman"/>
    </w:rPr>
  </w:style>
  <w:style w:type="character" w:customStyle="1" w:styleId="apple-converted-space">
    <w:name w:val="apple-converted-space"/>
    <w:rsid w:val="00E56221"/>
  </w:style>
  <w:style w:type="character" w:customStyle="1" w:styleId="comma">
    <w:name w:val="comma"/>
    <w:rsid w:val="00E56221"/>
  </w:style>
  <w:style w:type="paragraph" w:customStyle="1" w:styleId="intestazione0">
    <w:name w:val="intestazione"/>
    <w:basedOn w:val="Normale"/>
    <w:rsid w:val="00E5622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E56221"/>
    <w:pPr>
      <w:suppressAutoHyphens/>
      <w:spacing w:after="200" w:line="240" w:lineRule="auto"/>
    </w:pPr>
    <w:rPr>
      <w:rFonts w:ascii="Cambria" w:eastAsia="Cambria" w:hAnsi="Cambria" w:cs="Times New Roman"/>
      <w:sz w:val="20"/>
      <w:szCs w:val="20"/>
      <w:lang w:eastAsia="ar-SA"/>
    </w:rPr>
  </w:style>
  <w:style w:type="character" w:customStyle="1" w:styleId="TestonotadichiusuraCarattere">
    <w:name w:val="Testo nota di chiusura Carattere"/>
    <w:basedOn w:val="Carpredefinitoparagrafo"/>
    <w:link w:val="Testonotadichiusura"/>
    <w:uiPriority w:val="99"/>
    <w:semiHidden/>
    <w:rsid w:val="00E56221"/>
    <w:rPr>
      <w:rFonts w:ascii="Cambria" w:eastAsia="Cambria" w:hAnsi="Cambria" w:cs="Times New Roman"/>
      <w:sz w:val="20"/>
      <w:szCs w:val="20"/>
      <w:lang w:eastAsia="ar-SA"/>
    </w:rPr>
  </w:style>
  <w:style w:type="character" w:styleId="Rimandonotadichiusura">
    <w:name w:val="endnote reference"/>
    <w:uiPriority w:val="99"/>
    <w:semiHidden/>
    <w:unhideWhenUsed/>
    <w:rsid w:val="00E56221"/>
    <w:rPr>
      <w:vertAlign w:val="superscript"/>
    </w:rPr>
  </w:style>
  <w:style w:type="character" w:customStyle="1" w:styleId="description">
    <w:name w:val="description"/>
    <w:basedOn w:val="Carpredefinitoparagrafo"/>
    <w:rsid w:val="00E56221"/>
  </w:style>
  <w:style w:type="character" w:customStyle="1" w:styleId="st1">
    <w:name w:val="st1"/>
    <w:basedOn w:val="Carpredefinitoparagrafo"/>
    <w:rsid w:val="00E56221"/>
  </w:style>
  <w:style w:type="paragraph" w:styleId="Testonormale">
    <w:name w:val="Plain Text"/>
    <w:basedOn w:val="Normale"/>
    <w:link w:val="TestonormaleCarattere"/>
    <w:uiPriority w:val="99"/>
    <w:unhideWhenUsed/>
    <w:rsid w:val="00E56221"/>
    <w:pPr>
      <w:spacing w:after="0" w:line="240" w:lineRule="auto"/>
    </w:pPr>
    <w:rPr>
      <w:rFonts w:ascii="Calibri" w:hAnsi="Calibri" w:cs="Calibri"/>
    </w:rPr>
  </w:style>
  <w:style w:type="character" w:customStyle="1" w:styleId="TestonormaleCarattere">
    <w:name w:val="Testo normale Carattere"/>
    <w:basedOn w:val="Carpredefinitoparagrafo"/>
    <w:link w:val="Testonormale"/>
    <w:uiPriority w:val="99"/>
    <w:rsid w:val="00E56221"/>
    <w:rPr>
      <w:rFonts w:ascii="Calibri" w:hAnsi="Calibri" w:cs="Calibri"/>
    </w:rPr>
  </w:style>
  <w:style w:type="character" w:styleId="Rimandocommento">
    <w:name w:val="annotation reference"/>
    <w:basedOn w:val="Carpredefinitoparagrafo"/>
    <w:uiPriority w:val="99"/>
    <w:semiHidden/>
    <w:unhideWhenUsed/>
    <w:rsid w:val="00E56221"/>
    <w:rPr>
      <w:sz w:val="16"/>
      <w:szCs w:val="16"/>
    </w:rPr>
  </w:style>
  <w:style w:type="paragraph" w:styleId="Testocommento">
    <w:name w:val="annotation text"/>
    <w:basedOn w:val="Normale"/>
    <w:link w:val="TestocommentoCarattere"/>
    <w:uiPriority w:val="99"/>
    <w:semiHidden/>
    <w:unhideWhenUsed/>
    <w:rsid w:val="00E56221"/>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E56221"/>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56221"/>
    <w:rPr>
      <w:b/>
      <w:bCs/>
    </w:rPr>
  </w:style>
  <w:style w:type="character" w:customStyle="1" w:styleId="SoggettocommentoCarattere">
    <w:name w:val="Soggetto commento Carattere"/>
    <w:basedOn w:val="TestocommentoCarattere"/>
    <w:link w:val="Soggettocommento"/>
    <w:uiPriority w:val="99"/>
    <w:semiHidden/>
    <w:rsid w:val="00E56221"/>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95136">
      <w:bodyDiv w:val="1"/>
      <w:marLeft w:val="0"/>
      <w:marRight w:val="0"/>
      <w:marTop w:val="0"/>
      <w:marBottom w:val="0"/>
      <w:divBdr>
        <w:top w:val="none" w:sz="0" w:space="0" w:color="auto"/>
        <w:left w:val="none" w:sz="0" w:space="0" w:color="auto"/>
        <w:bottom w:val="none" w:sz="0" w:space="0" w:color="auto"/>
        <w:right w:val="none" w:sz="0" w:space="0" w:color="auto"/>
      </w:divBdr>
    </w:div>
    <w:div w:id="695665984">
      <w:bodyDiv w:val="1"/>
      <w:marLeft w:val="0"/>
      <w:marRight w:val="0"/>
      <w:marTop w:val="0"/>
      <w:marBottom w:val="0"/>
      <w:divBdr>
        <w:top w:val="none" w:sz="0" w:space="0" w:color="auto"/>
        <w:left w:val="none" w:sz="0" w:space="0" w:color="auto"/>
        <w:bottom w:val="none" w:sz="0" w:space="0" w:color="auto"/>
        <w:right w:val="none" w:sz="0" w:space="0" w:color="auto"/>
      </w:divBdr>
    </w:div>
    <w:div w:id="1065225320">
      <w:bodyDiv w:val="1"/>
      <w:marLeft w:val="0"/>
      <w:marRight w:val="0"/>
      <w:marTop w:val="0"/>
      <w:marBottom w:val="0"/>
      <w:divBdr>
        <w:top w:val="none" w:sz="0" w:space="0" w:color="auto"/>
        <w:left w:val="none" w:sz="0" w:space="0" w:color="auto"/>
        <w:bottom w:val="none" w:sz="0" w:space="0" w:color="auto"/>
        <w:right w:val="none" w:sz="0" w:space="0" w:color="auto"/>
      </w:divBdr>
    </w:div>
    <w:div w:id="1084374217">
      <w:bodyDiv w:val="1"/>
      <w:marLeft w:val="0"/>
      <w:marRight w:val="0"/>
      <w:marTop w:val="0"/>
      <w:marBottom w:val="0"/>
      <w:divBdr>
        <w:top w:val="none" w:sz="0" w:space="0" w:color="auto"/>
        <w:left w:val="none" w:sz="0" w:space="0" w:color="auto"/>
        <w:bottom w:val="none" w:sz="0" w:space="0" w:color="auto"/>
        <w:right w:val="none" w:sz="0" w:space="0" w:color="auto"/>
      </w:divBdr>
    </w:div>
    <w:div w:id="1189297846">
      <w:bodyDiv w:val="1"/>
      <w:marLeft w:val="0"/>
      <w:marRight w:val="0"/>
      <w:marTop w:val="0"/>
      <w:marBottom w:val="0"/>
      <w:divBdr>
        <w:top w:val="none" w:sz="0" w:space="0" w:color="auto"/>
        <w:left w:val="none" w:sz="0" w:space="0" w:color="auto"/>
        <w:bottom w:val="none" w:sz="0" w:space="0" w:color="auto"/>
        <w:right w:val="none" w:sz="0" w:space="0" w:color="auto"/>
      </w:divBdr>
    </w:div>
    <w:div w:id="1292051537">
      <w:bodyDiv w:val="1"/>
      <w:marLeft w:val="0"/>
      <w:marRight w:val="0"/>
      <w:marTop w:val="0"/>
      <w:marBottom w:val="0"/>
      <w:divBdr>
        <w:top w:val="none" w:sz="0" w:space="0" w:color="auto"/>
        <w:left w:val="none" w:sz="0" w:space="0" w:color="auto"/>
        <w:bottom w:val="none" w:sz="0" w:space="0" w:color="auto"/>
        <w:right w:val="none" w:sz="0" w:space="0" w:color="auto"/>
      </w:divBdr>
    </w:div>
    <w:div w:id="1464468775">
      <w:bodyDiv w:val="1"/>
      <w:marLeft w:val="0"/>
      <w:marRight w:val="0"/>
      <w:marTop w:val="0"/>
      <w:marBottom w:val="0"/>
      <w:divBdr>
        <w:top w:val="none" w:sz="0" w:space="0" w:color="auto"/>
        <w:left w:val="none" w:sz="0" w:space="0" w:color="auto"/>
        <w:bottom w:val="none" w:sz="0" w:space="0" w:color="auto"/>
        <w:right w:val="none" w:sz="0" w:space="0" w:color="auto"/>
      </w:divBdr>
    </w:div>
    <w:div w:id="1766220828">
      <w:bodyDiv w:val="1"/>
      <w:marLeft w:val="0"/>
      <w:marRight w:val="0"/>
      <w:marTop w:val="0"/>
      <w:marBottom w:val="0"/>
      <w:divBdr>
        <w:top w:val="none" w:sz="0" w:space="0" w:color="auto"/>
        <w:left w:val="none" w:sz="0" w:space="0" w:color="auto"/>
        <w:bottom w:val="none" w:sz="0" w:space="0" w:color="auto"/>
        <w:right w:val="none" w:sz="0" w:space="0" w:color="auto"/>
      </w:divBdr>
      <w:divsChild>
        <w:div w:id="2051957069">
          <w:marLeft w:val="0"/>
          <w:marRight w:val="0"/>
          <w:marTop w:val="0"/>
          <w:marBottom w:val="0"/>
          <w:divBdr>
            <w:top w:val="none" w:sz="0" w:space="0" w:color="auto"/>
            <w:left w:val="none" w:sz="0" w:space="0" w:color="auto"/>
            <w:bottom w:val="none" w:sz="0" w:space="0" w:color="auto"/>
            <w:right w:val="none" w:sz="0" w:space="0" w:color="auto"/>
          </w:divBdr>
          <w:divsChild>
            <w:div w:id="1532767281">
              <w:marLeft w:val="0"/>
              <w:marRight w:val="0"/>
              <w:marTop w:val="0"/>
              <w:marBottom w:val="0"/>
              <w:divBdr>
                <w:top w:val="none" w:sz="0" w:space="0" w:color="auto"/>
                <w:left w:val="none" w:sz="0" w:space="0" w:color="auto"/>
                <w:bottom w:val="none" w:sz="0" w:space="0" w:color="auto"/>
                <w:right w:val="none" w:sz="0" w:space="0" w:color="auto"/>
              </w:divBdr>
              <w:divsChild>
                <w:div w:id="2136749809">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918467894">
      <w:bodyDiv w:val="1"/>
      <w:marLeft w:val="0"/>
      <w:marRight w:val="0"/>
      <w:marTop w:val="0"/>
      <w:marBottom w:val="0"/>
      <w:divBdr>
        <w:top w:val="none" w:sz="0" w:space="0" w:color="auto"/>
        <w:left w:val="none" w:sz="0" w:space="0" w:color="auto"/>
        <w:bottom w:val="none" w:sz="0" w:space="0" w:color="auto"/>
        <w:right w:val="none" w:sz="0" w:space="0" w:color="auto"/>
      </w:divBdr>
    </w:div>
    <w:div w:id="20571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erritorio.regione.emilia-romagna.it/codice-territorio/edilizia/lr-30-luglio-2013-n-15-semplificazione-della-disciplina-edilizi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rritorio.regione.emilia-romagna.it/codice-territorio/edilizia/lr-30-luglio-2013-n-15-semplificazione-della-disciplina-edilizi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rritorio.regione.emilia-romagna.it/edilizia/temi/contributo-di-costruzio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E5563B9FCE433B9499CEF11155FE83"/>
        <w:category>
          <w:name w:val="Generale"/>
          <w:gallery w:val="placeholder"/>
        </w:category>
        <w:types>
          <w:type w:val="bbPlcHdr"/>
        </w:types>
        <w:behaviors>
          <w:behavior w:val="content"/>
        </w:behaviors>
        <w:guid w:val="{BCD318B8-8FE5-4D9B-8CC7-3227F6E898F0}"/>
      </w:docPartPr>
      <w:docPartBody>
        <w:p w:rsidR="00CD5E98" w:rsidRDefault="003657B7" w:rsidP="003657B7">
          <w:pPr>
            <w:pStyle w:val="91E5563B9FCE433B9499CEF11155FE83"/>
          </w:pPr>
          <w:r w:rsidRPr="009B3259">
            <w:rPr>
              <w:rStyle w:val="Testosegnaposto"/>
            </w:rPr>
            <w:t>Fare clic o toccare qui per immettere il testo.</w:t>
          </w:r>
        </w:p>
      </w:docPartBody>
    </w:docPart>
    <w:docPart>
      <w:docPartPr>
        <w:name w:val="1831B6EA774A47E481BED3507F1EFC6C"/>
        <w:category>
          <w:name w:val="Generale"/>
          <w:gallery w:val="placeholder"/>
        </w:category>
        <w:types>
          <w:type w:val="bbPlcHdr"/>
        </w:types>
        <w:behaviors>
          <w:behavior w:val="content"/>
        </w:behaviors>
        <w:guid w:val="{260AED02-A2F1-45D3-B0BD-DEB5D9DCF944}"/>
      </w:docPartPr>
      <w:docPartBody>
        <w:p w:rsidR="00CD5E98" w:rsidRDefault="003657B7" w:rsidP="003657B7">
          <w:pPr>
            <w:pStyle w:val="1831B6EA774A47E481BED3507F1EFC6C"/>
          </w:pPr>
          <w:r w:rsidRPr="00F6366D">
            <w:rPr>
              <w:rStyle w:val="Testosegnaposto"/>
            </w:rPr>
            <w:t>Fare clic o toccare qui per immettere il testo.</w:t>
          </w:r>
        </w:p>
      </w:docPartBody>
    </w:docPart>
    <w:docPart>
      <w:docPartPr>
        <w:name w:val="0BDAE0F944EE431A925D2446256363C2"/>
        <w:category>
          <w:name w:val="Generale"/>
          <w:gallery w:val="placeholder"/>
        </w:category>
        <w:types>
          <w:type w:val="bbPlcHdr"/>
        </w:types>
        <w:behaviors>
          <w:behavior w:val="content"/>
        </w:behaviors>
        <w:guid w:val="{A4C57B78-0359-405C-9DE5-DEA59C40AC6B}"/>
      </w:docPartPr>
      <w:docPartBody>
        <w:p w:rsidR="00CD5E98" w:rsidRDefault="003657B7" w:rsidP="003657B7">
          <w:pPr>
            <w:pStyle w:val="0BDAE0F944EE431A925D2446256363C2"/>
          </w:pPr>
          <w:r w:rsidRPr="002E0096">
            <w:rPr>
              <w:rStyle w:val="Testosegnaposto"/>
            </w:rPr>
            <w:t>Fare clic o toccare qui per immettere il testo.</w:t>
          </w:r>
        </w:p>
      </w:docPartBody>
    </w:docPart>
    <w:docPart>
      <w:docPartPr>
        <w:name w:val="5627FB7FDEBC45B2980B559A4251AD32"/>
        <w:category>
          <w:name w:val="Generale"/>
          <w:gallery w:val="placeholder"/>
        </w:category>
        <w:types>
          <w:type w:val="bbPlcHdr"/>
        </w:types>
        <w:behaviors>
          <w:behavior w:val="content"/>
        </w:behaviors>
        <w:guid w:val="{04A94BF8-2EFE-47B1-A19F-C6E31B07EFBF}"/>
      </w:docPartPr>
      <w:docPartBody>
        <w:p w:rsidR="00CD5E98" w:rsidRDefault="003657B7" w:rsidP="003657B7">
          <w:pPr>
            <w:pStyle w:val="5627FB7FDEBC45B2980B559A4251AD32"/>
          </w:pPr>
          <w:r w:rsidRPr="002E0096">
            <w:rPr>
              <w:rStyle w:val="Testosegnaposto"/>
            </w:rPr>
            <w:t>Fare clic o toccare qui per immettere il testo.</w:t>
          </w:r>
        </w:p>
      </w:docPartBody>
    </w:docPart>
    <w:docPart>
      <w:docPartPr>
        <w:name w:val="EE68A4512B154C19939525530730D0CE"/>
        <w:category>
          <w:name w:val="Generale"/>
          <w:gallery w:val="placeholder"/>
        </w:category>
        <w:types>
          <w:type w:val="bbPlcHdr"/>
        </w:types>
        <w:behaviors>
          <w:behavior w:val="content"/>
        </w:behaviors>
        <w:guid w:val="{A7BE1CD4-D842-4313-B1DE-DAAAFB7F131D}"/>
      </w:docPartPr>
      <w:docPartBody>
        <w:p w:rsidR="00CD5E98" w:rsidRDefault="003657B7" w:rsidP="003657B7">
          <w:pPr>
            <w:pStyle w:val="EE68A4512B154C19939525530730D0CE"/>
          </w:pPr>
          <w:r w:rsidRPr="002E0096">
            <w:rPr>
              <w:rStyle w:val="Testosegnaposto"/>
            </w:rPr>
            <w:t>Fare clic o toccare qui per immettere il testo.</w:t>
          </w:r>
        </w:p>
      </w:docPartBody>
    </w:docPart>
    <w:docPart>
      <w:docPartPr>
        <w:name w:val="F2D6A82C3E464C9CB802E9629198EA0F"/>
        <w:category>
          <w:name w:val="Generale"/>
          <w:gallery w:val="placeholder"/>
        </w:category>
        <w:types>
          <w:type w:val="bbPlcHdr"/>
        </w:types>
        <w:behaviors>
          <w:behavior w:val="content"/>
        </w:behaviors>
        <w:guid w:val="{911DFF65-536D-49F4-983D-76ED1D94D832}"/>
      </w:docPartPr>
      <w:docPartBody>
        <w:p w:rsidR="00CD5E98" w:rsidRDefault="003657B7" w:rsidP="003657B7">
          <w:pPr>
            <w:pStyle w:val="F2D6A82C3E464C9CB802E9629198EA0F"/>
          </w:pPr>
          <w:r w:rsidRPr="002E0096">
            <w:rPr>
              <w:rStyle w:val="Testosegnaposto"/>
            </w:rPr>
            <w:t>Fare clic o toccare qui per immettere il testo.</w:t>
          </w:r>
        </w:p>
      </w:docPartBody>
    </w:docPart>
    <w:docPart>
      <w:docPartPr>
        <w:name w:val="78A9ABD06339492D8D2B519C825ADA7C"/>
        <w:category>
          <w:name w:val="Generale"/>
          <w:gallery w:val="placeholder"/>
        </w:category>
        <w:types>
          <w:type w:val="bbPlcHdr"/>
        </w:types>
        <w:behaviors>
          <w:behavior w:val="content"/>
        </w:behaviors>
        <w:guid w:val="{759B4FAF-A2B5-460B-9B46-35D1D771C058}"/>
      </w:docPartPr>
      <w:docPartBody>
        <w:p w:rsidR="00CD5E98" w:rsidRDefault="003657B7" w:rsidP="003657B7">
          <w:pPr>
            <w:pStyle w:val="78A9ABD06339492D8D2B519C825ADA7C"/>
          </w:pPr>
          <w:r w:rsidRPr="002E0096">
            <w:rPr>
              <w:rStyle w:val="Testosegnaposto"/>
            </w:rPr>
            <w:t>Fare clic o toccare qui per immettere il testo.</w:t>
          </w:r>
        </w:p>
      </w:docPartBody>
    </w:docPart>
    <w:docPart>
      <w:docPartPr>
        <w:name w:val="F34EB799350045EE9863DCFF93002689"/>
        <w:category>
          <w:name w:val="Generale"/>
          <w:gallery w:val="placeholder"/>
        </w:category>
        <w:types>
          <w:type w:val="bbPlcHdr"/>
        </w:types>
        <w:behaviors>
          <w:behavior w:val="content"/>
        </w:behaviors>
        <w:guid w:val="{F3F7EC57-DC34-41A8-A081-067EABB8908F}"/>
      </w:docPartPr>
      <w:docPartBody>
        <w:p w:rsidR="00CD5E98" w:rsidRDefault="003657B7" w:rsidP="003657B7">
          <w:pPr>
            <w:pStyle w:val="F34EB799350045EE9863DCFF93002689"/>
          </w:pPr>
          <w:r w:rsidRPr="002E0096">
            <w:rPr>
              <w:rStyle w:val="Testosegnaposto"/>
            </w:rPr>
            <w:t>Fare clic o toccare qui per immettere il testo.</w:t>
          </w:r>
        </w:p>
      </w:docPartBody>
    </w:docPart>
    <w:docPart>
      <w:docPartPr>
        <w:name w:val="E47A529FCD294528B662F5B07456FC05"/>
        <w:category>
          <w:name w:val="Generale"/>
          <w:gallery w:val="placeholder"/>
        </w:category>
        <w:types>
          <w:type w:val="bbPlcHdr"/>
        </w:types>
        <w:behaviors>
          <w:behavior w:val="content"/>
        </w:behaviors>
        <w:guid w:val="{2D58309C-FB0E-4B26-9F14-369DCE763004}"/>
      </w:docPartPr>
      <w:docPartBody>
        <w:p w:rsidR="00CD5E98" w:rsidRDefault="003657B7" w:rsidP="003657B7">
          <w:pPr>
            <w:pStyle w:val="E47A529FCD294528B662F5B07456FC05"/>
          </w:pPr>
          <w:r w:rsidRPr="002E0096">
            <w:rPr>
              <w:rStyle w:val="Testosegnaposto"/>
            </w:rPr>
            <w:t>Fare clic o toccare qui per immettere il testo.</w:t>
          </w:r>
        </w:p>
      </w:docPartBody>
    </w:docPart>
    <w:docPart>
      <w:docPartPr>
        <w:name w:val="45843C2615A14B9084ACC1B5870FD902"/>
        <w:category>
          <w:name w:val="Generale"/>
          <w:gallery w:val="placeholder"/>
        </w:category>
        <w:types>
          <w:type w:val="bbPlcHdr"/>
        </w:types>
        <w:behaviors>
          <w:behavior w:val="content"/>
        </w:behaviors>
        <w:guid w:val="{A7D73067-1D9F-4BF6-AC2E-4F2287654D14}"/>
      </w:docPartPr>
      <w:docPartBody>
        <w:p w:rsidR="00CD5E98" w:rsidRDefault="003657B7" w:rsidP="003657B7">
          <w:pPr>
            <w:pStyle w:val="45843C2615A14B9084ACC1B5870FD902"/>
          </w:pPr>
          <w:r w:rsidRPr="002E0096">
            <w:rPr>
              <w:rStyle w:val="Testosegnaposto"/>
            </w:rPr>
            <w:t>Fare clic o toccare qui per immettere il testo.</w:t>
          </w:r>
        </w:p>
      </w:docPartBody>
    </w:docPart>
    <w:docPart>
      <w:docPartPr>
        <w:name w:val="76D95B92B64C4B15A1CA7561384242AC"/>
        <w:category>
          <w:name w:val="Generale"/>
          <w:gallery w:val="placeholder"/>
        </w:category>
        <w:types>
          <w:type w:val="bbPlcHdr"/>
        </w:types>
        <w:behaviors>
          <w:behavior w:val="content"/>
        </w:behaviors>
        <w:guid w:val="{94A28D0C-788C-446A-8ABD-CA2083015368}"/>
      </w:docPartPr>
      <w:docPartBody>
        <w:p w:rsidR="00CD5E98" w:rsidRDefault="003657B7" w:rsidP="003657B7">
          <w:pPr>
            <w:pStyle w:val="76D95B92B64C4B15A1CA7561384242AC"/>
          </w:pPr>
          <w:r w:rsidRPr="002E0096">
            <w:rPr>
              <w:rStyle w:val="Testosegnaposto"/>
            </w:rPr>
            <w:t>Fare clic o toccare qui per immettere il testo.</w:t>
          </w:r>
        </w:p>
      </w:docPartBody>
    </w:docPart>
    <w:docPart>
      <w:docPartPr>
        <w:name w:val="212033F9E39F47F9A082F5A6BD4706C5"/>
        <w:category>
          <w:name w:val="Generale"/>
          <w:gallery w:val="placeholder"/>
        </w:category>
        <w:types>
          <w:type w:val="bbPlcHdr"/>
        </w:types>
        <w:behaviors>
          <w:behavior w:val="content"/>
        </w:behaviors>
        <w:guid w:val="{DEAA87CE-1391-4404-B658-A6570749FC60}"/>
      </w:docPartPr>
      <w:docPartBody>
        <w:p w:rsidR="00CD5E98" w:rsidRDefault="003657B7" w:rsidP="003657B7">
          <w:pPr>
            <w:pStyle w:val="212033F9E39F47F9A082F5A6BD4706C5"/>
          </w:pPr>
          <w:r w:rsidRPr="002E0096">
            <w:rPr>
              <w:rStyle w:val="Testosegnaposto"/>
            </w:rPr>
            <w:t>Fare clic o toccare qui per immettere il testo.</w:t>
          </w:r>
        </w:p>
      </w:docPartBody>
    </w:docPart>
    <w:docPart>
      <w:docPartPr>
        <w:name w:val="F8A303F8C7154A46A386FA785A2B3331"/>
        <w:category>
          <w:name w:val="Generale"/>
          <w:gallery w:val="placeholder"/>
        </w:category>
        <w:types>
          <w:type w:val="bbPlcHdr"/>
        </w:types>
        <w:behaviors>
          <w:behavior w:val="content"/>
        </w:behaviors>
        <w:guid w:val="{2CFBC382-7CF9-41B7-9331-84E900F66F04}"/>
      </w:docPartPr>
      <w:docPartBody>
        <w:p w:rsidR="00CD5E98" w:rsidRDefault="003657B7" w:rsidP="003657B7">
          <w:pPr>
            <w:pStyle w:val="F8A303F8C7154A46A386FA785A2B3331"/>
          </w:pPr>
          <w:r w:rsidRPr="002E0096">
            <w:rPr>
              <w:rStyle w:val="Testosegnaposto"/>
            </w:rPr>
            <w:t>Fare clic o toccare qui per immettere il testo.</w:t>
          </w:r>
        </w:p>
      </w:docPartBody>
    </w:docPart>
    <w:docPart>
      <w:docPartPr>
        <w:name w:val="77E332A7BBA744DE92483B400409E478"/>
        <w:category>
          <w:name w:val="Generale"/>
          <w:gallery w:val="placeholder"/>
        </w:category>
        <w:types>
          <w:type w:val="bbPlcHdr"/>
        </w:types>
        <w:behaviors>
          <w:behavior w:val="content"/>
        </w:behaviors>
        <w:guid w:val="{6A472FB6-43E0-44F4-A02C-756329E47623}"/>
      </w:docPartPr>
      <w:docPartBody>
        <w:p w:rsidR="00CD5E98" w:rsidRDefault="003657B7" w:rsidP="003657B7">
          <w:pPr>
            <w:pStyle w:val="77E332A7BBA744DE92483B400409E478"/>
          </w:pPr>
          <w:r w:rsidRPr="002E0096">
            <w:rPr>
              <w:rStyle w:val="Testosegnaposto"/>
            </w:rPr>
            <w:t>Fare clic o toccare qui per immettere il testo.</w:t>
          </w:r>
        </w:p>
      </w:docPartBody>
    </w:docPart>
    <w:docPart>
      <w:docPartPr>
        <w:name w:val="E7BC90AF513F4A5DA77FA23BB136123C"/>
        <w:category>
          <w:name w:val="Generale"/>
          <w:gallery w:val="placeholder"/>
        </w:category>
        <w:types>
          <w:type w:val="bbPlcHdr"/>
        </w:types>
        <w:behaviors>
          <w:behavior w:val="content"/>
        </w:behaviors>
        <w:guid w:val="{CEF45D45-EA27-4AB4-A3BC-258851A2D58C}"/>
      </w:docPartPr>
      <w:docPartBody>
        <w:p w:rsidR="00CD5E98" w:rsidRDefault="003657B7" w:rsidP="003657B7">
          <w:pPr>
            <w:pStyle w:val="E7BC90AF513F4A5DA77FA23BB136123C"/>
          </w:pPr>
          <w:r w:rsidRPr="002E0096">
            <w:rPr>
              <w:rStyle w:val="Testosegnaposto"/>
            </w:rPr>
            <w:t>Fare clic o toccare qui per immettere il testo.</w:t>
          </w:r>
        </w:p>
      </w:docPartBody>
    </w:docPart>
    <w:docPart>
      <w:docPartPr>
        <w:name w:val="92F93E6E93B34A2B892D09194A3311D5"/>
        <w:category>
          <w:name w:val="Generale"/>
          <w:gallery w:val="placeholder"/>
        </w:category>
        <w:types>
          <w:type w:val="bbPlcHdr"/>
        </w:types>
        <w:behaviors>
          <w:behavior w:val="content"/>
        </w:behaviors>
        <w:guid w:val="{456B6048-7C02-43CB-B4D5-CEF6E12DC938}"/>
      </w:docPartPr>
      <w:docPartBody>
        <w:p w:rsidR="00CD5E98" w:rsidRDefault="003657B7" w:rsidP="003657B7">
          <w:pPr>
            <w:pStyle w:val="92F93E6E93B34A2B892D09194A3311D5"/>
          </w:pPr>
          <w:r w:rsidRPr="002E0096">
            <w:rPr>
              <w:rStyle w:val="Testosegnaposto"/>
            </w:rPr>
            <w:t>Fare clic o toccare qui per immettere il testo.</w:t>
          </w:r>
        </w:p>
      </w:docPartBody>
    </w:docPart>
    <w:docPart>
      <w:docPartPr>
        <w:name w:val="E9B5778FF5DE4081907EF8710DF50396"/>
        <w:category>
          <w:name w:val="Generale"/>
          <w:gallery w:val="placeholder"/>
        </w:category>
        <w:types>
          <w:type w:val="bbPlcHdr"/>
        </w:types>
        <w:behaviors>
          <w:behavior w:val="content"/>
        </w:behaviors>
        <w:guid w:val="{14D71361-411D-4DED-B917-DAEAC3BAE93D}"/>
      </w:docPartPr>
      <w:docPartBody>
        <w:p w:rsidR="00CD5E98" w:rsidRDefault="003657B7" w:rsidP="003657B7">
          <w:pPr>
            <w:pStyle w:val="E9B5778FF5DE4081907EF8710DF50396"/>
          </w:pPr>
          <w:r w:rsidRPr="002E0096">
            <w:rPr>
              <w:rStyle w:val="Testosegnaposto"/>
            </w:rPr>
            <w:t>Fare clic o toccare qui per immettere il testo.</w:t>
          </w:r>
        </w:p>
      </w:docPartBody>
    </w:docPart>
    <w:docPart>
      <w:docPartPr>
        <w:name w:val="032F968CAF4F4A06A3E1A485E751E199"/>
        <w:category>
          <w:name w:val="Generale"/>
          <w:gallery w:val="placeholder"/>
        </w:category>
        <w:types>
          <w:type w:val="bbPlcHdr"/>
        </w:types>
        <w:behaviors>
          <w:behavior w:val="content"/>
        </w:behaviors>
        <w:guid w:val="{172DD2F9-859F-408E-9FB7-513166925650}"/>
      </w:docPartPr>
      <w:docPartBody>
        <w:p w:rsidR="00CD5E98" w:rsidRDefault="003657B7" w:rsidP="003657B7">
          <w:pPr>
            <w:pStyle w:val="032F968CAF4F4A06A3E1A485E751E199"/>
          </w:pPr>
          <w:r w:rsidRPr="002E0096">
            <w:rPr>
              <w:rStyle w:val="Testosegnaposto"/>
            </w:rPr>
            <w:t>Fare clic o toccare qui per immettere il testo.</w:t>
          </w:r>
        </w:p>
      </w:docPartBody>
    </w:docPart>
    <w:docPart>
      <w:docPartPr>
        <w:name w:val="C909BA4C621D4353B6EB178698240207"/>
        <w:category>
          <w:name w:val="Generale"/>
          <w:gallery w:val="placeholder"/>
        </w:category>
        <w:types>
          <w:type w:val="bbPlcHdr"/>
        </w:types>
        <w:behaviors>
          <w:behavior w:val="content"/>
        </w:behaviors>
        <w:guid w:val="{F0EF1C13-BE92-455B-A06A-3C6E2AA18A4C}"/>
      </w:docPartPr>
      <w:docPartBody>
        <w:p w:rsidR="00CD5E98" w:rsidRDefault="003657B7" w:rsidP="003657B7">
          <w:pPr>
            <w:pStyle w:val="C909BA4C621D4353B6EB178698240207"/>
          </w:pPr>
          <w:r w:rsidRPr="002E0096">
            <w:rPr>
              <w:rStyle w:val="Testosegnaposto"/>
            </w:rPr>
            <w:t>Fare clic o toccare qui per immettere il testo.</w:t>
          </w:r>
        </w:p>
      </w:docPartBody>
    </w:docPart>
    <w:docPart>
      <w:docPartPr>
        <w:name w:val="2C6774C5399D496797F805DA6A5A640E"/>
        <w:category>
          <w:name w:val="Generale"/>
          <w:gallery w:val="placeholder"/>
        </w:category>
        <w:types>
          <w:type w:val="bbPlcHdr"/>
        </w:types>
        <w:behaviors>
          <w:behavior w:val="content"/>
        </w:behaviors>
        <w:guid w:val="{332FEAAF-28D7-4C75-AC5D-83CF267D2689}"/>
      </w:docPartPr>
      <w:docPartBody>
        <w:p w:rsidR="00CD5E98" w:rsidRDefault="003657B7" w:rsidP="003657B7">
          <w:pPr>
            <w:pStyle w:val="2C6774C5399D496797F805DA6A5A640E"/>
          </w:pPr>
          <w:r w:rsidRPr="002E0096">
            <w:rPr>
              <w:rStyle w:val="Testosegnaposto"/>
            </w:rPr>
            <w:t>Fare clic o toccare qui per immettere il testo.</w:t>
          </w:r>
        </w:p>
      </w:docPartBody>
    </w:docPart>
    <w:docPart>
      <w:docPartPr>
        <w:name w:val="69017E1FE2DE4E328390E5F473DE066A"/>
        <w:category>
          <w:name w:val="Generale"/>
          <w:gallery w:val="placeholder"/>
        </w:category>
        <w:types>
          <w:type w:val="bbPlcHdr"/>
        </w:types>
        <w:behaviors>
          <w:behavior w:val="content"/>
        </w:behaviors>
        <w:guid w:val="{BCC12671-D09B-44BC-A954-3DAF9647BDE8}"/>
      </w:docPartPr>
      <w:docPartBody>
        <w:p w:rsidR="00CD5E98" w:rsidRDefault="003657B7" w:rsidP="003657B7">
          <w:pPr>
            <w:pStyle w:val="69017E1FE2DE4E328390E5F473DE066A"/>
          </w:pPr>
          <w:r w:rsidRPr="002E0096">
            <w:rPr>
              <w:rStyle w:val="Testosegnaposto"/>
            </w:rPr>
            <w:t>Fare clic o toccare qui per immettere il testo.</w:t>
          </w:r>
        </w:p>
      </w:docPartBody>
    </w:docPart>
    <w:docPart>
      <w:docPartPr>
        <w:name w:val="433A0038E9B54BE7A78461F179202C2A"/>
        <w:category>
          <w:name w:val="Generale"/>
          <w:gallery w:val="placeholder"/>
        </w:category>
        <w:types>
          <w:type w:val="bbPlcHdr"/>
        </w:types>
        <w:behaviors>
          <w:behavior w:val="content"/>
        </w:behaviors>
        <w:guid w:val="{C73F12A0-5699-4566-BDC9-842D190DA61F}"/>
      </w:docPartPr>
      <w:docPartBody>
        <w:p w:rsidR="00CD5E98" w:rsidRDefault="003657B7" w:rsidP="003657B7">
          <w:pPr>
            <w:pStyle w:val="433A0038E9B54BE7A78461F179202C2A"/>
          </w:pPr>
          <w:r w:rsidRPr="002E0096">
            <w:rPr>
              <w:rStyle w:val="Testosegnaposto"/>
            </w:rPr>
            <w:t>Fare clic o toccare qui per immettere il testo.</w:t>
          </w:r>
        </w:p>
      </w:docPartBody>
    </w:docPart>
    <w:docPart>
      <w:docPartPr>
        <w:name w:val="074596E646004DDCB67F089A76165BF4"/>
        <w:category>
          <w:name w:val="Generale"/>
          <w:gallery w:val="placeholder"/>
        </w:category>
        <w:types>
          <w:type w:val="bbPlcHdr"/>
        </w:types>
        <w:behaviors>
          <w:behavior w:val="content"/>
        </w:behaviors>
        <w:guid w:val="{591958E9-C3AC-454C-918D-A90C214A3D96}"/>
      </w:docPartPr>
      <w:docPartBody>
        <w:p w:rsidR="00CD5E98" w:rsidRDefault="003657B7" w:rsidP="003657B7">
          <w:pPr>
            <w:pStyle w:val="074596E646004DDCB67F089A76165BF4"/>
          </w:pPr>
          <w:r w:rsidRPr="002E0096">
            <w:rPr>
              <w:rStyle w:val="Testosegnaposto"/>
            </w:rPr>
            <w:t>Fare clic o toccare qui per immettere il testo.</w:t>
          </w:r>
        </w:p>
      </w:docPartBody>
    </w:docPart>
    <w:docPart>
      <w:docPartPr>
        <w:name w:val="A4733C9164C44C29995D217990E97B51"/>
        <w:category>
          <w:name w:val="Generale"/>
          <w:gallery w:val="placeholder"/>
        </w:category>
        <w:types>
          <w:type w:val="bbPlcHdr"/>
        </w:types>
        <w:behaviors>
          <w:behavior w:val="content"/>
        </w:behaviors>
        <w:guid w:val="{2AA46B78-AC49-44A0-9902-91A5317B6CCA}"/>
      </w:docPartPr>
      <w:docPartBody>
        <w:p w:rsidR="00CD5E98" w:rsidRDefault="003657B7" w:rsidP="003657B7">
          <w:pPr>
            <w:pStyle w:val="A4733C9164C44C29995D217990E97B51"/>
          </w:pPr>
          <w:r w:rsidRPr="002E0096">
            <w:rPr>
              <w:rStyle w:val="Testosegnaposto"/>
            </w:rPr>
            <w:t>Fare clic o toccare qui per immettere il testo.</w:t>
          </w:r>
        </w:p>
      </w:docPartBody>
    </w:docPart>
    <w:docPart>
      <w:docPartPr>
        <w:name w:val="028FA55347474CB3A00A3AEB5386B27F"/>
        <w:category>
          <w:name w:val="Generale"/>
          <w:gallery w:val="placeholder"/>
        </w:category>
        <w:types>
          <w:type w:val="bbPlcHdr"/>
        </w:types>
        <w:behaviors>
          <w:behavior w:val="content"/>
        </w:behaviors>
        <w:guid w:val="{19EA9BAB-11B7-4D33-9696-8F97981D4D59}"/>
      </w:docPartPr>
      <w:docPartBody>
        <w:p w:rsidR="00CD5E98" w:rsidRDefault="003657B7" w:rsidP="003657B7">
          <w:pPr>
            <w:pStyle w:val="028FA55347474CB3A00A3AEB5386B27F"/>
          </w:pPr>
          <w:r w:rsidRPr="002E0096">
            <w:rPr>
              <w:rStyle w:val="Testosegnaposto"/>
            </w:rPr>
            <w:t>Fare clic o toccare qui per immettere il testo.</w:t>
          </w:r>
        </w:p>
      </w:docPartBody>
    </w:docPart>
    <w:docPart>
      <w:docPartPr>
        <w:name w:val="258DA465051F489689CB77D1A8C8A15A"/>
        <w:category>
          <w:name w:val="Generale"/>
          <w:gallery w:val="placeholder"/>
        </w:category>
        <w:types>
          <w:type w:val="bbPlcHdr"/>
        </w:types>
        <w:behaviors>
          <w:behavior w:val="content"/>
        </w:behaviors>
        <w:guid w:val="{05885064-4685-410B-9BB5-8B150F4F8193}"/>
      </w:docPartPr>
      <w:docPartBody>
        <w:p w:rsidR="00CD5E98" w:rsidRDefault="003657B7" w:rsidP="003657B7">
          <w:pPr>
            <w:pStyle w:val="258DA465051F489689CB77D1A8C8A15A"/>
          </w:pPr>
          <w:r w:rsidRPr="002E0096">
            <w:rPr>
              <w:rStyle w:val="Testosegnaposto"/>
            </w:rPr>
            <w:t>Fare clic o toccare qui per immettere il testo.</w:t>
          </w:r>
        </w:p>
      </w:docPartBody>
    </w:docPart>
    <w:docPart>
      <w:docPartPr>
        <w:name w:val="84DE077AC3BE47869E473357F3AA847D"/>
        <w:category>
          <w:name w:val="Generale"/>
          <w:gallery w:val="placeholder"/>
        </w:category>
        <w:types>
          <w:type w:val="bbPlcHdr"/>
        </w:types>
        <w:behaviors>
          <w:behavior w:val="content"/>
        </w:behaviors>
        <w:guid w:val="{0A178B86-704C-44B5-8A39-2ABBE3323A12}"/>
      </w:docPartPr>
      <w:docPartBody>
        <w:p w:rsidR="00CD5E98" w:rsidRDefault="003657B7" w:rsidP="003657B7">
          <w:pPr>
            <w:pStyle w:val="84DE077AC3BE47869E473357F3AA847D"/>
          </w:pPr>
          <w:r w:rsidRPr="002E0096">
            <w:rPr>
              <w:rStyle w:val="Testosegnaposto"/>
            </w:rPr>
            <w:t>Fare clic o toccare qui per immettere il testo.</w:t>
          </w:r>
        </w:p>
      </w:docPartBody>
    </w:docPart>
    <w:docPart>
      <w:docPartPr>
        <w:name w:val="368A64D1EEF946FF9DAD9660252AFB9F"/>
        <w:category>
          <w:name w:val="Generale"/>
          <w:gallery w:val="placeholder"/>
        </w:category>
        <w:types>
          <w:type w:val="bbPlcHdr"/>
        </w:types>
        <w:behaviors>
          <w:behavior w:val="content"/>
        </w:behaviors>
        <w:guid w:val="{6C8C0553-97DB-4635-B0BB-DF649EF29939}"/>
      </w:docPartPr>
      <w:docPartBody>
        <w:p w:rsidR="00CD5E98" w:rsidRDefault="003657B7" w:rsidP="003657B7">
          <w:pPr>
            <w:pStyle w:val="368A64D1EEF946FF9DAD9660252AFB9F"/>
          </w:pPr>
          <w:r w:rsidRPr="002E0096">
            <w:rPr>
              <w:rStyle w:val="Testosegnaposto"/>
            </w:rPr>
            <w:t>Fare clic o toccare qui per immettere il testo.</w:t>
          </w:r>
        </w:p>
      </w:docPartBody>
    </w:docPart>
    <w:docPart>
      <w:docPartPr>
        <w:name w:val="197CE82FF9C8459D8873E76AE732A7F2"/>
        <w:category>
          <w:name w:val="Generale"/>
          <w:gallery w:val="placeholder"/>
        </w:category>
        <w:types>
          <w:type w:val="bbPlcHdr"/>
        </w:types>
        <w:behaviors>
          <w:behavior w:val="content"/>
        </w:behaviors>
        <w:guid w:val="{881C7169-6B42-4520-93C3-CFF6D2802DE8}"/>
      </w:docPartPr>
      <w:docPartBody>
        <w:p w:rsidR="00CD5E98" w:rsidRDefault="003657B7" w:rsidP="003657B7">
          <w:pPr>
            <w:pStyle w:val="197CE82FF9C8459D8873E76AE732A7F2"/>
          </w:pPr>
          <w:r w:rsidRPr="002E0096">
            <w:rPr>
              <w:rStyle w:val="Testosegnaposto"/>
            </w:rPr>
            <w:t>Fare clic o toccare qui per immettere il testo.</w:t>
          </w:r>
        </w:p>
      </w:docPartBody>
    </w:docPart>
    <w:docPart>
      <w:docPartPr>
        <w:name w:val="5ACB84D181DD467998DC769DF1E32EC5"/>
        <w:category>
          <w:name w:val="Generale"/>
          <w:gallery w:val="placeholder"/>
        </w:category>
        <w:types>
          <w:type w:val="bbPlcHdr"/>
        </w:types>
        <w:behaviors>
          <w:behavior w:val="content"/>
        </w:behaviors>
        <w:guid w:val="{23C222C6-C674-4AE9-AF9E-95E42A233EBA}"/>
      </w:docPartPr>
      <w:docPartBody>
        <w:p w:rsidR="00CD5E98" w:rsidRDefault="003657B7" w:rsidP="003657B7">
          <w:pPr>
            <w:pStyle w:val="5ACB84D181DD467998DC769DF1E32EC5"/>
          </w:pPr>
          <w:r w:rsidRPr="002E0096">
            <w:rPr>
              <w:rStyle w:val="Testosegnaposto"/>
            </w:rPr>
            <w:t>Fare clic o toccare qui per immettere il testo.</w:t>
          </w:r>
        </w:p>
      </w:docPartBody>
    </w:docPart>
    <w:docPart>
      <w:docPartPr>
        <w:name w:val="934E5E675ED9491C95C7A31FFEF08F12"/>
        <w:category>
          <w:name w:val="Generale"/>
          <w:gallery w:val="placeholder"/>
        </w:category>
        <w:types>
          <w:type w:val="bbPlcHdr"/>
        </w:types>
        <w:behaviors>
          <w:behavior w:val="content"/>
        </w:behaviors>
        <w:guid w:val="{C1FD412E-627E-468D-BE12-D42308682CE5}"/>
      </w:docPartPr>
      <w:docPartBody>
        <w:p w:rsidR="00CD5E98" w:rsidRDefault="003657B7" w:rsidP="003657B7">
          <w:pPr>
            <w:pStyle w:val="934E5E675ED9491C95C7A31FFEF08F12"/>
          </w:pPr>
          <w:r w:rsidRPr="002E0096">
            <w:rPr>
              <w:rStyle w:val="Testosegnaposto"/>
            </w:rPr>
            <w:t>Fare clic o toccare qui per immettere il testo.</w:t>
          </w:r>
        </w:p>
      </w:docPartBody>
    </w:docPart>
    <w:docPart>
      <w:docPartPr>
        <w:name w:val="F886138E90874BFBA8CEFEC9B62FA69D"/>
        <w:category>
          <w:name w:val="Generale"/>
          <w:gallery w:val="placeholder"/>
        </w:category>
        <w:types>
          <w:type w:val="bbPlcHdr"/>
        </w:types>
        <w:behaviors>
          <w:behavior w:val="content"/>
        </w:behaviors>
        <w:guid w:val="{37E9B521-2704-449D-9705-6794880DF638}"/>
      </w:docPartPr>
      <w:docPartBody>
        <w:p w:rsidR="00CD5E98" w:rsidRDefault="003657B7" w:rsidP="003657B7">
          <w:pPr>
            <w:pStyle w:val="F886138E90874BFBA8CEFEC9B62FA69D"/>
          </w:pPr>
          <w:r w:rsidRPr="002E0096">
            <w:rPr>
              <w:rStyle w:val="Testosegnaposto"/>
            </w:rPr>
            <w:t>Fare clic o toccare qui per immettere il testo.</w:t>
          </w:r>
        </w:p>
      </w:docPartBody>
    </w:docPart>
    <w:docPart>
      <w:docPartPr>
        <w:name w:val="E935CF472B54497E949C97D6CD9C69EE"/>
        <w:category>
          <w:name w:val="Generale"/>
          <w:gallery w:val="placeholder"/>
        </w:category>
        <w:types>
          <w:type w:val="bbPlcHdr"/>
        </w:types>
        <w:behaviors>
          <w:behavior w:val="content"/>
        </w:behaviors>
        <w:guid w:val="{0BF15342-517E-4C85-BAEE-61FAAFDC27A2}"/>
      </w:docPartPr>
      <w:docPartBody>
        <w:p w:rsidR="00CD5E98" w:rsidRDefault="003657B7" w:rsidP="003657B7">
          <w:pPr>
            <w:pStyle w:val="E935CF472B54497E949C97D6CD9C69EE"/>
          </w:pPr>
          <w:r w:rsidRPr="002E0096">
            <w:rPr>
              <w:rStyle w:val="Testosegnaposto"/>
            </w:rPr>
            <w:t>Fare clic o toccare qui per immettere il testo.</w:t>
          </w:r>
        </w:p>
      </w:docPartBody>
    </w:docPart>
    <w:docPart>
      <w:docPartPr>
        <w:name w:val="1589680956CC4D33B0D02C9665B610FD"/>
        <w:category>
          <w:name w:val="Generale"/>
          <w:gallery w:val="placeholder"/>
        </w:category>
        <w:types>
          <w:type w:val="bbPlcHdr"/>
        </w:types>
        <w:behaviors>
          <w:behavior w:val="content"/>
        </w:behaviors>
        <w:guid w:val="{5F57FE3D-B865-459E-B5DF-3CA805890236}"/>
      </w:docPartPr>
      <w:docPartBody>
        <w:p w:rsidR="00CD5E98" w:rsidRDefault="003657B7" w:rsidP="003657B7">
          <w:pPr>
            <w:pStyle w:val="1589680956CC4D33B0D02C9665B610FD"/>
          </w:pPr>
          <w:r w:rsidRPr="002E0096">
            <w:rPr>
              <w:rStyle w:val="Testosegnaposto"/>
            </w:rPr>
            <w:t>Fare clic o toccare qui per immettere il testo.</w:t>
          </w:r>
        </w:p>
      </w:docPartBody>
    </w:docPart>
    <w:docPart>
      <w:docPartPr>
        <w:name w:val="5EB11C539BA44D42B180BDD74DBA47E8"/>
        <w:category>
          <w:name w:val="Generale"/>
          <w:gallery w:val="placeholder"/>
        </w:category>
        <w:types>
          <w:type w:val="bbPlcHdr"/>
        </w:types>
        <w:behaviors>
          <w:behavior w:val="content"/>
        </w:behaviors>
        <w:guid w:val="{FBC9E9B9-6451-45BD-8A2E-65A1FCC0A2C5}"/>
      </w:docPartPr>
      <w:docPartBody>
        <w:p w:rsidR="00CD5E98" w:rsidRDefault="003657B7" w:rsidP="003657B7">
          <w:pPr>
            <w:pStyle w:val="5EB11C539BA44D42B180BDD74DBA47E8"/>
          </w:pPr>
          <w:r w:rsidRPr="002E0096">
            <w:rPr>
              <w:rStyle w:val="Testosegnaposto"/>
            </w:rPr>
            <w:t>Fare clic o toccare qui per immettere il testo.</w:t>
          </w:r>
        </w:p>
      </w:docPartBody>
    </w:docPart>
    <w:docPart>
      <w:docPartPr>
        <w:name w:val="786CE9CC50CA4964A862A963F7929D3D"/>
        <w:category>
          <w:name w:val="Generale"/>
          <w:gallery w:val="placeholder"/>
        </w:category>
        <w:types>
          <w:type w:val="bbPlcHdr"/>
        </w:types>
        <w:behaviors>
          <w:behavior w:val="content"/>
        </w:behaviors>
        <w:guid w:val="{758DD250-BC1C-4CE7-9851-7209CF29AFF4}"/>
      </w:docPartPr>
      <w:docPartBody>
        <w:p w:rsidR="00CD5E98" w:rsidRDefault="003657B7" w:rsidP="003657B7">
          <w:pPr>
            <w:pStyle w:val="786CE9CC50CA4964A862A963F7929D3D"/>
          </w:pPr>
          <w:r w:rsidRPr="002E0096">
            <w:rPr>
              <w:rStyle w:val="Testosegnaposto"/>
            </w:rPr>
            <w:t>Fare clic o toccare qui per immettere il testo.</w:t>
          </w:r>
        </w:p>
      </w:docPartBody>
    </w:docPart>
    <w:docPart>
      <w:docPartPr>
        <w:name w:val="43AC7CAE54AB43F489A51CB7CFF2EA0B"/>
        <w:category>
          <w:name w:val="Generale"/>
          <w:gallery w:val="placeholder"/>
        </w:category>
        <w:types>
          <w:type w:val="bbPlcHdr"/>
        </w:types>
        <w:behaviors>
          <w:behavior w:val="content"/>
        </w:behaviors>
        <w:guid w:val="{0B12FC83-3970-4F08-8FAF-78692AEC71E7}"/>
      </w:docPartPr>
      <w:docPartBody>
        <w:p w:rsidR="00CD5E98" w:rsidRDefault="003657B7" w:rsidP="003657B7">
          <w:pPr>
            <w:pStyle w:val="43AC7CAE54AB43F489A51CB7CFF2EA0B"/>
          </w:pPr>
          <w:r w:rsidRPr="002E0096">
            <w:rPr>
              <w:rStyle w:val="Testosegnaposto"/>
            </w:rPr>
            <w:t>Fare clic o toccare qui per immettere il testo.</w:t>
          </w:r>
        </w:p>
      </w:docPartBody>
    </w:docPart>
    <w:docPart>
      <w:docPartPr>
        <w:name w:val="5F058E161B734245BB6F299E3CC89297"/>
        <w:category>
          <w:name w:val="Generale"/>
          <w:gallery w:val="placeholder"/>
        </w:category>
        <w:types>
          <w:type w:val="bbPlcHdr"/>
        </w:types>
        <w:behaviors>
          <w:behavior w:val="content"/>
        </w:behaviors>
        <w:guid w:val="{286A76AA-049D-4BD1-A8A7-2DA2D5D6DC65}"/>
      </w:docPartPr>
      <w:docPartBody>
        <w:p w:rsidR="00CD5E98" w:rsidRDefault="003657B7" w:rsidP="003657B7">
          <w:pPr>
            <w:pStyle w:val="5F058E161B734245BB6F299E3CC89297"/>
          </w:pPr>
          <w:r w:rsidRPr="002E0096">
            <w:rPr>
              <w:rStyle w:val="Testosegnaposto"/>
            </w:rPr>
            <w:t>Fare clic o toccare qui per immettere il testo.</w:t>
          </w:r>
        </w:p>
      </w:docPartBody>
    </w:docPart>
    <w:docPart>
      <w:docPartPr>
        <w:name w:val="24567C45987545D6ADECA0F56AC1438B"/>
        <w:category>
          <w:name w:val="Generale"/>
          <w:gallery w:val="placeholder"/>
        </w:category>
        <w:types>
          <w:type w:val="bbPlcHdr"/>
        </w:types>
        <w:behaviors>
          <w:behavior w:val="content"/>
        </w:behaviors>
        <w:guid w:val="{4FDEDE6B-4A84-4849-9F86-DE0BB050A857}"/>
      </w:docPartPr>
      <w:docPartBody>
        <w:p w:rsidR="00CD5E98" w:rsidRDefault="003657B7" w:rsidP="003657B7">
          <w:pPr>
            <w:pStyle w:val="24567C45987545D6ADECA0F56AC1438B"/>
          </w:pPr>
          <w:r w:rsidRPr="002E0096">
            <w:rPr>
              <w:rStyle w:val="Testosegnaposto"/>
            </w:rPr>
            <w:t>Fare clic o toccare qui per immettere il testo.</w:t>
          </w:r>
        </w:p>
      </w:docPartBody>
    </w:docPart>
    <w:docPart>
      <w:docPartPr>
        <w:name w:val="B580C576DB1D405C9A62D5D036011EF7"/>
        <w:category>
          <w:name w:val="Generale"/>
          <w:gallery w:val="placeholder"/>
        </w:category>
        <w:types>
          <w:type w:val="bbPlcHdr"/>
        </w:types>
        <w:behaviors>
          <w:behavior w:val="content"/>
        </w:behaviors>
        <w:guid w:val="{F1F7A1AF-7B0B-478C-9244-E53FCB0310D9}"/>
      </w:docPartPr>
      <w:docPartBody>
        <w:p w:rsidR="00CD5E98" w:rsidRDefault="003657B7" w:rsidP="003657B7">
          <w:pPr>
            <w:pStyle w:val="B580C576DB1D405C9A62D5D036011EF7"/>
          </w:pPr>
          <w:r w:rsidRPr="002E0096">
            <w:rPr>
              <w:rStyle w:val="Testosegnaposto"/>
            </w:rPr>
            <w:t>Fare clic o toccare qui per immettere il testo.</w:t>
          </w:r>
        </w:p>
      </w:docPartBody>
    </w:docPart>
    <w:docPart>
      <w:docPartPr>
        <w:name w:val="8553E9EA2DF44212983389444BFC384F"/>
        <w:category>
          <w:name w:val="Generale"/>
          <w:gallery w:val="placeholder"/>
        </w:category>
        <w:types>
          <w:type w:val="bbPlcHdr"/>
        </w:types>
        <w:behaviors>
          <w:behavior w:val="content"/>
        </w:behaviors>
        <w:guid w:val="{5EDF838E-0EA7-4594-9AD7-32C694C8B8B4}"/>
      </w:docPartPr>
      <w:docPartBody>
        <w:p w:rsidR="00CD5E98" w:rsidRDefault="003657B7" w:rsidP="003657B7">
          <w:pPr>
            <w:pStyle w:val="8553E9EA2DF44212983389444BFC384F"/>
          </w:pPr>
          <w:r w:rsidRPr="002E0096">
            <w:rPr>
              <w:rStyle w:val="Testosegnaposto"/>
            </w:rPr>
            <w:t>Fare clic o toccare qui per immettere il testo.</w:t>
          </w:r>
        </w:p>
      </w:docPartBody>
    </w:docPart>
    <w:docPart>
      <w:docPartPr>
        <w:name w:val="52ECDC9E4CC0405C98E06CFE6FD56CC1"/>
        <w:category>
          <w:name w:val="Generale"/>
          <w:gallery w:val="placeholder"/>
        </w:category>
        <w:types>
          <w:type w:val="bbPlcHdr"/>
        </w:types>
        <w:behaviors>
          <w:behavior w:val="content"/>
        </w:behaviors>
        <w:guid w:val="{7D1287C1-AFF1-482B-A277-8B36666D84EE}"/>
      </w:docPartPr>
      <w:docPartBody>
        <w:p w:rsidR="00CD5E98" w:rsidRDefault="003657B7" w:rsidP="003657B7">
          <w:pPr>
            <w:pStyle w:val="52ECDC9E4CC0405C98E06CFE6FD56CC1"/>
          </w:pPr>
          <w:r w:rsidRPr="002E0096">
            <w:rPr>
              <w:rStyle w:val="Testosegnaposto"/>
            </w:rPr>
            <w:t>Fare clic o toccare qui per immettere il testo.</w:t>
          </w:r>
        </w:p>
      </w:docPartBody>
    </w:docPart>
    <w:docPart>
      <w:docPartPr>
        <w:name w:val="836D2B49F4964B6293B372FDF483FC4E"/>
        <w:category>
          <w:name w:val="Generale"/>
          <w:gallery w:val="placeholder"/>
        </w:category>
        <w:types>
          <w:type w:val="bbPlcHdr"/>
        </w:types>
        <w:behaviors>
          <w:behavior w:val="content"/>
        </w:behaviors>
        <w:guid w:val="{16156108-D566-42CD-A1F1-46B0FCB1A80F}"/>
      </w:docPartPr>
      <w:docPartBody>
        <w:p w:rsidR="00CD5E98" w:rsidRDefault="003657B7" w:rsidP="003657B7">
          <w:pPr>
            <w:pStyle w:val="836D2B49F4964B6293B372FDF483FC4E"/>
          </w:pPr>
          <w:r w:rsidRPr="002E0096">
            <w:rPr>
              <w:rStyle w:val="Testosegnaposto"/>
            </w:rPr>
            <w:t>Fare clic o toccare qui per immettere il testo.</w:t>
          </w:r>
        </w:p>
      </w:docPartBody>
    </w:docPart>
    <w:docPart>
      <w:docPartPr>
        <w:name w:val="2BAF020FF7934C8F99D044A92E4E499B"/>
        <w:category>
          <w:name w:val="Generale"/>
          <w:gallery w:val="placeholder"/>
        </w:category>
        <w:types>
          <w:type w:val="bbPlcHdr"/>
        </w:types>
        <w:behaviors>
          <w:behavior w:val="content"/>
        </w:behaviors>
        <w:guid w:val="{BFEC062B-DFF5-483F-9F8D-282AD829BED3}"/>
      </w:docPartPr>
      <w:docPartBody>
        <w:p w:rsidR="00CD5E98" w:rsidRDefault="003657B7" w:rsidP="003657B7">
          <w:pPr>
            <w:pStyle w:val="2BAF020FF7934C8F99D044A92E4E499B"/>
          </w:pPr>
          <w:r w:rsidRPr="002E0096">
            <w:rPr>
              <w:rStyle w:val="Testosegnaposto"/>
            </w:rPr>
            <w:t>Fare clic o toccare qui per immettere il testo.</w:t>
          </w:r>
        </w:p>
      </w:docPartBody>
    </w:docPart>
    <w:docPart>
      <w:docPartPr>
        <w:name w:val="F68EED6B98674ABA9E0E18E227018EB2"/>
        <w:category>
          <w:name w:val="Generale"/>
          <w:gallery w:val="placeholder"/>
        </w:category>
        <w:types>
          <w:type w:val="bbPlcHdr"/>
        </w:types>
        <w:behaviors>
          <w:behavior w:val="content"/>
        </w:behaviors>
        <w:guid w:val="{A197979A-EB34-4650-A99F-D96FC7B7BEB7}"/>
      </w:docPartPr>
      <w:docPartBody>
        <w:p w:rsidR="00CD5E98" w:rsidRDefault="003657B7" w:rsidP="003657B7">
          <w:pPr>
            <w:pStyle w:val="F68EED6B98674ABA9E0E18E227018EB2"/>
          </w:pPr>
          <w:r w:rsidRPr="002E0096">
            <w:rPr>
              <w:rStyle w:val="Testosegnaposto"/>
            </w:rPr>
            <w:t>Fare clic o toccare qui per immettere il testo.</w:t>
          </w:r>
        </w:p>
      </w:docPartBody>
    </w:docPart>
    <w:docPart>
      <w:docPartPr>
        <w:name w:val="9CF0924E73304C46896D5EEF2179A80E"/>
        <w:category>
          <w:name w:val="Generale"/>
          <w:gallery w:val="placeholder"/>
        </w:category>
        <w:types>
          <w:type w:val="bbPlcHdr"/>
        </w:types>
        <w:behaviors>
          <w:behavior w:val="content"/>
        </w:behaviors>
        <w:guid w:val="{0FCF84F9-5653-4DA8-BB77-D24DDD807A61}"/>
      </w:docPartPr>
      <w:docPartBody>
        <w:p w:rsidR="00CD5E98" w:rsidRDefault="003657B7" w:rsidP="003657B7">
          <w:pPr>
            <w:pStyle w:val="9CF0924E73304C46896D5EEF2179A80E"/>
          </w:pPr>
          <w:r w:rsidRPr="002E0096">
            <w:rPr>
              <w:rStyle w:val="Testosegnaposto"/>
            </w:rPr>
            <w:t>Fare clic o toccare qui per immettere il testo.</w:t>
          </w:r>
        </w:p>
      </w:docPartBody>
    </w:docPart>
    <w:docPart>
      <w:docPartPr>
        <w:name w:val="A60A5547637C40638771927E5CE07ADF"/>
        <w:category>
          <w:name w:val="Generale"/>
          <w:gallery w:val="placeholder"/>
        </w:category>
        <w:types>
          <w:type w:val="bbPlcHdr"/>
        </w:types>
        <w:behaviors>
          <w:behavior w:val="content"/>
        </w:behaviors>
        <w:guid w:val="{C8492F53-5AA1-4444-BE62-63A682966FB3}"/>
      </w:docPartPr>
      <w:docPartBody>
        <w:p w:rsidR="00CD5E98" w:rsidRDefault="003657B7" w:rsidP="003657B7">
          <w:pPr>
            <w:pStyle w:val="A60A5547637C40638771927E5CE07ADF"/>
          </w:pPr>
          <w:r w:rsidRPr="002E0096">
            <w:rPr>
              <w:rStyle w:val="Testosegnaposto"/>
            </w:rPr>
            <w:t>Fare clic o toccare qui per immettere il testo.</w:t>
          </w:r>
        </w:p>
      </w:docPartBody>
    </w:docPart>
    <w:docPart>
      <w:docPartPr>
        <w:name w:val="201470323458469099682F8A8F1681B5"/>
        <w:category>
          <w:name w:val="Generale"/>
          <w:gallery w:val="placeholder"/>
        </w:category>
        <w:types>
          <w:type w:val="bbPlcHdr"/>
        </w:types>
        <w:behaviors>
          <w:behavior w:val="content"/>
        </w:behaviors>
        <w:guid w:val="{1B11A0E8-1DD9-4BF7-ACD0-424A5205F43F}"/>
      </w:docPartPr>
      <w:docPartBody>
        <w:p w:rsidR="00CD5E98" w:rsidRDefault="003657B7" w:rsidP="003657B7">
          <w:pPr>
            <w:pStyle w:val="201470323458469099682F8A8F1681B5"/>
          </w:pPr>
          <w:r w:rsidRPr="002E0096">
            <w:rPr>
              <w:rStyle w:val="Testosegnaposto"/>
            </w:rPr>
            <w:t>Fare clic o toccare qui per immettere il testo.</w:t>
          </w:r>
        </w:p>
      </w:docPartBody>
    </w:docPart>
    <w:docPart>
      <w:docPartPr>
        <w:name w:val="74251E1F8D7C40F19D0EEA758FF61BD6"/>
        <w:category>
          <w:name w:val="Generale"/>
          <w:gallery w:val="placeholder"/>
        </w:category>
        <w:types>
          <w:type w:val="bbPlcHdr"/>
        </w:types>
        <w:behaviors>
          <w:behavior w:val="content"/>
        </w:behaviors>
        <w:guid w:val="{136E97ED-02E5-47F9-9D13-8B38BDE99594}"/>
      </w:docPartPr>
      <w:docPartBody>
        <w:p w:rsidR="00CD5E98" w:rsidRDefault="003657B7" w:rsidP="003657B7">
          <w:pPr>
            <w:pStyle w:val="74251E1F8D7C40F19D0EEA758FF61BD6"/>
          </w:pPr>
          <w:r w:rsidRPr="002E0096">
            <w:rPr>
              <w:rStyle w:val="Testosegnaposto"/>
            </w:rPr>
            <w:t>Fare clic o toccare qui per immettere il testo.</w:t>
          </w:r>
        </w:p>
      </w:docPartBody>
    </w:docPart>
    <w:docPart>
      <w:docPartPr>
        <w:name w:val="46F93AE641584F10BB12B63B2755EE10"/>
        <w:category>
          <w:name w:val="Generale"/>
          <w:gallery w:val="placeholder"/>
        </w:category>
        <w:types>
          <w:type w:val="bbPlcHdr"/>
        </w:types>
        <w:behaviors>
          <w:behavior w:val="content"/>
        </w:behaviors>
        <w:guid w:val="{0E1777B7-FE0D-4DFE-834F-61610278B8E9}"/>
      </w:docPartPr>
      <w:docPartBody>
        <w:p w:rsidR="00CD5E98" w:rsidRDefault="003657B7" w:rsidP="003657B7">
          <w:pPr>
            <w:pStyle w:val="46F93AE641584F10BB12B63B2755EE10"/>
          </w:pPr>
          <w:r w:rsidRPr="002E0096">
            <w:rPr>
              <w:rStyle w:val="Testosegnaposto"/>
            </w:rPr>
            <w:t>Fare clic o toccare qui per immettere il testo.</w:t>
          </w:r>
        </w:p>
      </w:docPartBody>
    </w:docPart>
    <w:docPart>
      <w:docPartPr>
        <w:name w:val="1679DF9696424CBE8BC55B7CA3B34C3C"/>
        <w:category>
          <w:name w:val="Generale"/>
          <w:gallery w:val="placeholder"/>
        </w:category>
        <w:types>
          <w:type w:val="bbPlcHdr"/>
        </w:types>
        <w:behaviors>
          <w:behavior w:val="content"/>
        </w:behaviors>
        <w:guid w:val="{B9A95630-F37D-4FAD-86E1-1CDEEED3CE46}"/>
      </w:docPartPr>
      <w:docPartBody>
        <w:p w:rsidR="00CD5E98" w:rsidRDefault="003657B7" w:rsidP="003657B7">
          <w:pPr>
            <w:pStyle w:val="1679DF9696424CBE8BC55B7CA3B34C3C"/>
          </w:pPr>
          <w:r w:rsidRPr="002E0096">
            <w:rPr>
              <w:rStyle w:val="Testosegnaposto"/>
            </w:rPr>
            <w:t>Fare clic o toccare qui per immettere il testo.</w:t>
          </w:r>
        </w:p>
      </w:docPartBody>
    </w:docPart>
    <w:docPart>
      <w:docPartPr>
        <w:name w:val="271B49B3FE33427EBD14BC9AC2CB850B"/>
        <w:category>
          <w:name w:val="Generale"/>
          <w:gallery w:val="placeholder"/>
        </w:category>
        <w:types>
          <w:type w:val="bbPlcHdr"/>
        </w:types>
        <w:behaviors>
          <w:behavior w:val="content"/>
        </w:behaviors>
        <w:guid w:val="{201E07CF-0D84-41A7-92AA-9DD0D5B31E21}"/>
      </w:docPartPr>
      <w:docPartBody>
        <w:p w:rsidR="00CD5E98" w:rsidRDefault="003657B7" w:rsidP="003657B7">
          <w:pPr>
            <w:pStyle w:val="271B49B3FE33427EBD14BC9AC2CB850B"/>
          </w:pPr>
          <w:r w:rsidRPr="002E0096">
            <w:rPr>
              <w:rStyle w:val="Testosegnaposto"/>
            </w:rPr>
            <w:t>Fare clic o toccare qui per immettere il testo.</w:t>
          </w:r>
        </w:p>
      </w:docPartBody>
    </w:docPart>
    <w:docPart>
      <w:docPartPr>
        <w:name w:val="31DE07D3200C4EE280BC91AE6BDF39ED"/>
        <w:category>
          <w:name w:val="Generale"/>
          <w:gallery w:val="placeholder"/>
        </w:category>
        <w:types>
          <w:type w:val="bbPlcHdr"/>
        </w:types>
        <w:behaviors>
          <w:behavior w:val="content"/>
        </w:behaviors>
        <w:guid w:val="{9385BE48-4A66-459F-8C60-782080DE820E}"/>
      </w:docPartPr>
      <w:docPartBody>
        <w:p w:rsidR="00CD5E98" w:rsidRDefault="003657B7" w:rsidP="003657B7">
          <w:pPr>
            <w:pStyle w:val="31DE07D3200C4EE280BC91AE6BDF39ED"/>
          </w:pPr>
          <w:r w:rsidRPr="002E0096">
            <w:rPr>
              <w:rStyle w:val="Testosegnaposto"/>
            </w:rPr>
            <w:t>Fare clic o toccare qui per immettere il testo.</w:t>
          </w:r>
        </w:p>
      </w:docPartBody>
    </w:docPart>
    <w:docPart>
      <w:docPartPr>
        <w:name w:val="A2F0FF95E20146B69E9872F63DB34DCD"/>
        <w:category>
          <w:name w:val="Generale"/>
          <w:gallery w:val="placeholder"/>
        </w:category>
        <w:types>
          <w:type w:val="bbPlcHdr"/>
        </w:types>
        <w:behaviors>
          <w:behavior w:val="content"/>
        </w:behaviors>
        <w:guid w:val="{152039E8-8C26-4589-B44E-389062E34D53}"/>
      </w:docPartPr>
      <w:docPartBody>
        <w:p w:rsidR="00CD5E98" w:rsidRDefault="003657B7" w:rsidP="003657B7">
          <w:pPr>
            <w:pStyle w:val="A2F0FF95E20146B69E9872F63DB34DCD"/>
          </w:pPr>
          <w:r w:rsidRPr="002E0096">
            <w:rPr>
              <w:rStyle w:val="Testosegnaposto"/>
            </w:rPr>
            <w:t>Fare clic o toccare qui per immettere il testo.</w:t>
          </w:r>
        </w:p>
      </w:docPartBody>
    </w:docPart>
    <w:docPart>
      <w:docPartPr>
        <w:name w:val="509B16A7F8F44489B335DA9AFDE2E977"/>
        <w:category>
          <w:name w:val="Generale"/>
          <w:gallery w:val="placeholder"/>
        </w:category>
        <w:types>
          <w:type w:val="bbPlcHdr"/>
        </w:types>
        <w:behaviors>
          <w:behavior w:val="content"/>
        </w:behaviors>
        <w:guid w:val="{962A5794-4761-4E4E-B297-723C9C122F26}"/>
      </w:docPartPr>
      <w:docPartBody>
        <w:p w:rsidR="00CD5E98" w:rsidRDefault="003657B7" w:rsidP="003657B7">
          <w:pPr>
            <w:pStyle w:val="509B16A7F8F44489B335DA9AFDE2E977"/>
          </w:pPr>
          <w:r w:rsidRPr="002E0096">
            <w:rPr>
              <w:rStyle w:val="Testosegnaposto"/>
            </w:rPr>
            <w:t>Fare clic o toccare qui per immettere il testo.</w:t>
          </w:r>
        </w:p>
      </w:docPartBody>
    </w:docPart>
    <w:docPart>
      <w:docPartPr>
        <w:name w:val="1401835F483C4756B04B497A6F101CF6"/>
        <w:category>
          <w:name w:val="Generale"/>
          <w:gallery w:val="placeholder"/>
        </w:category>
        <w:types>
          <w:type w:val="bbPlcHdr"/>
        </w:types>
        <w:behaviors>
          <w:behavior w:val="content"/>
        </w:behaviors>
        <w:guid w:val="{931D50E4-39F1-4179-8DAC-F9CAA8A5794A}"/>
      </w:docPartPr>
      <w:docPartBody>
        <w:p w:rsidR="00CD5E98" w:rsidRDefault="003657B7" w:rsidP="003657B7">
          <w:pPr>
            <w:pStyle w:val="1401835F483C4756B04B497A6F101CF6"/>
          </w:pPr>
          <w:r w:rsidRPr="002E0096">
            <w:rPr>
              <w:rStyle w:val="Testosegnaposto"/>
            </w:rPr>
            <w:t>Fare clic o toccare qui per immettere il testo.</w:t>
          </w:r>
        </w:p>
      </w:docPartBody>
    </w:docPart>
    <w:docPart>
      <w:docPartPr>
        <w:name w:val="9CBE9372D0CC4290BBC09D908ADE59F6"/>
        <w:category>
          <w:name w:val="Generale"/>
          <w:gallery w:val="placeholder"/>
        </w:category>
        <w:types>
          <w:type w:val="bbPlcHdr"/>
        </w:types>
        <w:behaviors>
          <w:behavior w:val="content"/>
        </w:behaviors>
        <w:guid w:val="{7AE1670E-F8C3-4C39-A2E9-2A6C49A839ED}"/>
      </w:docPartPr>
      <w:docPartBody>
        <w:p w:rsidR="00CD5E98" w:rsidRDefault="003657B7" w:rsidP="003657B7">
          <w:pPr>
            <w:pStyle w:val="9CBE9372D0CC4290BBC09D908ADE59F6"/>
          </w:pPr>
          <w:r w:rsidRPr="002E0096">
            <w:rPr>
              <w:rStyle w:val="Testosegnaposto"/>
            </w:rPr>
            <w:t>Fare clic o toccare qui per immettere il testo.</w:t>
          </w:r>
        </w:p>
      </w:docPartBody>
    </w:docPart>
    <w:docPart>
      <w:docPartPr>
        <w:name w:val="E3669F02994B4F3CB5D80A1F54DF61B6"/>
        <w:category>
          <w:name w:val="Generale"/>
          <w:gallery w:val="placeholder"/>
        </w:category>
        <w:types>
          <w:type w:val="bbPlcHdr"/>
        </w:types>
        <w:behaviors>
          <w:behavior w:val="content"/>
        </w:behaviors>
        <w:guid w:val="{5BBB3C45-1317-43F5-8DB9-3A7C15C69B8F}"/>
      </w:docPartPr>
      <w:docPartBody>
        <w:p w:rsidR="00CD5E98" w:rsidRDefault="003657B7" w:rsidP="003657B7">
          <w:pPr>
            <w:pStyle w:val="E3669F02994B4F3CB5D80A1F54DF61B6"/>
          </w:pPr>
          <w:r w:rsidRPr="002E0096">
            <w:rPr>
              <w:rStyle w:val="Testosegnaposto"/>
            </w:rPr>
            <w:t>Fare clic o toccare qui per immettere il testo.</w:t>
          </w:r>
        </w:p>
      </w:docPartBody>
    </w:docPart>
    <w:docPart>
      <w:docPartPr>
        <w:name w:val="A34ACE0CEE804995A742E4D8EB6F277E"/>
        <w:category>
          <w:name w:val="Generale"/>
          <w:gallery w:val="placeholder"/>
        </w:category>
        <w:types>
          <w:type w:val="bbPlcHdr"/>
        </w:types>
        <w:behaviors>
          <w:behavior w:val="content"/>
        </w:behaviors>
        <w:guid w:val="{5D93184C-9283-477D-B9D6-5A4A89DFF681}"/>
      </w:docPartPr>
      <w:docPartBody>
        <w:p w:rsidR="00CD5E98" w:rsidRDefault="003657B7" w:rsidP="003657B7">
          <w:pPr>
            <w:pStyle w:val="A34ACE0CEE804995A742E4D8EB6F277E"/>
          </w:pPr>
          <w:r w:rsidRPr="002E0096">
            <w:rPr>
              <w:rStyle w:val="Testosegnaposto"/>
            </w:rPr>
            <w:t>Fare clic o toccare qui per immettere il testo.</w:t>
          </w:r>
        </w:p>
      </w:docPartBody>
    </w:docPart>
    <w:docPart>
      <w:docPartPr>
        <w:name w:val="2AF67CD2572B4FCD9891F2AC599C00B7"/>
        <w:category>
          <w:name w:val="Generale"/>
          <w:gallery w:val="placeholder"/>
        </w:category>
        <w:types>
          <w:type w:val="bbPlcHdr"/>
        </w:types>
        <w:behaviors>
          <w:behavior w:val="content"/>
        </w:behaviors>
        <w:guid w:val="{F90347E8-EB6E-4DE3-BCF4-99E9A5E266C7}"/>
      </w:docPartPr>
      <w:docPartBody>
        <w:p w:rsidR="00CD5E98" w:rsidRDefault="003657B7" w:rsidP="003657B7">
          <w:pPr>
            <w:pStyle w:val="2AF67CD2572B4FCD9891F2AC599C00B7"/>
          </w:pPr>
          <w:r w:rsidRPr="002E0096">
            <w:rPr>
              <w:rStyle w:val="Testosegnaposto"/>
            </w:rPr>
            <w:t>Fare clic o toccare qui per immettere il testo.</w:t>
          </w:r>
        </w:p>
      </w:docPartBody>
    </w:docPart>
    <w:docPart>
      <w:docPartPr>
        <w:name w:val="4DDEB34DF6FD4A1C989C0327B523ED87"/>
        <w:category>
          <w:name w:val="Generale"/>
          <w:gallery w:val="placeholder"/>
        </w:category>
        <w:types>
          <w:type w:val="bbPlcHdr"/>
        </w:types>
        <w:behaviors>
          <w:behavior w:val="content"/>
        </w:behaviors>
        <w:guid w:val="{14672919-9391-4E90-B175-D2E1A2DF519A}"/>
      </w:docPartPr>
      <w:docPartBody>
        <w:p w:rsidR="00CD5E98" w:rsidRDefault="003657B7" w:rsidP="003657B7">
          <w:pPr>
            <w:pStyle w:val="4DDEB34DF6FD4A1C989C0327B523ED87"/>
          </w:pPr>
          <w:r w:rsidRPr="002E0096">
            <w:rPr>
              <w:rStyle w:val="Testosegnaposto"/>
            </w:rPr>
            <w:t>Fare clic o toccare qui per immettere il testo.</w:t>
          </w:r>
        </w:p>
      </w:docPartBody>
    </w:docPart>
    <w:docPart>
      <w:docPartPr>
        <w:name w:val="251A44FC0F9E47E681F72B2D52C25919"/>
        <w:category>
          <w:name w:val="Generale"/>
          <w:gallery w:val="placeholder"/>
        </w:category>
        <w:types>
          <w:type w:val="bbPlcHdr"/>
        </w:types>
        <w:behaviors>
          <w:behavior w:val="content"/>
        </w:behaviors>
        <w:guid w:val="{55E3C766-FE02-4492-A931-0E761BA9E7B2}"/>
      </w:docPartPr>
      <w:docPartBody>
        <w:p w:rsidR="00CD5E98" w:rsidRDefault="003657B7" w:rsidP="003657B7">
          <w:pPr>
            <w:pStyle w:val="251A44FC0F9E47E681F72B2D52C25919"/>
          </w:pPr>
          <w:r w:rsidRPr="002E0096">
            <w:rPr>
              <w:rStyle w:val="Testosegnaposto"/>
            </w:rPr>
            <w:t>Fare clic o toccare qui per immettere il testo.</w:t>
          </w:r>
        </w:p>
      </w:docPartBody>
    </w:docPart>
    <w:docPart>
      <w:docPartPr>
        <w:name w:val="369CBB0A54384B91A752E8C3FCF38C8E"/>
        <w:category>
          <w:name w:val="Generale"/>
          <w:gallery w:val="placeholder"/>
        </w:category>
        <w:types>
          <w:type w:val="bbPlcHdr"/>
        </w:types>
        <w:behaviors>
          <w:behavior w:val="content"/>
        </w:behaviors>
        <w:guid w:val="{3A596094-88F5-4511-A7BE-0D54BA36860D}"/>
      </w:docPartPr>
      <w:docPartBody>
        <w:p w:rsidR="00CD5E98" w:rsidRDefault="003657B7" w:rsidP="003657B7">
          <w:pPr>
            <w:pStyle w:val="369CBB0A54384B91A752E8C3FCF38C8E"/>
          </w:pPr>
          <w:r w:rsidRPr="002E0096">
            <w:rPr>
              <w:rStyle w:val="Testosegnaposto"/>
            </w:rPr>
            <w:t>Fare clic o toccare qui per immettere il testo.</w:t>
          </w:r>
        </w:p>
      </w:docPartBody>
    </w:docPart>
    <w:docPart>
      <w:docPartPr>
        <w:name w:val="9A3858622604498AAB4528AC5F672BD0"/>
        <w:category>
          <w:name w:val="Generale"/>
          <w:gallery w:val="placeholder"/>
        </w:category>
        <w:types>
          <w:type w:val="bbPlcHdr"/>
        </w:types>
        <w:behaviors>
          <w:behavior w:val="content"/>
        </w:behaviors>
        <w:guid w:val="{FF4CE707-EE2E-4C88-922A-7709AD81731B}"/>
      </w:docPartPr>
      <w:docPartBody>
        <w:p w:rsidR="00CD5E98" w:rsidRDefault="003657B7" w:rsidP="003657B7">
          <w:pPr>
            <w:pStyle w:val="9A3858622604498AAB4528AC5F672BD0"/>
          </w:pPr>
          <w:r w:rsidRPr="002E0096">
            <w:rPr>
              <w:rStyle w:val="Testosegnaposto"/>
            </w:rPr>
            <w:t>Fare clic o toccare qui per immettere il testo.</w:t>
          </w:r>
        </w:p>
      </w:docPartBody>
    </w:docPart>
    <w:docPart>
      <w:docPartPr>
        <w:name w:val="A7FC1155FA4344BFB69AA61CE72DB938"/>
        <w:category>
          <w:name w:val="Generale"/>
          <w:gallery w:val="placeholder"/>
        </w:category>
        <w:types>
          <w:type w:val="bbPlcHdr"/>
        </w:types>
        <w:behaviors>
          <w:behavior w:val="content"/>
        </w:behaviors>
        <w:guid w:val="{D77EB2D8-52D7-422D-9E70-A2342C3F4664}"/>
      </w:docPartPr>
      <w:docPartBody>
        <w:p w:rsidR="00CD5E98" w:rsidRDefault="003657B7" w:rsidP="003657B7">
          <w:pPr>
            <w:pStyle w:val="A7FC1155FA4344BFB69AA61CE72DB938"/>
          </w:pPr>
          <w:r w:rsidRPr="002E0096">
            <w:rPr>
              <w:rStyle w:val="Testosegnaposto"/>
            </w:rPr>
            <w:t>Fare clic o toccare qui per immettere il testo.</w:t>
          </w:r>
        </w:p>
      </w:docPartBody>
    </w:docPart>
    <w:docPart>
      <w:docPartPr>
        <w:name w:val="4B7A3586B9D14E67BF4BFCFC4D45DA68"/>
        <w:category>
          <w:name w:val="Generale"/>
          <w:gallery w:val="placeholder"/>
        </w:category>
        <w:types>
          <w:type w:val="bbPlcHdr"/>
        </w:types>
        <w:behaviors>
          <w:behavior w:val="content"/>
        </w:behaviors>
        <w:guid w:val="{93CF725D-A947-4281-8FF8-97FF40CA6A73}"/>
      </w:docPartPr>
      <w:docPartBody>
        <w:p w:rsidR="00CD5E98" w:rsidRDefault="003657B7" w:rsidP="003657B7">
          <w:pPr>
            <w:pStyle w:val="4B7A3586B9D14E67BF4BFCFC4D45DA68"/>
          </w:pPr>
          <w:r w:rsidRPr="002E0096">
            <w:rPr>
              <w:rStyle w:val="Testosegnaposto"/>
            </w:rPr>
            <w:t>Fare clic o toccare qui per immettere il testo.</w:t>
          </w:r>
        </w:p>
      </w:docPartBody>
    </w:docPart>
    <w:docPart>
      <w:docPartPr>
        <w:name w:val="2F6568E8677847E191583BF2DE97C7FF"/>
        <w:category>
          <w:name w:val="Generale"/>
          <w:gallery w:val="placeholder"/>
        </w:category>
        <w:types>
          <w:type w:val="bbPlcHdr"/>
        </w:types>
        <w:behaviors>
          <w:behavior w:val="content"/>
        </w:behaviors>
        <w:guid w:val="{18A38D83-68DA-4730-8B66-4075EAABBA69}"/>
      </w:docPartPr>
      <w:docPartBody>
        <w:p w:rsidR="00CD5E98" w:rsidRDefault="003657B7" w:rsidP="003657B7">
          <w:pPr>
            <w:pStyle w:val="2F6568E8677847E191583BF2DE97C7FF"/>
          </w:pPr>
          <w:r w:rsidRPr="002E0096">
            <w:rPr>
              <w:rStyle w:val="Testosegnaposto"/>
            </w:rPr>
            <w:t>Fare clic o toccare qui per immettere il testo.</w:t>
          </w:r>
        </w:p>
      </w:docPartBody>
    </w:docPart>
    <w:docPart>
      <w:docPartPr>
        <w:name w:val="13EB675B4EE64674B5DB9B1025627B2B"/>
        <w:category>
          <w:name w:val="Generale"/>
          <w:gallery w:val="placeholder"/>
        </w:category>
        <w:types>
          <w:type w:val="bbPlcHdr"/>
        </w:types>
        <w:behaviors>
          <w:behavior w:val="content"/>
        </w:behaviors>
        <w:guid w:val="{D480C17F-53F0-4573-9B78-7A13467404E4}"/>
      </w:docPartPr>
      <w:docPartBody>
        <w:p w:rsidR="00CD5E98" w:rsidRDefault="003657B7" w:rsidP="003657B7">
          <w:pPr>
            <w:pStyle w:val="13EB675B4EE64674B5DB9B1025627B2B"/>
          </w:pPr>
          <w:r w:rsidRPr="002E0096">
            <w:rPr>
              <w:rStyle w:val="Testosegnaposto"/>
            </w:rPr>
            <w:t>Fare clic o toccare qui per immettere il testo.</w:t>
          </w:r>
        </w:p>
      </w:docPartBody>
    </w:docPart>
    <w:docPart>
      <w:docPartPr>
        <w:name w:val="A2DD378A127A4A35AAE46B1CFFA1AE55"/>
        <w:category>
          <w:name w:val="Generale"/>
          <w:gallery w:val="placeholder"/>
        </w:category>
        <w:types>
          <w:type w:val="bbPlcHdr"/>
        </w:types>
        <w:behaviors>
          <w:behavior w:val="content"/>
        </w:behaviors>
        <w:guid w:val="{D08B7DB3-B125-4C43-BC3E-D23555753FA4}"/>
      </w:docPartPr>
      <w:docPartBody>
        <w:p w:rsidR="00CD5E98" w:rsidRDefault="003657B7" w:rsidP="003657B7">
          <w:pPr>
            <w:pStyle w:val="A2DD378A127A4A35AAE46B1CFFA1AE55"/>
          </w:pPr>
          <w:r w:rsidRPr="002E0096">
            <w:rPr>
              <w:rStyle w:val="Testosegnaposto"/>
            </w:rPr>
            <w:t>Fare clic o toccare qui per immettere il testo.</w:t>
          </w:r>
        </w:p>
      </w:docPartBody>
    </w:docPart>
    <w:docPart>
      <w:docPartPr>
        <w:name w:val="D6DFA911B0A3428FBD210764BCFBEC24"/>
        <w:category>
          <w:name w:val="Generale"/>
          <w:gallery w:val="placeholder"/>
        </w:category>
        <w:types>
          <w:type w:val="bbPlcHdr"/>
        </w:types>
        <w:behaviors>
          <w:behavior w:val="content"/>
        </w:behaviors>
        <w:guid w:val="{E9600D25-1AD1-443C-B60A-144B96409A5B}"/>
      </w:docPartPr>
      <w:docPartBody>
        <w:p w:rsidR="00CD5E98" w:rsidRDefault="003657B7" w:rsidP="003657B7">
          <w:pPr>
            <w:pStyle w:val="D6DFA911B0A3428FBD210764BCFBEC24"/>
          </w:pPr>
          <w:r w:rsidRPr="002E0096">
            <w:rPr>
              <w:rStyle w:val="Testosegnaposto"/>
            </w:rPr>
            <w:t>Fare clic o toccare qui per immettere il testo.</w:t>
          </w:r>
        </w:p>
      </w:docPartBody>
    </w:docPart>
    <w:docPart>
      <w:docPartPr>
        <w:name w:val="37926097C8E0432C855CDEA9CE5B597E"/>
        <w:category>
          <w:name w:val="Generale"/>
          <w:gallery w:val="placeholder"/>
        </w:category>
        <w:types>
          <w:type w:val="bbPlcHdr"/>
        </w:types>
        <w:behaviors>
          <w:behavior w:val="content"/>
        </w:behaviors>
        <w:guid w:val="{685462DA-4759-4FEA-98BF-B0612DDA5ADD}"/>
      </w:docPartPr>
      <w:docPartBody>
        <w:p w:rsidR="00CD5E98" w:rsidRDefault="003657B7" w:rsidP="003657B7">
          <w:pPr>
            <w:pStyle w:val="37926097C8E0432C855CDEA9CE5B597E"/>
          </w:pPr>
          <w:r w:rsidRPr="002E0096">
            <w:rPr>
              <w:rStyle w:val="Testosegnaposto"/>
            </w:rPr>
            <w:t>Fare clic o toccare qui per immettere il testo.</w:t>
          </w:r>
        </w:p>
      </w:docPartBody>
    </w:docPart>
    <w:docPart>
      <w:docPartPr>
        <w:name w:val="8BAB4DAD9DF9402DA9D0BC8DAAD3050F"/>
        <w:category>
          <w:name w:val="Generale"/>
          <w:gallery w:val="placeholder"/>
        </w:category>
        <w:types>
          <w:type w:val="bbPlcHdr"/>
        </w:types>
        <w:behaviors>
          <w:behavior w:val="content"/>
        </w:behaviors>
        <w:guid w:val="{A54FA399-AA99-4D50-9E06-F388382A5321}"/>
      </w:docPartPr>
      <w:docPartBody>
        <w:p w:rsidR="00CD5E98" w:rsidRDefault="003657B7" w:rsidP="003657B7">
          <w:pPr>
            <w:pStyle w:val="8BAB4DAD9DF9402DA9D0BC8DAAD3050F"/>
          </w:pPr>
          <w:r w:rsidRPr="002E0096">
            <w:rPr>
              <w:rStyle w:val="Testosegnaposto"/>
            </w:rPr>
            <w:t>Fare clic o toccare qui per immettere il testo.</w:t>
          </w:r>
        </w:p>
      </w:docPartBody>
    </w:docPart>
    <w:docPart>
      <w:docPartPr>
        <w:name w:val="12443A67C7FC4E34820DA8F7F07F3342"/>
        <w:category>
          <w:name w:val="Generale"/>
          <w:gallery w:val="placeholder"/>
        </w:category>
        <w:types>
          <w:type w:val="bbPlcHdr"/>
        </w:types>
        <w:behaviors>
          <w:behavior w:val="content"/>
        </w:behaviors>
        <w:guid w:val="{68188BC0-FA29-47C5-A625-E8CC88CE19A6}"/>
      </w:docPartPr>
      <w:docPartBody>
        <w:p w:rsidR="00CD5E98" w:rsidRDefault="003657B7" w:rsidP="003657B7">
          <w:pPr>
            <w:pStyle w:val="12443A67C7FC4E34820DA8F7F07F3342"/>
          </w:pPr>
          <w:r w:rsidRPr="002E0096">
            <w:rPr>
              <w:rStyle w:val="Testosegnaposto"/>
            </w:rPr>
            <w:t>Fare clic o toccare qui per immettere il testo.</w:t>
          </w:r>
        </w:p>
      </w:docPartBody>
    </w:docPart>
    <w:docPart>
      <w:docPartPr>
        <w:name w:val="B1D844053273434BBA8494F84AAB4C52"/>
        <w:category>
          <w:name w:val="Generale"/>
          <w:gallery w:val="placeholder"/>
        </w:category>
        <w:types>
          <w:type w:val="bbPlcHdr"/>
        </w:types>
        <w:behaviors>
          <w:behavior w:val="content"/>
        </w:behaviors>
        <w:guid w:val="{FA9E78E9-8B81-4840-8584-F34D3611F4E8}"/>
      </w:docPartPr>
      <w:docPartBody>
        <w:p w:rsidR="00CD5E98" w:rsidRDefault="003657B7" w:rsidP="003657B7">
          <w:pPr>
            <w:pStyle w:val="B1D844053273434BBA8494F84AAB4C52"/>
          </w:pPr>
          <w:r w:rsidRPr="002E0096">
            <w:rPr>
              <w:rStyle w:val="Testosegnaposto"/>
            </w:rPr>
            <w:t>Fare clic o toccare qui per immettere il testo.</w:t>
          </w:r>
        </w:p>
      </w:docPartBody>
    </w:docPart>
    <w:docPart>
      <w:docPartPr>
        <w:name w:val="8A536B127B464E4CBF866E8D1CFBBE65"/>
        <w:category>
          <w:name w:val="Generale"/>
          <w:gallery w:val="placeholder"/>
        </w:category>
        <w:types>
          <w:type w:val="bbPlcHdr"/>
        </w:types>
        <w:behaviors>
          <w:behavior w:val="content"/>
        </w:behaviors>
        <w:guid w:val="{AB6268E4-EDFB-41DF-8DF7-351BB2ABE877}"/>
      </w:docPartPr>
      <w:docPartBody>
        <w:p w:rsidR="00CD5E98" w:rsidRDefault="003657B7" w:rsidP="003657B7">
          <w:pPr>
            <w:pStyle w:val="8A536B127B464E4CBF866E8D1CFBBE65"/>
          </w:pPr>
          <w:r w:rsidRPr="002E0096">
            <w:rPr>
              <w:rStyle w:val="Testosegnaposto"/>
            </w:rPr>
            <w:t>Fare clic o toccare qui per immettere il testo.</w:t>
          </w:r>
        </w:p>
      </w:docPartBody>
    </w:docPart>
    <w:docPart>
      <w:docPartPr>
        <w:name w:val="C5FA048C94BC4820B6E3F54405F381DB"/>
        <w:category>
          <w:name w:val="Generale"/>
          <w:gallery w:val="placeholder"/>
        </w:category>
        <w:types>
          <w:type w:val="bbPlcHdr"/>
        </w:types>
        <w:behaviors>
          <w:behavior w:val="content"/>
        </w:behaviors>
        <w:guid w:val="{3AD8D89B-0B94-4E3F-AC8B-E062B462CE1D}"/>
      </w:docPartPr>
      <w:docPartBody>
        <w:p w:rsidR="00CD5E98" w:rsidRDefault="003657B7" w:rsidP="003657B7">
          <w:pPr>
            <w:pStyle w:val="C5FA048C94BC4820B6E3F54405F381DB"/>
          </w:pPr>
          <w:r w:rsidRPr="002E0096">
            <w:rPr>
              <w:rStyle w:val="Testosegnaposto"/>
            </w:rPr>
            <w:t>Fare clic o toccare qui per immettere il testo.</w:t>
          </w:r>
        </w:p>
      </w:docPartBody>
    </w:docPart>
    <w:docPart>
      <w:docPartPr>
        <w:name w:val="CC86DDB443D84E98BE5D0A1A9B110B17"/>
        <w:category>
          <w:name w:val="Generale"/>
          <w:gallery w:val="placeholder"/>
        </w:category>
        <w:types>
          <w:type w:val="bbPlcHdr"/>
        </w:types>
        <w:behaviors>
          <w:behavior w:val="content"/>
        </w:behaviors>
        <w:guid w:val="{3BFC92B3-3F9D-4A22-9344-1611382D7BFD}"/>
      </w:docPartPr>
      <w:docPartBody>
        <w:p w:rsidR="00CD5E98" w:rsidRDefault="003657B7" w:rsidP="003657B7">
          <w:pPr>
            <w:pStyle w:val="CC86DDB443D84E98BE5D0A1A9B110B17"/>
          </w:pPr>
          <w:r w:rsidRPr="002E0096">
            <w:rPr>
              <w:rStyle w:val="Testosegnaposto"/>
            </w:rPr>
            <w:t>Fare clic o toccare qui per immettere il testo.</w:t>
          </w:r>
        </w:p>
      </w:docPartBody>
    </w:docPart>
    <w:docPart>
      <w:docPartPr>
        <w:name w:val="40A05DA89F3D47A1B0029DAB6950A7C7"/>
        <w:category>
          <w:name w:val="Generale"/>
          <w:gallery w:val="placeholder"/>
        </w:category>
        <w:types>
          <w:type w:val="bbPlcHdr"/>
        </w:types>
        <w:behaviors>
          <w:behavior w:val="content"/>
        </w:behaviors>
        <w:guid w:val="{43EA9984-5E38-4092-B097-64C48D1D1DC2}"/>
      </w:docPartPr>
      <w:docPartBody>
        <w:p w:rsidR="00CD5E98" w:rsidRDefault="003657B7" w:rsidP="003657B7">
          <w:pPr>
            <w:pStyle w:val="40A05DA89F3D47A1B0029DAB6950A7C7"/>
          </w:pPr>
          <w:r w:rsidRPr="002E0096">
            <w:rPr>
              <w:rStyle w:val="Testosegnaposto"/>
            </w:rPr>
            <w:t>Fare clic o toccare qui per immettere il testo.</w:t>
          </w:r>
        </w:p>
      </w:docPartBody>
    </w:docPart>
    <w:docPart>
      <w:docPartPr>
        <w:name w:val="2EDDFDDE46D74E03AF1AEC0E6127BC69"/>
        <w:category>
          <w:name w:val="Generale"/>
          <w:gallery w:val="placeholder"/>
        </w:category>
        <w:types>
          <w:type w:val="bbPlcHdr"/>
        </w:types>
        <w:behaviors>
          <w:behavior w:val="content"/>
        </w:behaviors>
        <w:guid w:val="{D1B4736C-FC60-41EE-95C0-52C32DC6BA34}"/>
      </w:docPartPr>
      <w:docPartBody>
        <w:p w:rsidR="00CD5E98" w:rsidRDefault="003657B7" w:rsidP="003657B7">
          <w:pPr>
            <w:pStyle w:val="2EDDFDDE46D74E03AF1AEC0E6127BC69"/>
          </w:pPr>
          <w:r w:rsidRPr="002E0096">
            <w:rPr>
              <w:rStyle w:val="Testosegnaposto"/>
            </w:rPr>
            <w:t>Fare clic o toccare qui per immettere il testo.</w:t>
          </w:r>
        </w:p>
      </w:docPartBody>
    </w:docPart>
    <w:docPart>
      <w:docPartPr>
        <w:name w:val="7C7C49FB1E0A49AC9B931884ACABDE25"/>
        <w:category>
          <w:name w:val="Generale"/>
          <w:gallery w:val="placeholder"/>
        </w:category>
        <w:types>
          <w:type w:val="bbPlcHdr"/>
        </w:types>
        <w:behaviors>
          <w:behavior w:val="content"/>
        </w:behaviors>
        <w:guid w:val="{3108AC6F-5FA0-4ADF-A7AC-0308E150D689}"/>
      </w:docPartPr>
      <w:docPartBody>
        <w:p w:rsidR="00CD5E98" w:rsidRDefault="003657B7" w:rsidP="003657B7">
          <w:pPr>
            <w:pStyle w:val="7C7C49FB1E0A49AC9B931884ACABDE25"/>
          </w:pPr>
          <w:r w:rsidRPr="002E0096">
            <w:rPr>
              <w:rStyle w:val="Testosegnaposto"/>
            </w:rPr>
            <w:t>Fare clic o toccare qui per immettere il testo.</w:t>
          </w:r>
        </w:p>
      </w:docPartBody>
    </w:docPart>
    <w:docPart>
      <w:docPartPr>
        <w:name w:val="CCA8FBFC9FC146BEA42AD4AB8A1E4CCA"/>
        <w:category>
          <w:name w:val="Generale"/>
          <w:gallery w:val="placeholder"/>
        </w:category>
        <w:types>
          <w:type w:val="bbPlcHdr"/>
        </w:types>
        <w:behaviors>
          <w:behavior w:val="content"/>
        </w:behaviors>
        <w:guid w:val="{D1B5D2AA-0D35-4A63-85F1-B97C063B5675}"/>
      </w:docPartPr>
      <w:docPartBody>
        <w:p w:rsidR="00CD5E98" w:rsidRDefault="003657B7" w:rsidP="003657B7">
          <w:pPr>
            <w:pStyle w:val="CCA8FBFC9FC146BEA42AD4AB8A1E4CCA"/>
          </w:pPr>
          <w:r w:rsidRPr="002E0096">
            <w:rPr>
              <w:rStyle w:val="Testosegnaposto"/>
            </w:rPr>
            <w:t>Fare clic o toccare qui per immettere il testo.</w:t>
          </w:r>
        </w:p>
      </w:docPartBody>
    </w:docPart>
    <w:docPart>
      <w:docPartPr>
        <w:name w:val="0A5C7128BE24488A98A5B63C58E6B6AB"/>
        <w:category>
          <w:name w:val="Generale"/>
          <w:gallery w:val="placeholder"/>
        </w:category>
        <w:types>
          <w:type w:val="bbPlcHdr"/>
        </w:types>
        <w:behaviors>
          <w:behavior w:val="content"/>
        </w:behaviors>
        <w:guid w:val="{E2217841-ADC2-417B-9C21-47A0F7FD64A7}"/>
      </w:docPartPr>
      <w:docPartBody>
        <w:p w:rsidR="00CD5E98" w:rsidRDefault="003657B7" w:rsidP="003657B7">
          <w:pPr>
            <w:pStyle w:val="0A5C7128BE24488A98A5B63C58E6B6AB"/>
          </w:pPr>
          <w:r w:rsidRPr="002E0096">
            <w:rPr>
              <w:rStyle w:val="Testosegnaposto"/>
            </w:rPr>
            <w:t>Fare clic o toccare qui per immettere il testo.</w:t>
          </w:r>
        </w:p>
      </w:docPartBody>
    </w:docPart>
    <w:docPart>
      <w:docPartPr>
        <w:name w:val="026BF096645F46F5A9FA86CAE1AA30D1"/>
        <w:category>
          <w:name w:val="Generale"/>
          <w:gallery w:val="placeholder"/>
        </w:category>
        <w:types>
          <w:type w:val="bbPlcHdr"/>
        </w:types>
        <w:behaviors>
          <w:behavior w:val="content"/>
        </w:behaviors>
        <w:guid w:val="{60760B5E-95DC-449B-A1D8-AF4C2822620D}"/>
      </w:docPartPr>
      <w:docPartBody>
        <w:p w:rsidR="00CD5E98" w:rsidRDefault="003657B7" w:rsidP="003657B7">
          <w:pPr>
            <w:pStyle w:val="026BF096645F46F5A9FA86CAE1AA30D1"/>
          </w:pPr>
          <w:r w:rsidRPr="002E0096">
            <w:rPr>
              <w:rStyle w:val="Testosegnaposto"/>
            </w:rPr>
            <w:t>Fare clic o toccare qui per immettere il testo.</w:t>
          </w:r>
        </w:p>
      </w:docPartBody>
    </w:docPart>
    <w:docPart>
      <w:docPartPr>
        <w:name w:val="08364B18089E46F18A8F244E2A151420"/>
        <w:category>
          <w:name w:val="Generale"/>
          <w:gallery w:val="placeholder"/>
        </w:category>
        <w:types>
          <w:type w:val="bbPlcHdr"/>
        </w:types>
        <w:behaviors>
          <w:behavior w:val="content"/>
        </w:behaviors>
        <w:guid w:val="{1C05DAB0-DE72-408F-AE24-0AE3DDAACCF6}"/>
      </w:docPartPr>
      <w:docPartBody>
        <w:p w:rsidR="00CD5E98" w:rsidRDefault="003657B7" w:rsidP="003657B7">
          <w:pPr>
            <w:pStyle w:val="08364B18089E46F18A8F244E2A151420"/>
          </w:pPr>
          <w:r w:rsidRPr="002E0096">
            <w:rPr>
              <w:rStyle w:val="Testosegnaposto"/>
            </w:rPr>
            <w:t>Fare clic o toccare qui per immettere il testo.</w:t>
          </w:r>
        </w:p>
      </w:docPartBody>
    </w:docPart>
    <w:docPart>
      <w:docPartPr>
        <w:name w:val="D2A3BA1C6C0341DD9F8A418512EA9481"/>
        <w:category>
          <w:name w:val="Generale"/>
          <w:gallery w:val="placeholder"/>
        </w:category>
        <w:types>
          <w:type w:val="bbPlcHdr"/>
        </w:types>
        <w:behaviors>
          <w:behavior w:val="content"/>
        </w:behaviors>
        <w:guid w:val="{712209B3-CB5A-4561-8D2C-ACD735D1B66F}"/>
      </w:docPartPr>
      <w:docPartBody>
        <w:p w:rsidR="00CD5E98" w:rsidRDefault="003657B7" w:rsidP="003657B7">
          <w:pPr>
            <w:pStyle w:val="D2A3BA1C6C0341DD9F8A418512EA9481"/>
          </w:pPr>
          <w:r w:rsidRPr="002E0096">
            <w:rPr>
              <w:rStyle w:val="Testosegnaposto"/>
            </w:rPr>
            <w:t>Fare clic o toccare qui per immettere il testo.</w:t>
          </w:r>
        </w:p>
      </w:docPartBody>
    </w:docPart>
    <w:docPart>
      <w:docPartPr>
        <w:name w:val="66510C9559424CD0B88DAA3EA4DCAB9E"/>
        <w:category>
          <w:name w:val="Generale"/>
          <w:gallery w:val="placeholder"/>
        </w:category>
        <w:types>
          <w:type w:val="bbPlcHdr"/>
        </w:types>
        <w:behaviors>
          <w:behavior w:val="content"/>
        </w:behaviors>
        <w:guid w:val="{3EAA85A2-1BF1-4C7F-9822-193F7928E493}"/>
      </w:docPartPr>
      <w:docPartBody>
        <w:p w:rsidR="00CD5E98" w:rsidRDefault="003657B7" w:rsidP="003657B7">
          <w:pPr>
            <w:pStyle w:val="66510C9559424CD0B88DAA3EA4DCAB9E"/>
          </w:pPr>
          <w:r w:rsidRPr="002E0096">
            <w:rPr>
              <w:rStyle w:val="Testosegnaposto"/>
            </w:rPr>
            <w:t>Fare clic o toccare qui per immettere il testo.</w:t>
          </w:r>
        </w:p>
      </w:docPartBody>
    </w:docPart>
    <w:docPart>
      <w:docPartPr>
        <w:name w:val="D997D8F3753C4F339BAC3B7FC4DD2DA4"/>
        <w:category>
          <w:name w:val="Generale"/>
          <w:gallery w:val="placeholder"/>
        </w:category>
        <w:types>
          <w:type w:val="bbPlcHdr"/>
        </w:types>
        <w:behaviors>
          <w:behavior w:val="content"/>
        </w:behaviors>
        <w:guid w:val="{89E463BE-847C-4193-9230-BA611DA1CB09}"/>
      </w:docPartPr>
      <w:docPartBody>
        <w:p w:rsidR="00CD5E98" w:rsidRDefault="003657B7" w:rsidP="003657B7">
          <w:pPr>
            <w:pStyle w:val="D997D8F3753C4F339BAC3B7FC4DD2DA4"/>
          </w:pPr>
          <w:r w:rsidRPr="002E0096">
            <w:rPr>
              <w:rStyle w:val="Testosegnaposto"/>
            </w:rPr>
            <w:t>Fare clic o toccare qui per immettere il testo.</w:t>
          </w:r>
        </w:p>
      </w:docPartBody>
    </w:docPart>
    <w:docPart>
      <w:docPartPr>
        <w:name w:val="EF84FFF9DCF34EEC915E042AA0158C0B"/>
        <w:category>
          <w:name w:val="Generale"/>
          <w:gallery w:val="placeholder"/>
        </w:category>
        <w:types>
          <w:type w:val="bbPlcHdr"/>
        </w:types>
        <w:behaviors>
          <w:behavior w:val="content"/>
        </w:behaviors>
        <w:guid w:val="{CF99D48C-6919-4E5F-A87E-C229D3E5DDC8}"/>
      </w:docPartPr>
      <w:docPartBody>
        <w:p w:rsidR="00CD5E98" w:rsidRDefault="003657B7" w:rsidP="003657B7">
          <w:pPr>
            <w:pStyle w:val="EF84FFF9DCF34EEC915E042AA0158C0B"/>
          </w:pPr>
          <w:r w:rsidRPr="002E0096">
            <w:rPr>
              <w:rStyle w:val="Testosegnaposto"/>
            </w:rPr>
            <w:t>Fare clic o toccare qui per immettere il testo.</w:t>
          </w:r>
        </w:p>
      </w:docPartBody>
    </w:docPart>
    <w:docPart>
      <w:docPartPr>
        <w:name w:val="C57333AA3A26408480F9CD251FC63EAC"/>
        <w:category>
          <w:name w:val="Generale"/>
          <w:gallery w:val="placeholder"/>
        </w:category>
        <w:types>
          <w:type w:val="bbPlcHdr"/>
        </w:types>
        <w:behaviors>
          <w:behavior w:val="content"/>
        </w:behaviors>
        <w:guid w:val="{F6143BBE-70F8-4D6E-A48B-7CA080EFBCA0}"/>
      </w:docPartPr>
      <w:docPartBody>
        <w:p w:rsidR="00CD5E98" w:rsidRDefault="003657B7" w:rsidP="003657B7">
          <w:pPr>
            <w:pStyle w:val="C57333AA3A26408480F9CD251FC63EAC"/>
          </w:pPr>
          <w:r w:rsidRPr="002E0096">
            <w:rPr>
              <w:rStyle w:val="Testosegnaposto"/>
            </w:rPr>
            <w:t>Fare clic o toccare qui per immettere il testo.</w:t>
          </w:r>
        </w:p>
      </w:docPartBody>
    </w:docPart>
    <w:docPart>
      <w:docPartPr>
        <w:name w:val="5A9909F6BDF24317A9E8628DC61C0416"/>
        <w:category>
          <w:name w:val="Generale"/>
          <w:gallery w:val="placeholder"/>
        </w:category>
        <w:types>
          <w:type w:val="bbPlcHdr"/>
        </w:types>
        <w:behaviors>
          <w:behavior w:val="content"/>
        </w:behaviors>
        <w:guid w:val="{4977A1D4-0EEF-47AF-A139-DB816301200E}"/>
      </w:docPartPr>
      <w:docPartBody>
        <w:p w:rsidR="00CD5E98" w:rsidRDefault="003657B7" w:rsidP="003657B7">
          <w:pPr>
            <w:pStyle w:val="5A9909F6BDF24317A9E8628DC61C0416"/>
          </w:pPr>
          <w:r w:rsidRPr="002E0096">
            <w:rPr>
              <w:rStyle w:val="Testosegnaposto"/>
            </w:rPr>
            <w:t>Fare clic o toccare qui per immettere il testo.</w:t>
          </w:r>
        </w:p>
      </w:docPartBody>
    </w:docPart>
    <w:docPart>
      <w:docPartPr>
        <w:name w:val="40A5CC794D5147F7AA1A3C83E416DAC0"/>
        <w:category>
          <w:name w:val="Generale"/>
          <w:gallery w:val="placeholder"/>
        </w:category>
        <w:types>
          <w:type w:val="bbPlcHdr"/>
        </w:types>
        <w:behaviors>
          <w:behavior w:val="content"/>
        </w:behaviors>
        <w:guid w:val="{BE9E5C83-0432-4A6D-B100-A6EC5C697E61}"/>
      </w:docPartPr>
      <w:docPartBody>
        <w:p w:rsidR="00CD5E98" w:rsidRDefault="003657B7" w:rsidP="003657B7">
          <w:pPr>
            <w:pStyle w:val="40A5CC794D5147F7AA1A3C83E416DAC0"/>
          </w:pPr>
          <w:r w:rsidRPr="002E0096">
            <w:rPr>
              <w:rStyle w:val="Testosegnaposto"/>
            </w:rPr>
            <w:t>Fare clic o toccare qui per immettere il testo.</w:t>
          </w:r>
        </w:p>
      </w:docPartBody>
    </w:docPart>
    <w:docPart>
      <w:docPartPr>
        <w:name w:val="6001C7D895E341CFA62FA3931799A3B5"/>
        <w:category>
          <w:name w:val="Generale"/>
          <w:gallery w:val="placeholder"/>
        </w:category>
        <w:types>
          <w:type w:val="bbPlcHdr"/>
        </w:types>
        <w:behaviors>
          <w:behavior w:val="content"/>
        </w:behaviors>
        <w:guid w:val="{A1419156-7A0F-4AEE-98DA-22F381664D3D}"/>
      </w:docPartPr>
      <w:docPartBody>
        <w:p w:rsidR="00CD5E98" w:rsidRDefault="003657B7" w:rsidP="003657B7">
          <w:pPr>
            <w:pStyle w:val="6001C7D895E341CFA62FA3931799A3B5"/>
          </w:pPr>
          <w:r w:rsidRPr="002E0096">
            <w:rPr>
              <w:rStyle w:val="Testosegnaposto"/>
            </w:rPr>
            <w:t>Fare clic o toccare qui per immettere il testo.</w:t>
          </w:r>
        </w:p>
      </w:docPartBody>
    </w:docPart>
    <w:docPart>
      <w:docPartPr>
        <w:name w:val="1F2E7C178B214AC2B733D6D53C1278A1"/>
        <w:category>
          <w:name w:val="Generale"/>
          <w:gallery w:val="placeholder"/>
        </w:category>
        <w:types>
          <w:type w:val="bbPlcHdr"/>
        </w:types>
        <w:behaviors>
          <w:behavior w:val="content"/>
        </w:behaviors>
        <w:guid w:val="{7CD4A8DE-A697-410E-B450-EA891D2B8702}"/>
      </w:docPartPr>
      <w:docPartBody>
        <w:p w:rsidR="00CD5E98" w:rsidRDefault="003657B7" w:rsidP="003657B7">
          <w:pPr>
            <w:pStyle w:val="1F2E7C178B214AC2B733D6D53C1278A1"/>
          </w:pPr>
          <w:r w:rsidRPr="00F6366D">
            <w:rPr>
              <w:rStyle w:val="Testosegnaposto"/>
            </w:rPr>
            <w:t>Fare clic o toccare qui per immettere il testo.</w:t>
          </w:r>
        </w:p>
      </w:docPartBody>
    </w:docPart>
    <w:docPart>
      <w:docPartPr>
        <w:name w:val="485A790583A145DBA36BAE77A950BD0F"/>
        <w:category>
          <w:name w:val="Generale"/>
          <w:gallery w:val="placeholder"/>
        </w:category>
        <w:types>
          <w:type w:val="bbPlcHdr"/>
        </w:types>
        <w:behaviors>
          <w:behavior w:val="content"/>
        </w:behaviors>
        <w:guid w:val="{A6BC3E66-A19A-4592-AEAE-5824FE9DBC40}"/>
      </w:docPartPr>
      <w:docPartBody>
        <w:p w:rsidR="00CD5E98" w:rsidRDefault="003657B7" w:rsidP="003657B7">
          <w:pPr>
            <w:pStyle w:val="485A790583A145DBA36BAE77A950BD0F"/>
          </w:pPr>
          <w:r w:rsidRPr="00F6366D">
            <w:rPr>
              <w:rStyle w:val="Testosegnaposto"/>
            </w:rPr>
            <w:t>Fare clic o toccare qui per immettere il testo.</w:t>
          </w:r>
        </w:p>
      </w:docPartBody>
    </w:docPart>
    <w:docPart>
      <w:docPartPr>
        <w:name w:val="ADDB64C95A9A470FB3A577CEE2A81544"/>
        <w:category>
          <w:name w:val="Generale"/>
          <w:gallery w:val="placeholder"/>
        </w:category>
        <w:types>
          <w:type w:val="bbPlcHdr"/>
        </w:types>
        <w:behaviors>
          <w:behavior w:val="content"/>
        </w:behaviors>
        <w:guid w:val="{9F7B6921-CCBB-42EA-BCBD-304BE99ED328}"/>
      </w:docPartPr>
      <w:docPartBody>
        <w:p w:rsidR="00CD5E98" w:rsidRDefault="003657B7" w:rsidP="003657B7">
          <w:pPr>
            <w:pStyle w:val="ADDB64C95A9A470FB3A577CEE2A81544"/>
          </w:pPr>
          <w:r w:rsidRPr="00F6366D">
            <w:rPr>
              <w:rStyle w:val="Testosegnaposto"/>
            </w:rPr>
            <w:t>Fare clic o toccare qui per immettere il testo.</w:t>
          </w:r>
        </w:p>
      </w:docPartBody>
    </w:docPart>
    <w:docPart>
      <w:docPartPr>
        <w:name w:val="C8ACCF9C2FD7411193D0E51B2C5C70A2"/>
        <w:category>
          <w:name w:val="Generale"/>
          <w:gallery w:val="placeholder"/>
        </w:category>
        <w:types>
          <w:type w:val="bbPlcHdr"/>
        </w:types>
        <w:behaviors>
          <w:behavior w:val="content"/>
        </w:behaviors>
        <w:guid w:val="{71A3734B-A144-4B1F-AEC6-839ECA4FAFA6}"/>
      </w:docPartPr>
      <w:docPartBody>
        <w:p w:rsidR="00CD5E98" w:rsidRDefault="003657B7" w:rsidP="003657B7">
          <w:pPr>
            <w:pStyle w:val="C8ACCF9C2FD7411193D0E51B2C5C70A2"/>
          </w:pPr>
          <w:r w:rsidRPr="00F6366D">
            <w:rPr>
              <w:rStyle w:val="Testosegnaposto"/>
            </w:rPr>
            <w:t>Fare clic o toccare qui per immettere il testo.</w:t>
          </w:r>
        </w:p>
      </w:docPartBody>
    </w:docPart>
    <w:docPart>
      <w:docPartPr>
        <w:name w:val="4AA58683E97F4AB08999CA425DB5B0E8"/>
        <w:category>
          <w:name w:val="Generale"/>
          <w:gallery w:val="placeholder"/>
        </w:category>
        <w:types>
          <w:type w:val="bbPlcHdr"/>
        </w:types>
        <w:behaviors>
          <w:behavior w:val="content"/>
        </w:behaviors>
        <w:guid w:val="{5905A52E-41FA-46DE-976D-82793B69E2A1}"/>
      </w:docPartPr>
      <w:docPartBody>
        <w:p w:rsidR="00CD5E98" w:rsidRDefault="003657B7" w:rsidP="003657B7">
          <w:pPr>
            <w:pStyle w:val="4AA58683E97F4AB08999CA425DB5B0E8"/>
          </w:pPr>
          <w:r w:rsidRPr="00F6366D">
            <w:rPr>
              <w:rStyle w:val="Testosegnaposto"/>
            </w:rPr>
            <w:t>Fare clic o toccare qui per immettere il testo.</w:t>
          </w:r>
        </w:p>
      </w:docPartBody>
    </w:docPart>
    <w:docPart>
      <w:docPartPr>
        <w:name w:val="2CE5C46F9BCE4C338EE399A9F973F4EF"/>
        <w:category>
          <w:name w:val="Generale"/>
          <w:gallery w:val="placeholder"/>
        </w:category>
        <w:types>
          <w:type w:val="bbPlcHdr"/>
        </w:types>
        <w:behaviors>
          <w:behavior w:val="content"/>
        </w:behaviors>
        <w:guid w:val="{87ED082D-9AEC-4B69-B938-D3F7B5FC1DE9}"/>
      </w:docPartPr>
      <w:docPartBody>
        <w:p w:rsidR="00CD5E98" w:rsidRDefault="003657B7" w:rsidP="003657B7">
          <w:pPr>
            <w:pStyle w:val="2CE5C46F9BCE4C338EE399A9F973F4EF"/>
          </w:pPr>
          <w:r w:rsidRPr="00F6366D">
            <w:rPr>
              <w:rStyle w:val="Testosegnaposto"/>
            </w:rPr>
            <w:t>Fare clic o toccare qui per immettere il testo.</w:t>
          </w:r>
        </w:p>
      </w:docPartBody>
    </w:docPart>
    <w:docPart>
      <w:docPartPr>
        <w:name w:val="E6DFF684BBFE448E9758CFCFBA36C92F"/>
        <w:category>
          <w:name w:val="Generale"/>
          <w:gallery w:val="placeholder"/>
        </w:category>
        <w:types>
          <w:type w:val="bbPlcHdr"/>
        </w:types>
        <w:behaviors>
          <w:behavior w:val="content"/>
        </w:behaviors>
        <w:guid w:val="{7ACC97C0-E931-459C-A323-AEC6342EE630}"/>
      </w:docPartPr>
      <w:docPartBody>
        <w:p w:rsidR="00CD5E98" w:rsidRDefault="003657B7" w:rsidP="003657B7">
          <w:pPr>
            <w:pStyle w:val="E6DFF684BBFE448E9758CFCFBA36C92F"/>
          </w:pPr>
          <w:r w:rsidRPr="00F6366D">
            <w:rPr>
              <w:rStyle w:val="Testosegnaposto"/>
            </w:rPr>
            <w:t>Fare clic o toccare qui per immettere il testo.</w:t>
          </w:r>
        </w:p>
      </w:docPartBody>
    </w:docPart>
    <w:docPart>
      <w:docPartPr>
        <w:name w:val="334AF421E6BF4BB2A39A405837AC2447"/>
        <w:category>
          <w:name w:val="Generale"/>
          <w:gallery w:val="placeholder"/>
        </w:category>
        <w:types>
          <w:type w:val="bbPlcHdr"/>
        </w:types>
        <w:behaviors>
          <w:behavior w:val="content"/>
        </w:behaviors>
        <w:guid w:val="{46C15574-6558-4511-8372-A2ECA51CDDA2}"/>
      </w:docPartPr>
      <w:docPartBody>
        <w:p w:rsidR="00CD5E98" w:rsidRDefault="003657B7" w:rsidP="003657B7">
          <w:pPr>
            <w:pStyle w:val="334AF421E6BF4BB2A39A405837AC2447"/>
          </w:pPr>
          <w:r w:rsidRPr="00F6366D">
            <w:rPr>
              <w:rStyle w:val="Testosegnaposto"/>
            </w:rPr>
            <w:t>Fare clic o toccare qui per immettere il testo.</w:t>
          </w:r>
        </w:p>
      </w:docPartBody>
    </w:docPart>
    <w:docPart>
      <w:docPartPr>
        <w:name w:val="094F573B49A1414D81113795532B0240"/>
        <w:category>
          <w:name w:val="Generale"/>
          <w:gallery w:val="placeholder"/>
        </w:category>
        <w:types>
          <w:type w:val="bbPlcHdr"/>
        </w:types>
        <w:behaviors>
          <w:behavior w:val="content"/>
        </w:behaviors>
        <w:guid w:val="{6B6D557D-A981-4253-B9B0-439832F7798F}"/>
      </w:docPartPr>
      <w:docPartBody>
        <w:p w:rsidR="00CD5E98" w:rsidRDefault="003657B7" w:rsidP="003657B7">
          <w:pPr>
            <w:pStyle w:val="094F573B49A1414D81113795532B0240"/>
          </w:pPr>
          <w:r w:rsidRPr="00F6366D">
            <w:rPr>
              <w:rStyle w:val="Testosegnaposto"/>
            </w:rPr>
            <w:t>Fare clic o toccare qui per immettere il testo.</w:t>
          </w:r>
        </w:p>
      </w:docPartBody>
    </w:docPart>
    <w:docPart>
      <w:docPartPr>
        <w:name w:val="69EA3FAA75554D10A314D1F89798333A"/>
        <w:category>
          <w:name w:val="Generale"/>
          <w:gallery w:val="placeholder"/>
        </w:category>
        <w:types>
          <w:type w:val="bbPlcHdr"/>
        </w:types>
        <w:behaviors>
          <w:behavior w:val="content"/>
        </w:behaviors>
        <w:guid w:val="{F113D520-1B39-4719-9B0A-65D99C36A5DF}"/>
      </w:docPartPr>
      <w:docPartBody>
        <w:p w:rsidR="00CD5E98" w:rsidRDefault="003657B7" w:rsidP="003657B7">
          <w:pPr>
            <w:pStyle w:val="69EA3FAA75554D10A314D1F89798333A"/>
          </w:pPr>
          <w:r w:rsidRPr="00F6366D">
            <w:rPr>
              <w:rStyle w:val="Testosegnaposto"/>
            </w:rPr>
            <w:t>Fare clic o toccare qui per immettere il testo.</w:t>
          </w:r>
        </w:p>
      </w:docPartBody>
    </w:docPart>
    <w:docPart>
      <w:docPartPr>
        <w:name w:val="D587AE1816A042429AB0DC8CE7829269"/>
        <w:category>
          <w:name w:val="Generale"/>
          <w:gallery w:val="placeholder"/>
        </w:category>
        <w:types>
          <w:type w:val="bbPlcHdr"/>
        </w:types>
        <w:behaviors>
          <w:behavior w:val="content"/>
        </w:behaviors>
        <w:guid w:val="{66F4622A-2AFD-4C6A-BA62-EE67E8978809}"/>
      </w:docPartPr>
      <w:docPartBody>
        <w:p w:rsidR="00CD5E98" w:rsidRDefault="003657B7" w:rsidP="003657B7">
          <w:pPr>
            <w:pStyle w:val="D587AE1816A042429AB0DC8CE7829269"/>
          </w:pPr>
          <w:r w:rsidRPr="00F6366D">
            <w:rPr>
              <w:rStyle w:val="Testosegnaposto"/>
            </w:rPr>
            <w:t>Fare clic o toccare qui per immettere il testo.</w:t>
          </w:r>
        </w:p>
      </w:docPartBody>
    </w:docPart>
    <w:docPart>
      <w:docPartPr>
        <w:name w:val="04697953DB93458985411357063F2AAF"/>
        <w:category>
          <w:name w:val="Generale"/>
          <w:gallery w:val="placeholder"/>
        </w:category>
        <w:types>
          <w:type w:val="bbPlcHdr"/>
        </w:types>
        <w:behaviors>
          <w:behavior w:val="content"/>
        </w:behaviors>
        <w:guid w:val="{084F25A0-B3C5-452F-9680-70E5DDA314F2}"/>
      </w:docPartPr>
      <w:docPartBody>
        <w:p w:rsidR="00CD5E98" w:rsidRDefault="003657B7" w:rsidP="003657B7">
          <w:pPr>
            <w:pStyle w:val="04697953DB93458985411357063F2AAF"/>
          </w:pPr>
          <w:r w:rsidRPr="00F6366D">
            <w:rPr>
              <w:rStyle w:val="Testosegnaposto"/>
            </w:rPr>
            <w:t>Fare clic o toccare qui per immettere il testo.</w:t>
          </w:r>
        </w:p>
      </w:docPartBody>
    </w:docPart>
    <w:docPart>
      <w:docPartPr>
        <w:name w:val="9A0638C5435F408EB6152634235D30B8"/>
        <w:category>
          <w:name w:val="Generale"/>
          <w:gallery w:val="placeholder"/>
        </w:category>
        <w:types>
          <w:type w:val="bbPlcHdr"/>
        </w:types>
        <w:behaviors>
          <w:behavior w:val="content"/>
        </w:behaviors>
        <w:guid w:val="{B33C7B3B-72D3-4C44-8BB3-0CCF88695586}"/>
      </w:docPartPr>
      <w:docPartBody>
        <w:p w:rsidR="00CD5E98" w:rsidRDefault="003657B7" w:rsidP="003657B7">
          <w:pPr>
            <w:pStyle w:val="9A0638C5435F408EB6152634235D30B8"/>
          </w:pPr>
          <w:r w:rsidRPr="00F6366D">
            <w:rPr>
              <w:rStyle w:val="Testosegnaposto"/>
            </w:rPr>
            <w:t>Fare clic o toccare qui per immettere il testo.</w:t>
          </w:r>
        </w:p>
      </w:docPartBody>
    </w:docPart>
    <w:docPart>
      <w:docPartPr>
        <w:name w:val="269198E93E93473DAEE000FF1B0522E0"/>
        <w:category>
          <w:name w:val="Generale"/>
          <w:gallery w:val="placeholder"/>
        </w:category>
        <w:types>
          <w:type w:val="bbPlcHdr"/>
        </w:types>
        <w:behaviors>
          <w:behavior w:val="content"/>
        </w:behaviors>
        <w:guid w:val="{700DE030-074F-4920-8429-30E83C88AF15}"/>
      </w:docPartPr>
      <w:docPartBody>
        <w:p w:rsidR="00CD5E98" w:rsidRDefault="003657B7" w:rsidP="003657B7">
          <w:pPr>
            <w:pStyle w:val="269198E93E93473DAEE000FF1B0522E0"/>
          </w:pPr>
          <w:r w:rsidRPr="002E0096">
            <w:rPr>
              <w:rStyle w:val="Testosegnaposto"/>
            </w:rPr>
            <w:t>Fare clic o toccare qui per immettere il testo.</w:t>
          </w:r>
        </w:p>
      </w:docPartBody>
    </w:docPart>
    <w:docPart>
      <w:docPartPr>
        <w:name w:val="69601646826F4B42A19D4CDD9831056D"/>
        <w:category>
          <w:name w:val="Generale"/>
          <w:gallery w:val="placeholder"/>
        </w:category>
        <w:types>
          <w:type w:val="bbPlcHdr"/>
        </w:types>
        <w:behaviors>
          <w:behavior w:val="content"/>
        </w:behaviors>
        <w:guid w:val="{0DACD118-04CC-449C-B592-BE464A58B1CF}"/>
      </w:docPartPr>
      <w:docPartBody>
        <w:p w:rsidR="00CD5E98" w:rsidRDefault="003657B7" w:rsidP="003657B7">
          <w:pPr>
            <w:pStyle w:val="69601646826F4B42A19D4CDD9831056D"/>
          </w:pPr>
          <w:r w:rsidRPr="002E0096">
            <w:rPr>
              <w:rStyle w:val="Testosegnaposto"/>
            </w:rPr>
            <w:t>Fare clic o toccare qui per immettere il testo.</w:t>
          </w:r>
        </w:p>
      </w:docPartBody>
    </w:docPart>
    <w:docPart>
      <w:docPartPr>
        <w:name w:val="174FE060B9F74B1FAC421846BD3FEF8A"/>
        <w:category>
          <w:name w:val="Generale"/>
          <w:gallery w:val="placeholder"/>
        </w:category>
        <w:types>
          <w:type w:val="bbPlcHdr"/>
        </w:types>
        <w:behaviors>
          <w:behavior w:val="content"/>
        </w:behaviors>
        <w:guid w:val="{3A2336F4-20F3-4E60-B8DF-841909FCD95F}"/>
      </w:docPartPr>
      <w:docPartBody>
        <w:p w:rsidR="00CD5E98" w:rsidRDefault="003657B7" w:rsidP="003657B7">
          <w:pPr>
            <w:pStyle w:val="174FE060B9F74B1FAC421846BD3FEF8A"/>
          </w:pPr>
          <w:r w:rsidRPr="002E0096">
            <w:rPr>
              <w:rStyle w:val="Testosegnaposto"/>
            </w:rPr>
            <w:t>Fare clic o toccare qui per immettere il testo.</w:t>
          </w:r>
        </w:p>
      </w:docPartBody>
    </w:docPart>
    <w:docPart>
      <w:docPartPr>
        <w:name w:val="2674BF6303EF4F8694C3503E3C7B5050"/>
        <w:category>
          <w:name w:val="Generale"/>
          <w:gallery w:val="placeholder"/>
        </w:category>
        <w:types>
          <w:type w:val="bbPlcHdr"/>
        </w:types>
        <w:behaviors>
          <w:behavior w:val="content"/>
        </w:behaviors>
        <w:guid w:val="{56535412-66B7-4F75-BD67-3ED9F3BC4F5B}"/>
      </w:docPartPr>
      <w:docPartBody>
        <w:p w:rsidR="00CD5E98" w:rsidRDefault="003657B7" w:rsidP="003657B7">
          <w:pPr>
            <w:pStyle w:val="2674BF6303EF4F8694C3503E3C7B5050"/>
          </w:pPr>
          <w:r w:rsidRPr="002E0096">
            <w:rPr>
              <w:rStyle w:val="Testosegnaposto"/>
            </w:rPr>
            <w:t>Fare clic o toccare qui per immettere il testo.</w:t>
          </w:r>
        </w:p>
      </w:docPartBody>
    </w:docPart>
    <w:docPart>
      <w:docPartPr>
        <w:name w:val="0599B0690B20448FAA3DAB42204EF31A"/>
        <w:category>
          <w:name w:val="Generale"/>
          <w:gallery w:val="placeholder"/>
        </w:category>
        <w:types>
          <w:type w:val="bbPlcHdr"/>
        </w:types>
        <w:behaviors>
          <w:behavior w:val="content"/>
        </w:behaviors>
        <w:guid w:val="{D959EE75-3203-4F0E-92FB-588D95529A6B}"/>
      </w:docPartPr>
      <w:docPartBody>
        <w:p w:rsidR="00CD5E98" w:rsidRDefault="003657B7" w:rsidP="003657B7">
          <w:pPr>
            <w:pStyle w:val="0599B0690B20448FAA3DAB42204EF31A"/>
          </w:pPr>
          <w:r w:rsidRPr="002E0096">
            <w:rPr>
              <w:rStyle w:val="Testosegnaposto"/>
            </w:rPr>
            <w:t>Fare clic o toccare qui per immettere il testo.</w:t>
          </w:r>
        </w:p>
      </w:docPartBody>
    </w:docPart>
    <w:docPart>
      <w:docPartPr>
        <w:name w:val="B75CC6328BA54B4B8CE66EA5089BC949"/>
        <w:category>
          <w:name w:val="Generale"/>
          <w:gallery w:val="placeholder"/>
        </w:category>
        <w:types>
          <w:type w:val="bbPlcHdr"/>
        </w:types>
        <w:behaviors>
          <w:behavior w:val="content"/>
        </w:behaviors>
        <w:guid w:val="{A4CE21C7-9903-406A-9CD9-0DFD3C1146DE}"/>
      </w:docPartPr>
      <w:docPartBody>
        <w:p w:rsidR="00CD5E98" w:rsidRDefault="003657B7" w:rsidP="003657B7">
          <w:pPr>
            <w:pStyle w:val="B75CC6328BA54B4B8CE66EA5089BC949"/>
          </w:pPr>
          <w:r w:rsidRPr="002E0096">
            <w:rPr>
              <w:rStyle w:val="Testosegnaposto"/>
            </w:rPr>
            <w:t>Fare clic o toccare qui per immettere il testo.</w:t>
          </w:r>
        </w:p>
      </w:docPartBody>
    </w:docPart>
    <w:docPart>
      <w:docPartPr>
        <w:name w:val="51A62A5FBEFE487EA608CC5654AF03B1"/>
        <w:category>
          <w:name w:val="Generale"/>
          <w:gallery w:val="placeholder"/>
        </w:category>
        <w:types>
          <w:type w:val="bbPlcHdr"/>
        </w:types>
        <w:behaviors>
          <w:behavior w:val="content"/>
        </w:behaviors>
        <w:guid w:val="{BA2BE63B-EFFE-49B5-8DA6-2709FC1C666B}"/>
      </w:docPartPr>
      <w:docPartBody>
        <w:p w:rsidR="00CD5E98" w:rsidRDefault="003657B7" w:rsidP="003657B7">
          <w:pPr>
            <w:pStyle w:val="51A62A5FBEFE487EA608CC5654AF03B1"/>
          </w:pPr>
          <w:r w:rsidRPr="002E0096">
            <w:rPr>
              <w:rStyle w:val="Testosegnaposto"/>
            </w:rPr>
            <w:t>Fare clic o toccare qui per immettere il testo.</w:t>
          </w:r>
        </w:p>
      </w:docPartBody>
    </w:docPart>
    <w:docPart>
      <w:docPartPr>
        <w:name w:val="7665359590A8416AAE91D206350C43EE"/>
        <w:category>
          <w:name w:val="Generale"/>
          <w:gallery w:val="placeholder"/>
        </w:category>
        <w:types>
          <w:type w:val="bbPlcHdr"/>
        </w:types>
        <w:behaviors>
          <w:behavior w:val="content"/>
        </w:behaviors>
        <w:guid w:val="{AD207D9F-4D97-4811-992C-3B766CCD437E}"/>
      </w:docPartPr>
      <w:docPartBody>
        <w:p w:rsidR="00CD5E98" w:rsidRDefault="003657B7" w:rsidP="003657B7">
          <w:pPr>
            <w:pStyle w:val="7665359590A8416AAE91D206350C43EE"/>
          </w:pPr>
          <w:r w:rsidRPr="002E0096">
            <w:rPr>
              <w:rStyle w:val="Testosegnaposto"/>
            </w:rPr>
            <w:t>Fare clic o toccare qui per immettere il testo.</w:t>
          </w:r>
        </w:p>
      </w:docPartBody>
    </w:docPart>
    <w:docPart>
      <w:docPartPr>
        <w:name w:val="A7249AD720194158ADC4B0DD91C90B44"/>
        <w:category>
          <w:name w:val="Generale"/>
          <w:gallery w:val="placeholder"/>
        </w:category>
        <w:types>
          <w:type w:val="bbPlcHdr"/>
        </w:types>
        <w:behaviors>
          <w:behavior w:val="content"/>
        </w:behaviors>
        <w:guid w:val="{1B824D50-23E7-4237-B410-7E4070489F87}"/>
      </w:docPartPr>
      <w:docPartBody>
        <w:p w:rsidR="00CD5E98" w:rsidRDefault="003657B7" w:rsidP="003657B7">
          <w:pPr>
            <w:pStyle w:val="A7249AD720194158ADC4B0DD91C90B44"/>
          </w:pPr>
          <w:r w:rsidRPr="002E0096">
            <w:rPr>
              <w:rStyle w:val="Testosegnaposto"/>
            </w:rPr>
            <w:t>Fare clic o toccare qui per immettere il testo.</w:t>
          </w:r>
        </w:p>
      </w:docPartBody>
    </w:docPart>
    <w:docPart>
      <w:docPartPr>
        <w:name w:val="3B649F8FE5C74C97A49AE2A57E3DA11A"/>
        <w:category>
          <w:name w:val="Generale"/>
          <w:gallery w:val="placeholder"/>
        </w:category>
        <w:types>
          <w:type w:val="bbPlcHdr"/>
        </w:types>
        <w:behaviors>
          <w:behavior w:val="content"/>
        </w:behaviors>
        <w:guid w:val="{65640E53-1976-4535-AE2D-7393C9C36D18}"/>
      </w:docPartPr>
      <w:docPartBody>
        <w:p w:rsidR="00CD5E98" w:rsidRDefault="003657B7" w:rsidP="003657B7">
          <w:pPr>
            <w:pStyle w:val="3B649F8FE5C74C97A49AE2A57E3DA11A"/>
          </w:pPr>
          <w:r w:rsidRPr="002E0096">
            <w:rPr>
              <w:rStyle w:val="Testosegnaposto"/>
            </w:rPr>
            <w:t>Fare clic o toccare qui per immettere il testo.</w:t>
          </w:r>
        </w:p>
      </w:docPartBody>
    </w:docPart>
    <w:docPart>
      <w:docPartPr>
        <w:name w:val="088FB2073CF24FF4BC71A5C1ADF14220"/>
        <w:category>
          <w:name w:val="Generale"/>
          <w:gallery w:val="placeholder"/>
        </w:category>
        <w:types>
          <w:type w:val="bbPlcHdr"/>
        </w:types>
        <w:behaviors>
          <w:behavior w:val="content"/>
        </w:behaviors>
        <w:guid w:val="{CE01B41B-732E-4BA6-BCB5-0E0BDDBEE61F}"/>
      </w:docPartPr>
      <w:docPartBody>
        <w:p w:rsidR="00CD5E98" w:rsidRDefault="003657B7" w:rsidP="003657B7">
          <w:pPr>
            <w:pStyle w:val="088FB2073CF24FF4BC71A5C1ADF14220"/>
          </w:pPr>
          <w:r w:rsidRPr="002E0096">
            <w:rPr>
              <w:rStyle w:val="Testosegnaposto"/>
            </w:rPr>
            <w:t>Fare clic o toccare qui per immettere il testo.</w:t>
          </w:r>
        </w:p>
      </w:docPartBody>
    </w:docPart>
    <w:docPart>
      <w:docPartPr>
        <w:name w:val="62EFD3A527B7403BB91F7AFE19E75BA5"/>
        <w:category>
          <w:name w:val="Generale"/>
          <w:gallery w:val="placeholder"/>
        </w:category>
        <w:types>
          <w:type w:val="bbPlcHdr"/>
        </w:types>
        <w:behaviors>
          <w:behavior w:val="content"/>
        </w:behaviors>
        <w:guid w:val="{D0791DA8-FC6A-4F48-8DF6-5D7940755D5A}"/>
      </w:docPartPr>
      <w:docPartBody>
        <w:p w:rsidR="00CD5E98" w:rsidRDefault="003657B7" w:rsidP="003657B7">
          <w:pPr>
            <w:pStyle w:val="62EFD3A527B7403BB91F7AFE19E75BA5"/>
          </w:pPr>
          <w:r w:rsidRPr="002E0096">
            <w:rPr>
              <w:rStyle w:val="Testosegnaposto"/>
            </w:rPr>
            <w:t>Fare clic o toccare qui per immettere il testo.</w:t>
          </w:r>
        </w:p>
      </w:docPartBody>
    </w:docPart>
    <w:docPart>
      <w:docPartPr>
        <w:name w:val="0C5F867D84E8493F962C99F87F5ACDF0"/>
        <w:category>
          <w:name w:val="Generale"/>
          <w:gallery w:val="placeholder"/>
        </w:category>
        <w:types>
          <w:type w:val="bbPlcHdr"/>
        </w:types>
        <w:behaviors>
          <w:behavior w:val="content"/>
        </w:behaviors>
        <w:guid w:val="{F72D8E6F-E010-4772-B87E-1E6C539B8DC2}"/>
      </w:docPartPr>
      <w:docPartBody>
        <w:p w:rsidR="00CD5E98" w:rsidRDefault="003657B7" w:rsidP="003657B7">
          <w:pPr>
            <w:pStyle w:val="0C5F867D84E8493F962C99F87F5ACDF0"/>
          </w:pPr>
          <w:r w:rsidRPr="002E0096">
            <w:rPr>
              <w:rStyle w:val="Testosegnaposto"/>
            </w:rPr>
            <w:t>Fare clic o toccare qui per immettere il testo.</w:t>
          </w:r>
        </w:p>
      </w:docPartBody>
    </w:docPart>
    <w:docPart>
      <w:docPartPr>
        <w:name w:val="DDD87C61A5C54215A2907C3492FC6EFC"/>
        <w:category>
          <w:name w:val="Generale"/>
          <w:gallery w:val="placeholder"/>
        </w:category>
        <w:types>
          <w:type w:val="bbPlcHdr"/>
        </w:types>
        <w:behaviors>
          <w:behavior w:val="content"/>
        </w:behaviors>
        <w:guid w:val="{2D55144D-8492-4D70-A573-31596D3D6F50}"/>
      </w:docPartPr>
      <w:docPartBody>
        <w:p w:rsidR="00CD5E98" w:rsidRDefault="003657B7" w:rsidP="003657B7">
          <w:pPr>
            <w:pStyle w:val="DDD87C61A5C54215A2907C3492FC6EFC"/>
          </w:pPr>
          <w:r w:rsidRPr="002E0096">
            <w:rPr>
              <w:rStyle w:val="Testosegnaposto"/>
            </w:rPr>
            <w:t>Fare clic o toccare qui per immettere il testo.</w:t>
          </w:r>
        </w:p>
      </w:docPartBody>
    </w:docPart>
    <w:docPart>
      <w:docPartPr>
        <w:name w:val="6AB612A391A84C1CBD1E4607670E8B9A"/>
        <w:category>
          <w:name w:val="Generale"/>
          <w:gallery w:val="placeholder"/>
        </w:category>
        <w:types>
          <w:type w:val="bbPlcHdr"/>
        </w:types>
        <w:behaviors>
          <w:behavior w:val="content"/>
        </w:behaviors>
        <w:guid w:val="{0D5A0327-D56D-4704-BA4C-47A05BCBA30A}"/>
      </w:docPartPr>
      <w:docPartBody>
        <w:p w:rsidR="00CD5E98" w:rsidRDefault="003657B7" w:rsidP="003657B7">
          <w:pPr>
            <w:pStyle w:val="6AB612A391A84C1CBD1E4607670E8B9A"/>
          </w:pPr>
          <w:r w:rsidRPr="002E0096">
            <w:rPr>
              <w:rStyle w:val="Testosegnaposto"/>
            </w:rPr>
            <w:t>Fare clic o toccare qui per immettere il testo.</w:t>
          </w:r>
        </w:p>
      </w:docPartBody>
    </w:docPart>
    <w:docPart>
      <w:docPartPr>
        <w:name w:val="EEAAEC62300D4FA0BFEFF8CF45467146"/>
        <w:category>
          <w:name w:val="Generale"/>
          <w:gallery w:val="placeholder"/>
        </w:category>
        <w:types>
          <w:type w:val="bbPlcHdr"/>
        </w:types>
        <w:behaviors>
          <w:behavior w:val="content"/>
        </w:behaviors>
        <w:guid w:val="{3DED8DD5-4A66-454D-A118-3A529C241CAB}"/>
      </w:docPartPr>
      <w:docPartBody>
        <w:p w:rsidR="00CD5E98" w:rsidRDefault="003657B7" w:rsidP="003657B7">
          <w:pPr>
            <w:pStyle w:val="EEAAEC62300D4FA0BFEFF8CF45467146"/>
          </w:pPr>
          <w:r w:rsidRPr="002E0096">
            <w:rPr>
              <w:rStyle w:val="Testosegnaposto"/>
            </w:rPr>
            <w:t>Fare clic o toccare qui per immettere il testo.</w:t>
          </w:r>
        </w:p>
      </w:docPartBody>
    </w:docPart>
    <w:docPart>
      <w:docPartPr>
        <w:name w:val="EAA240679F2245E5B4B719FC0D435166"/>
        <w:category>
          <w:name w:val="Generale"/>
          <w:gallery w:val="placeholder"/>
        </w:category>
        <w:types>
          <w:type w:val="bbPlcHdr"/>
        </w:types>
        <w:behaviors>
          <w:behavior w:val="content"/>
        </w:behaviors>
        <w:guid w:val="{8BB57CB8-5E13-4845-8360-F2E46AF0A35E}"/>
      </w:docPartPr>
      <w:docPartBody>
        <w:p w:rsidR="00CD5E98" w:rsidRDefault="003657B7" w:rsidP="003657B7">
          <w:pPr>
            <w:pStyle w:val="EAA240679F2245E5B4B719FC0D435166"/>
          </w:pPr>
          <w:r w:rsidRPr="002E0096">
            <w:rPr>
              <w:rStyle w:val="Testosegnaposto"/>
            </w:rPr>
            <w:t>Fare clic o toccare qui per immettere il testo.</w:t>
          </w:r>
        </w:p>
      </w:docPartBody>
    </w:docPart>
    <w:docPart>
      <w:docPartPr>
        <w:name w:val="568DDF6AD0984D3D80B1DC1E91683449"/>
        <w:category>
          <w:name w:val="Generale"/>
          <w:gallery w:val="placeholder"/>
        </w:category>
        <w:types>
          <w:type w:val="bbPlcHdr"/>
        </w:types>
        <w:behaviors>
          <w:behavior w:val="content"/>
        </w:behaviors>
        <w:guid w:val="{DEEB1957-112F-408E-BC7A-ED8F98400602}"/>
      </w:docPartPr>
      <w:docPartBody>
        <w:p w:rsidR="00CD5E98" w:rsidRDefault="003657B7" w:rsidP="003657B7">
          <w:pPr>
            <w:pStyle w:val="568DDF6AD0984D3D80B1DC1E91683449"/>
          </w:pPr>
          <w:r w:rsidRPr="002E0096">
            <w:rPr>
              <w:rStyle w:val="Testosegnaposto"/>
            </w:rPr>
            <w:t>Fare clic o toccare qui per immettere il testo.</w:t>
          </w:r>
        </w:p>
      </w:docPartBody>
    </w:docPart>
    <w:docPart>
      <w:docPartPr>
        <w:name w:val="7608E0DD307F401B816EDE201D28BB41"/>
        <w:category>
          <w:name w:val="Generale"/>
          <w:gallery w:val="placeholder"/>
        </w:category>
        <w:types>
          <w:type w:val="bbPlcHdr"/>
        </w:types>
        <w:behaviors>
          <w:behavior w:val="content"/>
        </w:behaviors>
        <w:guid w:val="{FE2111C9-BAC5-4C4A-9964-3F06C8434281}"/>
      </w:docPartPr>
      <w:docPartBody>
        <w:p w:rsidR="00CD5E98" w:rsidRDefault="003657B7" w:rsidP="003657B7">
          <w:pPr>
            <w:pStyle w:val="7608E0DD307F401B816EDE201D28BB41"/>
          </w:pPr>
          <w:r w:rsidRPr="002E0096">
            <w:rPr>
              <w:rStyle w:val="Testosegnaposto"/>
            </w:rPr>
            <w:t>Fare clic o toccare qui per immettere il testo.</w:t>
          </w:r>
        </w:p>
      </w:docPartBody>
    </w:docPart>
    <w:docPart>
      <w:docPartPr>
        <w:name w:val="785AC6573103494BBEBB2F791B50EC54"/>
        <w:category>
          <w:name w:val="Generale"/>
          <w:gallery w:val="placeholder"/>
        </w:category>
        <w:types>
          <w:type w:val="bbPlcHdr"/>
        </w:types>
        <w:behaviors>
          <w:behavior w:val="content"/>
        </w:behaviors>
        <w:guid w:val="{62F71DED-3CE5-4C9A-B8FE-1144A6B851EC}"/>
      </w:docPartPr>
      <w:docPartBody>
        <w:p w:rsidR="00CD5E98" w:rsidRDefault="003657B7" w:rsidP="003657B7">
          <w:pPr>
            <w:pStyle w:val="785AC6573103494BBEBB2F791B50EC54"/>
          </w:pPr>
          <w:r w:rsidRPr="002E0096">
            <w:rPr>
              <w:rStyle w:val="Testosegnaposto"/>
            </w:rPr>
            <w:t>Fare clic o toccare qui per immettere il testo.</w:t>
          </w:r>
        </w:p>
      </w:docPartBody>
    </w:docPart>
    <w:docPart>
      <w:docPartPr>
        <w:name w:val="BC7B0A7C8591460CAFE93613720EF6D5"/>
        <w:category>
          <w:name w:val="Generale"/>
          <w:gallery w:val="placeholder"/>
        </w:category>
        <w:types>
          <w:type w:val="bbPlcHdr"/>
        </w:types>
        <w:behaviors>
          <w:behavior w:val="content"/>
        </w:behaviors>
        <w:guid w:val="{C8850081-6633-4B0E-A7A0-9483018A0047}"/>
      </w:docPartPr>
      <w:docPartBody>
        <w:p w:rsidR="00CD5E98" w:rsidRDefault="003657B7" w:rsidP="003657B7">
          <w:pPr>
            <w:pStyle w:val="BC7B0A7C8591460CAFE93613720EF6D5"/>
          </w:pPr>
          <w:r w:rsidRPr="002E0096">
            <w:rPr>
              <w:rStyle w:val="Testosegnaposto"/>
            </w:rPr>
            <w:t>Fare clic o toccare qui per immettere il testo.</w:t>
          </w:r>
        </w:p>
      </w:docPartBody>
    </w:docPart>
    <w:docPart>
      <w:docPartPr>
        <w:name w:val="7A79E1F8288F488A96CD97661E47C28F"/>
        <w:category>
          <w:name w:val="Generale"/>
          <w:gallery w:val="placeholder"/>
        </w:category>
        <w:types>
          <w:type w:val="bbPlcHdr"/>
        </w:types>
        <w:behaviors>
          <w:behavior w:val="content"/>
        </w:behaviors>
        <w:guid w:val="{AED05EAE-B784-40B1-AAFF-50EF8A5C372D}"/>
      </w:docPartPr>
      <w:docPartBody>
        <w:p w:rsidR="00CD5E98" w:rsidRDefault="003657B7" w:rsidP="003657B7">
          <w:pPr>
            <w:pStyle w:val="7A79E1F8288F488A96CD97661E47C28F"/>
          </w:pPr>
          <w:r w:rsidRPr="002E0096">
            <w:rPr>
              <w:rStyle w:val="Testosegnaposto"/>
            </w:rPr>
            <w:t>Fare clic o toccare qui per immettere il testo.</w:t>
          </w:r>
        </w:p>
      </w:docPartBody>
    </w:docPart>
    <w:docPart>
      <w:docPartPr>
        <w:name w:val="303C5652E65944BAB9258DDF65077E05"/>
        <w:category>
          <w:name w:val="Generale"/>
          <w:gallery w:val="placeholder"/>
        </w:category>
        <w:types>
          <w:type w:val="bbPlcHdr"/>
        </w:types>
        <w:behaviors>
          <w:behavior w:val="content"/>
        </w:behaviors>
        <w:guid w:val="{C1B62362-0A23-4DA2-9828-3BF4C3F57DA3}"/>
      </w:docPartPr>
      <w:docPartBody>
        <w:p w:rsidR="00CD5E98" w:rsidRDefault="003657B7" w:rsidP="003657B7">
          <w:pPr>
            <w:pStyle w:val="303C5652E65944BAB9258DDF65077E05"/>
          </w:pPr>
          <w:r w:rsidRPr="002E0096">
            <w:rPr>
              <w:rStyle w:val="Testosegnaposto"/>
            </w:rPr>
            <w:t>Fare clic o toccare qui per immettere il testo.</w:t>
          </w:r>
        </w:p>
      </w:docPartBody>
    </w:docPart>
    <w:docPart>
      <w:docPartPr>
        <w:name w:val="1666C56B9F6A48F1AB720DFFAF88EBBC"/>
        <w:category>
          <w:name w:val="Generale"/>
          <w:gallery w:val="placeholder"/>
        </w:category>
        <w:types>
          <w:type w:val="bbPlcHdr"/>
        </w:types>
        <w:behaviors>
          <w:behavior w:val="content"/>
        </w:behaviors>
        <w:guid w:val="{15E0B059-7EAF-4238-A4A5-60ADD5032D04}"/>
      </w:docPartPr>
      <w:docPartBody>
        <w:p w:rsidR="00CD5E98" w:rsidRDefault="003657B7" w:rsidP="003657B7">
          <w:pPr>
            <w:pStyle w:val="1666C56B9F6A48F1AB720DFFAF88EBBC"/>
          </w:pPr>
          <w:r w:rsidRPr="002E0096">
            <w:rPr>
              <w:rStyle w:val="Testosegnaposto"/>
            </w:rPr>
            <w:t>Fare clic o toccare qui per immettere il testo.</w:t>
          </w:r>
        </w:p>
      </w:docPartBody>
    </w:docPart>
    <w:docPart>
      <w:docPartPr>
        <w:name w:val="94AF1B8DF9704678B14F9C68AE20D8C7"/>
        <w:category>
          <w:name w:val="Generale"/>
          <w:gallery w:val="placeholder"/>
        </w:category>
        <w:types>
          <w:type w:val="bbPlcHdr"/>
        </w:types>
        <w:behaviors>
          <w:behavior w:val="content"/>
        </w:behaviors>
        <w:guid w:val="{C73B6650-25BE-46EE-B0CB-3D7EDD3E9234}"/>
      </w:docPartPr>
      <w:docPartBody>
        <w:p w:rsidR="00CD5E98" w:rsidRDefault="003657B7" w:rsidP="003657B7">
          <w:pPr>
            <w:pStyle w:val="94AF1B8DF9704678B14F9C68AE20D8C7"/>
          </w:pPr>
          <w:r w:rsidRPr="002E0096">
            <w:rPr>
              <w:rStyle w:val="Testosegnaposto"/>
            </w:rPr>
            <w:t>Fare clic o toccare qui per immettere il testo.</w:t>
          </w:r>
        </w:p>
      </w:docPartBody>
    </w:docPart>
    <w:docPart>
      <w:docPartPr>
        <w:name w:val="5CFE470BFB23475581A97F722E1C1196"/>
        <w:category>
          <w:name w:val="Generale"/>
          <w:gallery w:val="placeholder"/>
        </w:category>
        <w:types>
          <w:type w:val="bbPlcHdr"/>
        </w:types>
        <w:behaviors>
          <w:behavior w:val="content"/>
        </w:behaviors>
        <w:guid w:val="{698EA0D8-5EEA-4503-8DE8-38A9CF37F425}"/>
      </w:docPartPr>
      <w:docPartBody>
        <w:p w:rsidR="00CD5E98" w:rsidRDefault="003657B7" w:rsidP="003657B7">
          <w:pPr>
            <w:pStyle w:val="5CFE470BFB23475581A97F722E1C1196"/>
          </w:pPr>
          <w:r w:rsidRPr="002E0096">
            <w:rPr>
              <w:rStyle w:val="Testosegnaposto"/>
            </w:rPr>
            <w:t>Fare clic o toccare qui per immettere il testo.</w:t>
          </w:r>
        </w:p>
      </w:docPartBody>
    </w:docPart>
    <w:docPart>
      <w:docPartPr>
        <w:name w:val="7D05B0CCF4994C00A434C86D5954FE22"/>
        <w:category>
          <w:name w:val="Generale"/>
          <w:gallery w:val="placeholder"/>
        </w:category>
        <w:types>
          <w:type w:val="bbPlcHdr"/>
        </w:types>
        <w:behaviors>
          <w:behavior w:val="content"/>
        </w:behaviors>
        <w:guid w:val="{C32969A3-C753-4855-98F1-E29F5B372ECA}"/>
      </w:docPartPr>
      <w:docPartBody>
        <w:p w:rsidR="00CD5E98" w:rsidRDefault="003657B7" w:rsidP="003657B7">
          <w:pPr>
            <w:pStyle w:val="7D05B0CCF4994C00A434C86D5954FE22"/>
          </w:pPr>
          <w:r w:rsidRPr="002E0096">
            <w:rPr>
              <w:rStyle w:val="Testosegnaposto"/>
            </w:rPr>
            <w:t>Fare clic o toccare qui per immettere il testo.</w:t>
          </w:r>
        </w:p>
      </w:docPartBody>
    </w:docPart>
    <w:docPart>
      <w:docPartPr>
        <w:name w:val="585B079BDCE04A4789DE900ADFE330FE"/>
        <w:category>
          <w:name w:val="Generale"/>
          <w:gallery w:val="placeholder"/>
        </w:category>
        <w:types>
          <w:type w:val="bbPlcHdr"/>
        </w:types>
        <w:behaviors>
          <w:behavior w:val="content"/>
        </w:behaviors>
        <w:guid w:val="{57B21209-15F7-47C1-AF8D-30B4A3AA2817}"/>
      </w:docPartPr>
      <w:docPartBody>
        <w:p w:rsidR="00CD5E98" w:rsidRDefault="003657B7" w:rsidP="003657B7">
          <w:pPr>
            <w:pStyle w:val="585B079BDCE04A4789DE900ADFE330FE"/>
          </w:pPr>
          <w:r w:rsidRPr="002E0096">
            <w:rPr>
              <w:rStyle w:val="Testosegnaposto"/>
            </w:rPr>
            <w:t>Fare clic o toccare qui per immettere il testo.</w:t>
          </w:r>
        </w:p>
      </w:docPartBody>
    </w:docPart>
    <w:docPart>
      <w:docPartPr>
        <w:name w:val="F33208DD360C4E3C82EF7B5B5DA8964A"/>
        <w:category>
          <w:name w:val="Generale"/>
          <w:gallery w:val="placeholder"/>
        </w:category>
        <w:types>
          <w:type w:val="bbPlcHdr"/>
        </w:types>
        <w:behaviors>
          <w:behavior w:val="content"/>
        </w:behaviors>
        <w:guid w:val="{B9F317B8-0070-4591-9569-0239E774AD3E}"/>
      </w:docPartPr>
      <w:docPartBody>
        <w:p w:rsidR="00CD5E98" w:rsidRDefault="003657B7" w:rsidP="003657B7">
          <w:pPr>
            <w:pStyle w:val="F33208DD360C4E3C82EF7B5B5DA8964A"/>
          </w:pPr>
          <w:r w:rsidRPr="002E0096">
            <w:rPr>
              <w:rStyle w:val="Testosegnaposto"/>
            </w:rPr>
            <w:t>Fare clic o toccare qui per immettere il testo.</w:t>
          </w:r>
        </w:p>
      </w:docPartBody>
    </w:docPart>
    <w:docPart>
      <w:docPartPr>
        <w:name w:val="BE0FFC621AAC43F1886A5330791719EB"/>
        <w:category>
          <w:name w:val="Generale"/>
          <w:gallery w:val="placeholder"/>
        </w:category>
        <w:types>
          <w:type w:val="bbPlcHdr"/>
        </w:types>
        <w:behaviors>
          <w:behavior w:val="content"/>
        </w:behaviors>
        <w:guid w:val="{E8601237-6BDA-4A4B-93D2-69F3539DDFD3}"/>
      </w:docPartPr>
      <w:docPartBody>
        <w:p w:rsidR="00CD5E98" w:rsidRDefault="003657B7" w:rsidP="003657B7">
          <w:pPr>
            <w:pStyle w:val="BE0FFC621AAC43F1886A5330791719EB"/>
          </w:pPr>
          <w:r w:rsidRPr="002E0096">
            <w:rPr>
              <w:rStyle w:val="Testosegnaposto"/>
            </w:rPr>
            <w:t>Fare clic o toccare qui per immettere il testo.</w:t>
          </w:r>
        </w:p>
      </w:docPartBody>
    </w:docPart>
    <w:docPart>
      <w:docPartPr>
        <w:name w:val="B68010260B524B6BBC71FC9A6D0C5EC5"/>
        <w:category>
          <w:name w:val="Generale"/>
          <w:gallery w:val="placeholder"/>
        </w:category>
        <w:types>
          <w:type w:val="bbPlcHdr"/>
        </w:types>
        <w:behaviors>
          <w:behavior w:val="content"/>
        </w:behaviors>
        <w:guid w:val="{959B941D-8831-4EBB-94BF-09F96346A636}"/>
      </w:docPartPr>
      <w:docPartBody>
        <w:p w:rsidR="00CD5E98" w:rsidRDefault="003657B7" w:rsidP="003657B7">
          <w:pPr>
            <w:pStyle w:val="B68010260B524B6BBC71FC9A6D0C5EC5"/>
          </w:pPr>
          <w:r w:rsidRPr="002E0096">
            <w:rPr>
              <w:rStyle w:val="Testosegnaposto"/>
            </w:rPr>
            <w:t>Fare clic o toccare qui per immettere il testo.</w:t>
          </w:r>
        </w:p>
      </w:docPartBody>
    </w:docPart>
    <w:docPart>
      <w:docPartPr>
        <w:name w:val="2047F1C5CA0A42059104A76BA30BCC3C"/>
        <w:category>
          <w:name w:val="Generale"/>
          <w:gallery w:val="placeholder"/>
        </w:category>
        <w:types>
          <w:type w:val="bbPlcHdr"/>
        </w:types>
        <w:behaviors>
          <w:behavior w:val="content"/>
        </w:behaviors>
        <w:guid w:val="{AC90537F-93FB-4E45-BFC7-4A22F7773DAD}"/>
      </w:docPartPr>
      <w:docPartBody>
        <w:p w:rsidR="00CD5E98" w:rsidRDefault="003657B7" w:rsidP="003657B7">
          <w:pPr>
            <w:pStyle w:val="2047F1C5CA0A42059104A76BA30BCC3C"/>
          </w:pPr>
          <w:r w:rsidRPr="002E0096">
            <w:rPr>
              <w:rStyle w:val="Testosegnaposto"/>
            </w:rPr>
            <w:t>Fare clic o toccare qui per immettere il testo.</w:t>
          </w:r>
        </w:p>
      </w:docPartBody>
    </w:docPart>
    <w:docPart>
      <w:docPartPr>
        <w:name w:val="6A6BC2E823DB4B6393FED21C0519E16B"/>
        <w:category>
          <w:name w:val="Generale"/>
          <w:gallery w:val="placeholder"/>
        </w:category>
        <w:types>
          <w:type w:val="bbPlcHdr"/>
        </w:types>
        <w:behaviors>
          <w:behavior w:val="content"/>
        </w:behaviors>
        <w:guid w:val="{5AAF182A-DE48-4A23-B3E4-FEEB0FC16B53}"/>
      </w:docPartPr>
      <w:docPartBody>
        <w:p w:rsidR="00CD5E98" w:rsidRDefault="003657B7" w:rsidP="003657B7">
          <w:pPr>
            <w:pStyle w:val="6A6BC2E823DB4B6393FED21C0519E16B"/>
          </w:pPr>
          <w:r w:rsidRPr="002E0096">
            <w:rPr>
              <w:rStyle w:val="Testosegnaposto"/>
            </w:rPr>
            <w:t>Fare clic o toccare qui per immettere il testo.</w:t>
          </w:r>
        </w:p>
      </w:docPartBody>
    </w:docPart>
    <w:docPart>
      <w:docPartPr>
        <w:name w:val="BAA6B788C2614C4AB8C78C8023D90EEC"/>
        <w:category>
          <w:name w:val="Generale"/>
          <w:gallery w:val="placeholder"/>
        </w:category>
        <w:types>
          <w:type w:val="bbPlcHdr"/>
        </w:types>
        <w:behaviors>
          <w:behavior w:val="content"/>
        </w:behaviors>
        <w:guid w:val="{9CEA0130-9903-4D70-AC90-24EDBDE12B72}"/>
      </w:docPartPr>
      <w:docPartBody>
        <w:p w:rsidR="00CD5E98" w:rsidRDefault="003657B7" w:rsidP="003657B7">
          <w:pPr>
            <w:pStyle w:val="BAA6B788C2614C4AB8C78C8023D90EEC"/>
          </w:pPr>
          <w:r w:rsidRPr="002E0096">
            <w:rPr>
              <w:rStyle w:val="Testosegnaposto"/>
            </w:rPr>
            <w:t>Fare clic o toccare qui per immettere il testo.</w:t>
          </w:r>
        </w:p>
      </w:docPartBody>
    </w:docPart>
    <w:docPart>
      <w:docPartPr>
        <w:name w:val="8DC9173BF0F34EA7818657B8F4EAEBCE"/>
        <w:category>
          <w:name w:val="Generale"/>
          <w:gallery w:val="placeholder"/>
        </w:category>
        <w:types>
          <w:type w:val="bbPlcHdr"/>
        </w:types>
        <w:behaviors>
          <w:behavior w:val="content"/>
        </w:behaviors>
        <w:guid w:val="{2AC8EF70-89D6-4BC0-AFDF-02E4A9D976FD}"/>
      </w:docPartPr>
      <w:docPartBody>
        <w:p w:rsidR="00CD5E98" w:rsidRDefault="003657B7" w:rsidP="003657B7">
          <w:pPr>
            <w:pStyle w:val="8DC9173BF0F34EA7818657B8F4EAEBCE"/>
          </w:pPr>
          <w:r w:rsidRPr="002E0096">
            <w:rPr>
              <w:rStyle w:val="Testosegnaposto"/>
            </w:rPr>
            <w:t>Fare clic o toccare qui per immettere il testo.</w:t>
          </w:r>
        </w:p>
      </w:docPartBody>
    </w:docPart>
    <w:docPart>
      <w:docPartPr>
        <w:name w:val="A744E5E7CA9B4C67835A1D4D7BC98F35"/>
        <w:category>
          <w:name w:val="Generale"/>
          <w:gallery w:val="placeholder"/>
        </w:category>
        <w:types>
          <w:type w:val="bbPlcHdr"/>
        </w:types>
        <w:behaviors>
          <w:behavior w:val="content"/>
        </w:behaviors>
        <w:guid w:val="{48E9BC9C-BB59-4235-A840-FEC6AECB214F}"/>
      </w:docPartPr>
      <w:docPartBody>
        <w:p w:rsidR="00CD5E98" w:rsidRDefault="003657B7" w:rsidP="003657B7">
          <w:pPr>
            <w:pStyle w:val="A744E5E7CA9B4C67835A1D4D7BC98F35"/>
          </w:pPr>
          <w:r w:rsidRPr="002E0096">
            <w:rPr>
              <w:rStyle w:val="Testosegnaposto"/>
            </w:rPr>
            <w:t>Fare clic o toccare qui per immettere il testo.</w:t>
          </w:r>
        </w:p>
      </w:docPartBody>
    </w:docPart>
    <w:docPart>
      <w:docPartPr>
        <w:name w:val="C3D3AA885205459D831315017AB6FE42"/>
        <w:category>
          <w:name w:val="Generale"/>
          <w:gallery w:val="placeholder"/>
        </w:category>
        <w:types>
          <w:type w:val="bbPlcHdr"/>
        </w:types>
        <w:behaviors>
          <w:behavior w:val="content"/>
        </w:behaviors>
        <w:guid w:val="{7C3B9358-A0DB-489E-AA3F-82695DEF8971}"/>
      </w:docPartPr>
      <w:docPartBody>
        <w:p w:rsidR="00CD5E98" w:rsidRDefault="003657B7" w:rsidP="003657B7">
          <w:pPr>
            <w:pStyle w:val="C3D3AA885205459D831315017AB6FE42"/>
          </w:pPr>
          <w:r w:rsidRPr="002E0096">
            <w:rPr>
              <w:rStyle w:val="Testosegnaposto"/>
            </w:rPr>
            <w:t>Fare clic o toccare qui per immettere il testo.</w:t>
          </w:r>
        </w:p>
      </w:docPartBody>
    </w:docPart>
    <w:docPart>
      <w:docPartPr>
        <w:name w:val="6C843691D40F4F90BA06A62368E57515"/>
        <w:category>
          <w:name w:val="Generale"/>
          <w:gallery w:val="placeholder"/>
        </w:category>
        <w:types>
          <w:type w:val="bbPlcHdr"/>
        </w:types>
        <w:behaviors>
          <w:behavior w:val="content"/>
        </w:behaviors>
        <w:guid w:val="{65771277-FDEE-4669-93BA-15F96CC5A42F}"/>
      </w:docPartPr>
      <w:docPartBody>
        <w:p w:rsidR="00CD5E98" w:rsidRDefault="003657B7" w:rsidP="003657B7">
          <w:pPr>
            <w:pStyle w:val="6C843691D40F4F90BA06A62368E57515"/>
          </w:pPr>
          <w:r w:rsidRPr="002E0096">
            <w:rPr>
              <w:rStyle w:val="Testosegnaposto"/>
            </w:rPr>
            <w:t>Fare clic o toccare qui per immettere il testo.</w:t>
          </w:r>
        </w:p>
      </w:docPartBody>
    </w:docPart>
    <w:docPart>
      <w:docPartPr>
        <w:name w:val="FA345A19C2E74E0384C71033F979DC74"/>
        <w:category>
          <w:name w:val="Generale"/>
          <w:gallery w:val="placeholder"/>
        </w:category>
        <w:types>
          <w:type w:val="bbPlcHdr"/>
        </w:types>
        <w:behaviors>
          <w:behavior w:val="content"/>
        </w:behaviors>
        <w:guid w:val="{5EA0B637-1388-4A09-8316-C7A88F68561F}"/>
      </w:docPartPr>
      <w:docPartBody>
        <w:p w:rsidR="00CD5E98" w:rsidRDefault="003657B7" w:rsidP="003657B7">
          <w:pPr>
            <w:pStyle w:val="FA345A19C2E74E0384C71033F979DC74"/>
          </w:pPr>
          <w:r w:rsidRPr="002E0096">
            <w:rPr>
              <w:rStyle w:val="Testosegnaposto"/>
            </w:rPr>
            <w:t>Fare clic o toccare qui per immettere il testo.</w:t>
          </w:r>
        </w:p>
      </w:docPartBody>
    </w:docPart>
    <w:docPart>
      <w:docPartPr>
        <w:name w:val="281588EDE11449EC938A5030A2CFE65E"/>
        <w:category>
          <w:name w:val="Generale"/>
          <w:gallery w:val="placeholder"/>
        </w:category>
        <w:types>
          <w:type w:val="bbPlcHdr"/>
        </w:types>
        <w:behaviors>
          <w:behavior w:val="content"/>
        </w:behaviors>
        <w:guid w:val="{0D31D3BE-1C25-485D-B53D-8B58545FCC9A}"/>
      </w:docPartPr>
      <w:docPartBody>
        <w:p w:rsidR="00CD5E98" w:rsidRDefault="003657B7" w:rsidP="003657B7">
          <w:pPr>
            <w:pStyle w:val="281588EDE11449EC938A5030A2CFE65E"/>
          </w:pPr>
          <w:r w:rsidRPr="002E0096">
            <w:rPr>
              <w:rStyle w:val="Testosegnaposto"/>
            </w:rPr>
            <w:t>Fare clic o toccare qui per immettere il testo.</w:t>
          </w:r>
        </w:p>
      </w:docPartBody>
    </w:docPart>
    <w:docPart>
      <w:docPartPr>
        <w:name w:val="D15CC425C2E940AAA86FF3E83BD1C04E"/>
        <w:category>
          <w:name w:val="Generale"/>
          <w:gallery w:val="placeholder"/>
        </w:category>
        <w:types>
          <w:type w:val="bbPlcHdr"/>
        </w:types>
        <w:behaviors>
          <w:behavior w:val="content"/>
        </w:behaviors>
        <w:guid w:val="{B34FB7C6-849E-411C-B5B2-8B36053A152B}"/>
      </w:docPartPr>
      <w:docPartBody>
        <w:p w:rsidR="00CD5E98" w:rsidRDefault="003657B7" w:rsidP="003657B7">
          <w:pPr>
            <w:pStyle w:val="D15CC425C2E940AAA86FF3E83BD1C04E"/>
          </w:pPr>
          <w:r w:rsidRPr="002E0096">
            <w:rPr>
              <w:rStyle w:val="Testosegnaposto"/>
            </w:rPr>
            <w:t>Fare clic o toccare qui per immettere il testo.</w:t>
          </w:r>
        </w:p>
      </w:docPartBody>
    </w:docPart>
    <w:docPart>
      <w:docPartPr>
        <w:name w:val="B0B396D54B3E4058BCCFEAD5D6A650E1"/>
        <w:category>
          <w:name w:val="Generale"/>
          <w:gallery w:val="placeholder"/>
        </w:category>
        <w:types>
          <w:type w:val="bbPlcHdr"/>
        </w:types>
        <w:behaviors>
          <w:behavior w:val="content"/>
        </w:behaviors>
        <w:guid w:val="{1E5A2162-918A-4320-AB40-B5E3AD0A0189}"/>
      </w:docPartPr>
      <w:docPartBody>
        <w:p w:rsidR="00CD5E98" w:rsidRDefault="003657B7" w:rsidP="003657B7">
          <w:pPr>
            <w:pStyle w:val="B0B396D54B3E4058BCCFEAD5D6A650E1"/>
          </w:pPr>
          <w:r w:rsidRPr="002E0096">
            <w:rPr>
              <w:rStyle w:val="Testosegnaposto"/>
            </w:rPr>
            <w:t>Fare clic o toccare qui per immettere il testo.</w:t>
          </w:r>
        </w:p>
      </w:docPartBody>
    </w:docPart>
    <w:docPart>
      <w:docPartPr>
        <w:name w:val="6166BB686F3F44F2BB9A4F052DC12802"/>
        <w:category>
          <w:name w:val="Generale"/>
          <w:gallery w:val="placeholder"/>
        </w:category>
        <w:types>
          <w:type w:val="bbPlcHdr"/>
        </w:types>
        <w:behaviors>
          <w:behavior w:val="content"/>
        </w:behaviors>
        <w:guid w:val="{A668D33A-AED6-4647-BBC8-79E9B6DE87DE}"/>
      </w:docPartPr>
      <w:docPartBody>
        <w:p w:rsidR="00CD5E98" w:rsidRDefault="003657B7" w:rsidP="003657B7">
          <w:pPr>
            <w:pStyle w:val="6166BB686F3F44F2BB9A4F052DC12802"/>
          </w:pPr>
          <w:r w:rsidRPr="002E0096">
            <w:rPr>
              <w:rStyle w:val="Testosegnaposto"/>
            </w:rPr>
            <w:t>Fare clic o toccare qui per immettere il testo.</w:t>
          </w:r>
        </w:p>
      </w:docPartBody>
    </w:docPart>
    <w:docPart>
      <w:docPartPr>
        <w:name w:val="981BAC8C007B4699A66D0C973408E1A3"/>
        <w:category>
          <w:name w:val="Generale"/>
          <w:gallery w:val="placeholder"/>
        </w:category>
        <w:types>
          <w:type w:val="bbPlcHdr"/>
        </w:types>
        <w:behaviors>
          <w:behavior w:val="content"/>
        </w:behaviors>
        <w:guid w:val="{C73EE0F3-C710-47F6-83DE-8032A0C867E1}"/>
      </w:docPartPr>
      <w:docPartBody>
        <w:p w:rsidR="00CD5E98" w:rsidRDefault="003657B7" w:rsidP="003657B7">
          <w:pPr>
            <w:pStyle w:val="981BAC8C007B4699A66D0C973408E1A3"/>
          </w:pPr>
          <w:r w:rsidRPr="002E0096">
            <w:rPr>
              <w:rStyle w:val="Testosegnaposto"/>
            </w:rPr>
            <w:t>Fare clic o toccare qui per immettere il testo.</w:t>
          </w:r>
        </w:p>
      </w:docPartBody>
    </w:docPart>
    <w:docPart>
      <w:docPartPr>
        <w:name w:val="E9E871B752AC4FE48F5224C3535533D3"/>
        <w:category>
          <w:name w:val="Generale"/>
          <w:gallery w:val="placeholder"/>
        </w:category>
        <w:types>
          <w:type w:val="bbPlcHdr"/>
        </w:types>
        <w:behaviors>
          <w:behavior w:val="content"/>
        </w:behaviors>
        <w:guid w:val="{4BF072DE-7E3B-49AE-A965-B1214FEED4B6}"/>
      </w:docPartPr>
      <w:docPartBody>
        <w:p w:rsidR="00CD5E98" w:rsidRDefault="003657B7" w:rsidP="003657B7">
          <w:pPr>
            <w:pStyle w:val="E9E871B752AC4FE48F5224C3535533D3"/>
          </w:pPr>
          <w:r w:rsidRPr="002E0096">
            <w:rPr>
              <w:rStyle w:val="Testosegnaposto"/>
            </w:rPr>
            <w:t>Fare clic o toccare qui per immettere il testo.</w:t>
          </w:r>
        </w:p>
      </w:docPartBody>
    </w:docPart>
    <w:docPart>
      <w:docPartPr>
        <w:name w:val="48CBFC5743134C4996B547605162A1EE"/>
        <w:category>
          <w:name w:val="Generale"/>
          <w:gallery w:val="placeholder"/>
        </w:category>
        <w:types>
          <w:type w:val="bbPlcHdr"/>
        </w:types>
        <w:behaviors>
          <w:behavior w:val="content"/>
        </w:behaviors>
        <w:guid w:val="{5930830E-0E7F-4A81-BEEE-3CE64B07008D}"/>
      </w:docPartPr>
      <w:docPartBody>
        <w:p w:rsidR="00CD5E98" w:rsidRDefault="003657B7" w:rsidP="003657B7">
          <w:pPr>
            <w:pStyle w:val="48CBFC5743134C4996B547605162A1EE"/>
          </w:pPr>
          <w:r w:rsidRPr="002E0096">
            <w:rPr>
              <w:rStyle w:val="Testosegnaposto"/>
            </w:rPr>
            <w:t>Fare clic o toccare qui per immettere il testo.</w:t>
          </w:r>
        </w:p>
      </w:docPartBody>
    </w:docPart>
    <w:docPart>
      <w:docPartPr>
        <w:name w:val="B3628E825E934435A012103726EFE213"/>
        <w:category>
          <w:name w:val="Generale"/>
          <w:gallery w:val="placeholder"/>
        </w:category>
        <w:types>
          <w:type w:val="bbPlcHdr"/>
        </w:types>
        <w:behaviors>
          <w:behavior w:val="content"/>
        </w:behaviors>
        <w:guid w:val="{6673C91B-2406-4DFC-BB29-BCD560528F48}"/>
      </w:docPartPr>
      <w:docPartBody>
        <w:p w:rsidR="00CD5E98" w:rsidRDefault="003657B7" w:rsidP="003657B7">
          <w:pPr>
            <w:pStyle w:val="B3628E825E934435A012103726EFE213"/>
          </w:pPr>
          <w:r w:rsidRPr="002E0096">
            <w:rPr>
              <w:rStyle w:val="Testosegnaposto"/>
            </w:rPr>
            <w:t>Fare clic o toccare qui per immettere il testo.</w:t>
          </w:r>
        </w:p>
      </w:docPartBody>
    </w:docPart>
    <w:docPart>
      <w:docPartPr>
        <w:name w:val="0CA01D813C5442118A4D29F5C4B4D584"/>
        <w:category>
          <w:name w:val="Generale"/>
          <w:gallery w:val="placeholder"/>
        </w:category>
        <w:types>
          <w:type w:val="bbPlcHdr"/>
        </w:types>
        <w:behaviors>
          <w:behavior w:val="content"/>
        </w:behaviors>
        <w:guid w:val="{4A575611-21FD-4FDE-A1D9-AB48E75DE274}"/>
      </w:docPartPr>
      <w:docPartBody>
        <w:p w:rsidR="00CD5E98" w:rsidRDefault="003657B7" w:rsidP="003657B7">
          <w:pPr>
            <w:pStyle w:val="0CA01D813C5442118A4D29F5C4B4D584"/>
          </w:pPr>
          <w:r w:rsidRPr="002E0096">
            <w:rPr>
              <w:rStyle w:val="Testosegnaposto"/>
            </w:rPr>
            <w:t>Fare clic o toccare qui per immettere il testo.</w:t>
          </w:r>
        </w:p>
      </w:docPartBody>
    </w:docPart>
    <w:docPart>
      <w:docPartPr>
        <w:name w:val="DA06DD2C60C9476099C03DBF42D07763"/>
        <w:category>
          <w:name w:val="Generale"/>
          <w:gallery w:val="placeholder"/>
        </w:category>
        <w:types>
          <w:type w:val="bbPlcHdr"/>
        </w:types>
        <w:behaviors>
          <w:behavior w:val="content"/>
        </w:behaviors>
        <w:guid w:val="{C455A085-6910-4490-B17C-476C625D5349}"/>
      </w:docPartPr>
      <w:docPartBody>
        <w:p w:rsidR="00CD5E98" w:rsidRDefault="003657B7" w:rsidP="003657B7">
          <w:pPr>
            <w:pStyle w:val="DA06DD2C60C9476099C03DBF42D07763"/>
          </w:pPr>
          <w:r w:rsidRPr="002E0096">
            <w:rPr>
              <w:rStyle w:val="Testosegnaposto"/>
            </w:rPr>
            <w:t>Fare clic o toccare qui per immettere il testo.</w:t>
          </w:r>
        </w:p>
      </w:docPartBody>
    </w:docPart>
    <w:docPart>
      <w:docPartPr>
        <w:name w:val="E9A495D5D4B441CCAC9930BF079D60BC"/>
        <w:category>
          <w:name w:val="Generale"/>
          <w:gallery w:val="placeholder"/>
        </w:category>
        <w:types>
          <w:type w:val="bbPlcHdr"/>
        </w:types>
        <w:behaviors>
          <w:behavior w:val="content"/>
        </w:behaviors>
        <w:guid w:val="{D93B990A-C713-48EB-9E6C-AFC758687F9D}"/>
      </w:docPartPr>
      <w:docPartBody>
        <w:p w:rsidR="00CD5E98" w:rsidRDefault="003657B7" w:rsidP="003657B7">
          <w:pPr>
            <w:pStyle w:val="E9A495D5D4B441CCAC9930BF079D60BC"/>
          </w:pPr>
          <w:r w:rsidRPr="002E0096">
            <w:rPr>
              <w:rStyle w:val="Testosegnaposto"/>
            </w:rPr>
            <w:t>Fare clic o toccare qui per immettere il testo.</w:t>
          </w:r>
        </w:p>
      </w:docPartBody>
    </w:docPart>
    <w:docPart>
      <w:docPartPr>
        <w:name w:val="6CB39AC4519740BCB73041E31466F3C1"/>
        <w:category>
          <w:name w:val="Generale"/>
          <w:gallery w:val="placeholder"/>
        </w:category>
        <w:types>
          <w:type w:val="bbPlcHdr"/>
        </w:types>
        <w:behaviors>
          <w:behavior w:val="content"/>
        </w:behaviors>
        <w:guid w:val="{FDF2FC90-4452-4FEE-9280-5A61AC68AAC4}"/>
      </w:docPartPr>
      <w:docPartBody>
        <w:p w:rsidR="00CD5E98" w:rsidRDefault="003657B7" w:rsidP="003657B7">
          <w:pPr>
            <w:pStyle w:val="6CB39AC4519740BCB73041E31466F3C1"/>
          </w:pPr>
          <w:r w:rsidRPr="002E0096">
            <w:rPr>
              <w:rStyle w:val="Testosegnaposto"/>
            </w:rPr>
            <w:t>Fare clic o toccare qui per immettere il testo.</w:t>
          </w:r>
        </w:p>
      </w:docPartBody>
    </w:docPart>
    <w:docPart>
      <w:docPartPr>
        <w:name w:val="74433598E6414B7CB8C87856A845E7A5"/>
        <w:category>
          <w:name w:val="Generale"/>
          <w:gallery w:val="placeholder"/>
        </w:category>
        <w:types>
          <w:type w:val="bbPlcHdr"/>
        </w:types>
        <w:behaviors>
          <w:behavior w:val="content"/>
        </w:behaviors>
        <w:guid w:val="{DD644055-2C9C-4ED2-B2A3-529E6BAF0F77}"/>
      </w:docPartPr>
      <w:docPartBody>
        <w:p w:rsidR="00CD5E98" w:rsidRDefault="003657B7" w:rsidP="003657B7">
          <w:pPr>
            <w:pStyle w:val="74433598E6414B7CB8C87856A845E7A5"/>
          </w:pPr>
          <w:r w:rsidRPr="002E0096">
            <w:rPr>
              <w:rStyle w:val="Testosegnaposto"/>
            </w:rPr>
            <w:t>Fare clic o toccare qui per immettere il testo.</w:t>
          </w:r>
        </w:p>
      </w:docPartBody>
    </w:docPart>
    <w:docPart>
      <w:docPartPr>
        <w:name w:val="A91EF0D3B727452781733F8045AB39A9"/>
        <w:category>
          <w:name w:val="Generale"/>
          <w:gallery w:val="placeholder"/>
        </w:category>
        <w:types>
          <w:type w:val="bbPlcHdr"/>
        </w:types>
        <w:behaviors>
          <w:behavior w:val="content"/>
        </w:behaviors>
        <w:guid w:val="{4625F408-8D03-4F4B-B7EB-647004343110}"/>
      </w:docPartPr>
      <w:docPartBody>
        <w:p w:rsidR="00CD5E98" w:rsidRDefault="003657B7" w:rsidP="003657B7">
          <w:pPr>
            <w:pStyle w:val="A91EF0D3B727452781733F8045AB39A9"/>
          </w:pPr>
          <w:r w:rsidRPr="002E0096">
            <w:rPr>
              <w:rStyle w:val="Testosegnaposto"/>
            </w:rPr>
            <w:t>Fare clic o toccare qui per immettere il testo.</w:t>
          </w:r>
        </w:p>
      </w:docPartBody>
    </w:docPart>
    <w:docPart>
      <w:docPartPr>
        <w:name w:val="16DB3002BD03430C98B002DA22109C8E"/>
        <w:category>
          <w:name w:val="Generale"/>
          <w:gallery w:val="placeholder"/>
        </w:category>
        <w:types>
          <w:type w:val="bbPlcHdr"/>
        </w:types>
        <w:behaviors>
          <w:behavior w:val="content"/>
        </w:behaviors>
        <w:guid w:val="{D6C8CCA7-1EBD-426B-9ACF-1F626A88361E}"/>
      </w:docPartPr>
      <w:docPartBody>
        <w:p w:rsidR="00CD5E98" w:rsidRDefault="003657B7" w:rsidP="003657B7">
          <w:pPr>
            <w:pStyle w:val="16DB3002BD03430C98B002DA22109C8E"/>
          </w:pPr>
          <w:r w:rsidRPr="002E0096">
            <w:rPr>
              <w:rStyle w:val="Testosegnaposto"/>
            </w:rPr>
            <w:t>Fare clic o toccare qui per immettere il testo.</w:t>
          </w:r>
        </w:p>
      </w:docPartBody>
    </w:docPart>
    <w:docPart>
      <w:docPartPr>
        <w:name w:val="374452039EB1474D9513422DA7462550"/>
        <w:category>
          <w:name w:val="Generale"/>
          <w:gallery w:val="placeholder"/>
        </w:category>
        <w:types>
          <w:type w:val="bbPlcHdr"/>
        </w:types>
        <w:behaviors>
          <w:behavior w:val="content"/>
        </w:behaviors>
        <w:guid w:val="{872D6DEA-55D5-4636-B585-5303DC280672}"/>
      </w:docPartPr>
      <w:docPartBody>
        <w:p w:rsidR="00CD5E98" w:rsidRDefault="003657B7" w:rsidP="003657B7">
          <w:pPr>
            <w:pStyle w:val="374452039EB1474D9513422DA7462550"/>
          </w:pPr>
          <w:r w:rsidRPr="002E0096">
            <w:rPr>
              <w:rStyle w:val="Testosegnaposto"/>
            </w:rPr>
            <w:t>Fare clic o toccare qui per immettere il testo.</w:t>
          </w:r>
        </w:p>
      </w:docPartBody>
    </w:docPart>
    <w:docPart>
      <w:docPartPr>
        <w:name w:val="A08E9049C76D49778176BFB1ED957882"/>
        <w:category>
          <w:name w:val="Generale"/>
          <w:gallery w:val="placeholder"/>
        </w:category>
        <w:types>
          <w:type w:val="bbPlcHdr"/>
        </w:types>
        <w:behaviors>
          <w:behavior w:val="content"/>
        </w:behaviors>
        <w:guid w:val="{36B6F27E-BE55-41CD-B951-2044E78DBA67}"/>
      </w:docPartPr>
      <w:docPartBody>
        <w:p w:rsidR="00CD5E98" w:rsidRDefault="003657B7" w:rsidP="003657B7">
          <w:pPr>
            <w:pStyle w:val="A08E9049C76D49778176BFB1ED957882"/>
          </w:pPr>
          <w:r w:rsidRPr="002E0096">
            <w:rPr>
              <w:rStyle w:val="Testosegnaposto"/>
            </w:rPr>
            <w:t>Fare clic o toccare qui per immettere il testo.</w:t>
          </w:r>
        </w:p>
      </w:docPartBody>
    </w:docPart>
    <w:docPart>
      <w:docPartPr>
        <w:name w:val="5E4FF202133449CBBC214A2C70E47035"/>
        <w:category>
          <w:name w:val="Generale"/>
          <w:gallery w:val="placeholder"/>
        </w:category>
        <w:types>
          <w:type w:val="bbPlcHdr"/>
        </w:types>
        <w:behaviors>
          <w:behavior w:val="content"/>
        </w:behaviors>
        <w:guid w:val="{F7F13AAB-22F5-4D77-A2BE-7644F7154F44}"/>
      </w:docPartPr>
      <w:docPartBody>
        <w:p w:rsidR="00CD5E98" w:rsidRDefault="003657B7" w:rsidP="003657B7">
          <w:pPr>
            <w:pStyle w:val="5E4FF202133449CBBC214A2C70E47035"/>
          </w:pPr>
          <w:r w:rsidRPr="002E0096">
            <w:rPr>
              <w:rStyle w:val="Testosegnaposto"/>
            </w:rPr>
            <w:t>Fare clic o toccare qui per immettere il testo.</w:t>
          </w:r>
        </w:p>
      </w:docPartBody>
    </w:docPart>
    <w:docPart>
      <w:docPartPr>
        <w:name w:val="4B8EE999AA024473BBBDF93C02953844"/>
        <w:category>
          <w:name w:val="Generale"/>
          <w:gallery w:val="placeholder"/>
        </w:category>
        <w:types>
          <w:type w:val="bbPlcHdr"/>
        </w:types>
        <w:behaviors>
          <w:behavior w:val="content"/>
        </w:behaviors>
        <w:guid w:val="{53326586-904E-4260-AE5E-B5F1A2CBB661}"/>
      </w:docPartPr>
      <w:docPartBody>
        <w:p w:rsidR="00CD5E98" w:rsidRDefault="003657B7" w:rsidP="003657B7">
          <w:pPr>
            <w:pStyle w:val="4B8EE999AA024473BBBDF93C02953844"/>
          </w:pPr>
          <w:r w:rsidRPr="002E0096">
            <w:rPr>
              <w:rStyle w:val="Testosegnaposto"/>
            </w:rPr>
            <w:t>Fare clic o toccare qui per immettere il testo.</w:t>
          </w:r>
        </w:p>
      </w:docPartBody>
    </w:docPart>
    <w:docPart>
      <w:docPartPr>
        <w:name w:val="F5C141F113344A1AA58F85F69B23F20C"/>
        <w:category>
          <w:name w:val="Generale"/>
          <w:gallery w:val="placeholder"/>
        </w:category>
        <w:types>
          <w:type w:val="bbPlcHdr"/>
        </w:types>
        <w:behaviors>
          <w:behavior w:val="content"/>
        </w:behaviors>
        <w:guid w:val="{0C3A6334-A57B-4152-9469-44C821EE941A}"/>
      </w:docPartPr>
      <w:docPartBody>
        <w:p w:rsidR="00CD5E98" w:rsidRDefault="003657B7" w:rsidP="003657B7">
          <w:pPr>
            <w:pStyle w:val="F5C141F113344A1AA58F85F69B23F20C"/>
          </w:pPr>
          <w:r w:rsidRPr="002E0096">
            <w:rPr>
              <w:rStyle w:val="Testosegnaposto"/>
            </w:rPr>
            <w:t>Fare clic o toccare qui per immettere il testo.</w:t>
          </w:r>
        </w:p>
      </w:docPartBody>
    </w:docPart>
    <w:docPart>
      <w:docPartPr>
        <w:name w:val="1F6E6B68D25B4985808AC3A591706C45"/>
        <w:category>
          <w:name w:val="Generale"/>
          <w:gallery w:val="placeholder"/>
        </w:category>
        <w:types>
          <w:type w:val="bbPlcHdr"/>
        </w:types>
        <w:behaviors>
          <w:behavior w:val="content"/>
        </w:behaviors>
        <w:guid w:val="{EF6E977D-2B27-4E92-A954-FE81860D9436}"/>
      </w:docPartPr>
      <w:docPartBody>
        <w:p w:rsidR="00CD5E98" w:rsidRDefault="003657B7" w:rsidP="003657B7">
          <w:pPr>
            <w:pStyle w:val="1F6E6B68D25B4985808AC3A591706C45"/>
          </w:pPr>
          <w:r w:rsidRPr="002E0096">
            <w:rPr>
              <w:rStyle w:val="Testosegnaposto"/>
            </w:rPr>
            <w:t>Fare clic o toccare qui per immettere il testo.</w:t>
          </w:r>
        </w:p>
      </w:docPartBody>
    </w:docPart>
    <w:docPart>
      <w:docPartPr>
        <w:name w:val="4A8B19E18C444EC490C6D00BBAFAD6D7"/>
        <w:category>
          <w:name w:val="Generale"/>
          <w:gallery w:val="placeholder"/>
        </w:category>
        <w:types>
          <w:type w:val="bbPlcHdr"/>
        </w:types>
        <w:behaviors>
          <w:behavior w:val="content"/>
        </w:behaviors>
        <w:guid w:val="{6848B791-2E63-4D31-960C-6743C13991A1}"/>
      </w:docPartPr>
      <w:docPartBody>
        <w:p w:rsidR="00CD5E98" w:rsidRDefault="003657B7" w:rsidP="003657B7">
          <w:pPr>
            <w:pStyle w:val="4A8B19E18C444EC490C6D00BBAFAD6D7"/>
          </w:pPr>
          <w:r w:rsidRPr="002E0096">
            <w:rPr>
              <w:rStyle w:val="Testosegnaposto"/>
            </w:rPr>
            <w:t>Fare clic o toccare qui per immettere il testo.</w:t>
          </w:r>
        </w:p>
      </w:docPartBody>
    </w:docPart>
    <w:docPart>
      <w:docPartPr>
        <w:name w:val="1FF48913FCD0462AB631095E653F3A19"/>
        <w:category>
          <w:name w:val="Generale"/>
          <w:gallery w:val="placeholder"/>
        </w:category>
        <w:types>
          <w:type w:val="bbPlcHdr"/>
        </w:types>
        <w:behaviors>
          <w:behavior w:val="content"/>
        </w:behaviors>
        <w:guid w:val="{1E636D04-41E7-47D3-A7BD-E6823CDBFEB0}"/>
      </w:docPartPr>
      <w:docPartBody>
        <w:p w:rsidR="00CD5E98" w:rsidRDefault="003657B7" w:rsidP="003657B7">
          <w:pPr>
            <w:pStyle w:val="1FF48913FCD0462AB631095E653F3A19"/>
          </w:pPr>
          <w:r w:rsidRPr="002E0096">
            <w:rPr>
              <w:rStyle w:val="Testosegnaposto"/>
            </w:rPr>
            <w:t>Fare clic o toccare qui per immettere il testo.</w:t>
          </w:r>
        </w:p>
      </w:docPartBody>
    </w:docPart>
    <w:docPart>
      <w:docPartPr>
        <w:name w:val="4C6C7C728A3C48A18EF3DD6BC1BA0C0E"/>
        <w:category>
          <w:name w:val="Generale"/>
          <w:gallery w:val="placeholder"/>
        </w:category>
        <w:types>
          <w:type w:val="bbPlcHdr"/>
        </w:types>
        <w:behaviors>
          <w:behavior w:val="content"/>
        </w:behaviors>
        <w:guid w:val="{2D9C985C-3C5B-46CF-B394-E385621AE14C}"/>
      </w:docPartPr>
      <w:docPartBody>
        <w:p w:rsidR="00CD5E98" w:rsidRDefault="003657B7" w:rsidP="003657B7">
          <w:pPr>
            <w:pStyle w:val="4C6C7C728A3C48A18EF3DD6BC1BA0C0E"/>
          </w:pPr>
          <w:r w:rsidRPr="002E0096">
            <w:rPr>
              <w:rStyle w:val="Testosegnaposto"/>
            </w:rPr>
            <w:t>Fare clic o toccare qui per immettere il testo.</w:t>
          </w:r>
        </w:p>
      </w:docPartBody>
    </w:docPart>
    <w:docPart>
      <w:docPartPr>
        <w:name w:val="5DC81CC2468D4B638E7E38B436DDC836"/>
        <w:category>
          <w:name w:val="Generale"/>
          <w:gallery w:val="placeholder"/>
        </w:category>
        <w:types>
          <w:type w:val="bbPlcHdr"/>
        </w:types>
        <w:behaviors>
          <w:behavior w:val="content"/>
        </w:behaviors>
        <w:guid w:val="{7EBFE8AF-3FC9-405B-BC1A-5804DF4B2B83}"/>
      </w:docPartPr>
      <w:docPartBody>
        <w:p w:rsidR="00CD5E98" w:rsidRDefault="003657B7" w:rsidP="003657B7">
          <w:pPr>
            <w:pStyle w:val="5DC81CC2468D4B638E7E38B436DDC836"/>
          </w:pPr>
          <w:r w:rsidRPr="002E0096">
            <w:rPr>
              <w:rStyle w:val="Testosegnaposto"/>
            </w:rPr>
            <w:t>Fare clic o toccare qui per immettere il testo.</w:t>
          </w:r>
        </w:p>
      </w:docPartBody>
    </w:docPart>
    <w:docPart>
      <w:docPartPr>
        <w:name w:val="93530CEDB28A4FCEA97B3C9D4E2EB95F"/>
        <w:category>
          <w:name w:val="Generale"/>
          <w:gallery w:val="placeholder"/>
        </w:category>
        <w:types>
          <w:type w:val="bbPlcHdr"/>
        </w:types>
        <w:behaviors>
          <w:behavior w:val="content"/>
        </w:behaviors>
        <w:guid w:val="{1655D8E4-81CB-4CE8-A995-36851E67B6F0}"/>
      </w:docPartPr>
      <w:docPartBody>
        <w:p w:rsidR="00CD5E98" w:rsidRDefault="003657B7" w:rsidP="003657B7">
          <w:pPr>
            <w:pStyle w:val="93530CEDB28A4FCEA97B3C9D4E2EB95F"/>
          </w:pPr>
          <w:r w:rsidRPr="002E0096">
            <w:rPr>
              <w:rStyle w:val="Testosegnaposto"/>
            </w:rPr>
            <w:t>Fare clic o toccare qui per immettere il testo.</w:t>
          </w:r>
        </w:p>
      </w:docPartBody>
    </w:docPart>
    <w:docPart>
      <w:docPartPr>
        <w:name w:val="D121FFDC27D649049A55D1905434EDA9"/>
        <w:category>
          <w:name w:val="Generale"/>
          <w:gallery w:val="placeholder"/>
        </w:category>
        <w:types>
          <w:type w:val="bbPlcHdr"/>
        </w:types>
        <w:behaviors>
          <w:behavior w:val="content"/>
        </w:behaviors>
        <w:guid w:val="{C746FC99-8BFF-4FCC-85A5-4867AA7434DC}"/>
      </w:docPartPr>
      <w:docPartBody>
        <w:p w:rsidR="00CD5E98" w:rsidRDefault="003657B7" w:rsidP="003657B7">
          <w:pPr>
            <w:pStyle w:val="D121FFDC27D649049A55D1905434EDA9"/>
          </w:pPr>
          <w:r w:rsidRPr="002E0096">
            <w:rPr>
              <w:rStyle w:val="Testosegnaposto"/>
            </w:rPr>
            <w:t>Fare clic o toccare qui per immettere il testo.</w:t>
          </w:r>
        </w:p>
      </w:docPartBody>
    </w:docPart>
    <w:docPart>
      <w:docPartPr>
        <w:name w:val="C62A911A6039482D97566A7ED42A8D5A"/>
        <w:category>
          <w:name w:val="Generale"/>
          <w:gallery w:val="placeholder"/>
        </w:category>
        <w:types>
          <w:type w:val="bbPlcHdr"/>
        </w:types>
        <w:behaviors>
          <w:behavior w:val="content"/>
        </w:behaviors>
        <w:guid w:val="{A61E6687-C50A-43C6-ADB7-41470BB184F5}"/>
      </w:docPartPr>
      <w:docPartBody>
        <w:p w:rsidR="00CD5E98" w:rsidRDefault="003657B7" w:rsidP="003657B7">
          <w:pPr>
            <w:pStyle w:val="C62A911A6039482D97566A7ED42A8D5A"/>
          </w:pPr>
          <w:r w:rsidRPr="002E0096">
            <w:rPr>
              <w:rStyle w:val="Testosegnaposto"/>
            </w:rPr>
            <w:t>Fare clic o toccare qui per immettere il testo.</w:t>
          </w:r>
        </w:p>
      </w:docPartBody>
    </w:docPart>
    <w:docPart>
      <w:docPartPr>
        <w:name w:val="E7E9B5E37DBB4AFBBA39E1BB4F39BC03"/>
        <w:category>
          <w:name w:val="Generale"/>
          <w:gallery w:val="placeholder"/>
        </w:category>
        <w:types>
          <w:type w:val="bbPlcHdr"/>
        </w:types>
        <w:behaviors>
          <w:behavior w:val="content"/>
        </w:behaviors>
        <w:guid w:val="{B733A984-1CEB-4546-8A96-F4B277157851}"/>
      </w:docPartPr>
      <w:docPartBody>
        <w:p w:rsidR="00CD5E98" w:rsidRDefault="003657B7" w:rsidP="003657B7">
          <w:pPr>
            <w:pStyle w:val="E7E9B5E37DBB4AFBBA39E1BB4F39BC03"/>
          </w:pPr>
          <w:r w:rsidRPr="002E0096">
            <w:rPr>
              <w:rStyle w:val="Testosegnaposto"/>
            </w:rPr>
            <w:t>Fare clic o toccare qui per immettere il testo.</w:t>
          </w:r>
        </w:p>
      </w:docPartBody>
    </w:docPart>
    <w:docPart>
      <w:docPartPr>
        <w:name w:val="525876AA1F3346EA9FBB8550BF972796"/>
        <w:category>
          <w:name w:val="Generale"/>
          <w:gallery w:val="placeholder"/>
        </w:category>
        <w:types>
          <w:type w:val="bbPlcHdr"/>
        </w:types>
        <w:behaviors>
          <w:behavior w:val="content"/>
        </w:behaviors>
        <w:guid w:val="{18C4E39A-AF13-4A57-B955-DA19DDF4D1C5}"/>
      </w:docPartPr>
      <w:docPartBody>
        <w:p w:rsidR="00CD5E98" w:rsidRDefault="003657B7" w:rsidP="003657B7">
          <w:pPr>
            <w:pStyle w:val="525876AA1F3346EA9FBB8550BF972796"/>
          </w:pPr>
          <w:r w:rsidRPr="002E0096">
            <w:rPr>
              <w:rStyle w:val="Testosegnaposto"/>
            </w:rPr>
            <w:t>Fare clic o toccare qui per immettere il testo.</w:t>
          </w:r>
        </w:p>
      </w:docPartBody>
    </w:docPart>
    <w:docPart>
      <w:docPartPr>
        <w:name w:val="5258B985813742E7B22EF0040E5AB812"/>
        <w:category>
          <w:name w:val="Generale"/>
          <w:gallery w:val="placeholder"/>
        </w:category>
        <w:types>
          <w:type w:val="bbPlcHdr"/>
        </w:types>
        <w:behaviors>
          <w:behavior w:val="content"/>
        </w:behaviors>
        <w:guid w:val="{96C14A98-8158-47C6-9090-618EBE7647C7}"/>
      </w:docPartPr>
      <w:docPartBody>
        <w:p w:rsidR="00CD5E98" w:rsidRDefault="003657B7" w:rsidP="003657B7">
          <w:pPr>
            <w:pStyle w:val="5258B985813742E7B22EF0040E5AB812"/>
          </w:pPr>
          <w:r w:rsidRPr="002E0096">
            <w:rPr>
              <w:rStyle w:val="Testosegnaposto"/>
            </w:rPr>
            <w:t>Fare clic o toccare qui per immettere il testo.</w:t>
          </w:r>
        </w:p>
      </w:docPartBody>
    </w:docPart>
    <w:docPart>
      <w:docPartPr>
        <w:name w:val="8AFF06B3D4714595A7B84F425E914F1C"/>
        <w:category>
          <w:name w:val="Generale"/>
          <w:gallery w:val="placeholder"/>
        </w:category>
        <w:types>
          <w:type w:val="bbPlcHdr"/>
        </w:types>
        <w:behaviors>
          <w:behavior w:val="content"/>
        </w:behaviors>
        <w:guid w:val="{DFE0F96A-81AF-4E78-AA93-7F4394B3F16E}"/>
      </w:docPartPr>
      <w:docPartBody>
        <w:p w:rsidR="00CD5E98" w:rsidRDefault="003657B7" w:rsidP="003657B7">
          <w:pPr>
            <w:pStyle w:val="8AFF06B3D4714595A7B84F425E914F1C"/>
          </w:pPr>
          <w:r w:rsidRPr="002E0096">
            <w:rPr>
              <w:rStyle w:val="Testosegnaposto"/>
            </w:rPr>
            <w:t>Fare clic o toccare qui per immettere il testo.</w:t>
          </w:r>
        </w:p>
      </w:docPartBody>
    </w:docPart>
    <w:docPart>
      <w:docPartPr>
        <w:name w:val="4B3284B3602A48528DEA15932409B307"/>
        <w:category>
          <w:name w:val="Generale"/>
          <w:gallery w:val="placeholder"/>
        </w:category>
        <w:types>
          <w:type w:val="bbPlcHdr"/>
        </w:types>
        <w:behaviors>
          <w:behavior w:val="content"/>
        </w:behaviors>
        <w:guid w:val="{8A5D80CD-667C-43BB-8DF8-8AD0EF40D029}"/>
      </w:docPartPr>
      <w:docPartBody>
        <w:p w:rsidR="00CD5E98" w:rsidRDefault="003657B7" w:rsidP="003657B7">
          <w:pPr>
            <w:pStyle w:val="4B3284B3602A48528DEA15932409B307"/>
          </w:pPr>
          <w:r w:rsidRPr="002E0096">
            <w:rPr>
              <w:rStyle w:val="Testosegnaposto"/>
            </w:rPr>
            <w:t>Fare clic o toccare qui per immettere il testo.</w:t>
          </w:r>
        </w:p>
      </w:docPartBody>
    </w:docPart>
    <w:docPart>
      <w:docPartPr>
        <w:name w:val="D873E327005F47F1B0BD4609241F9FEE"/>
        <w:category>
          <w:name w:val="Generale"/>
          <w:gallery w:val="placeholder"/>
        </w:category>
        <w:types>
          <w:type w:val="bbPlcHdr"/>
        </w:types>
        <w:behaviors>
          <w:behavior w:val="content"/>
        </w:behaviors>
        <w:guid w:val="{6E021678-668E-425D-88C4-47C972789852}"/>
      </w:docPartPr>
      <w:docPartBody>
        <w:p w:rsidR="00CD5E98" w:rsidRDefault="003657B7" w:rsidP="003657B7">
          <w:pPr>
            <w:pStyle w:val="D873E327005F47F1B0BD4609241F9FEE"/>
          </w:pPr>
          <w:r w:rsidRPr="002E0096">
            <w:rPr>
              <w:rStyle w:val="Testosegnaposto"/>
            </w:rPr>
            <w:t>Fare clic o toccare qui per immettere il testo.</w:t>
          </w:r>
        </w:p>
      </w:docPartBody>
    </w:docPart>
    <w:docPart>
      <w:docPartPr>
        <w:name w:val="2926164B2DE24B7CA732D0DB4B6DE5EF"/>
        <w:category>
          <w:name w:val="Generale"/>
          <w:gallery w:val="placeholder"/>
        </w:category>
        <w:types>
          <w:type w:val="bbPlcHdr"/>
        </w:types>
        <w:behaviors>
          <w:behavior w:val="content"/>
        </w:behaviors>
        <w:guid w:val="{1958DDCA-168F-4BB7-87C2-DDC1341BFE4F}"/>
      </w:docPartPr>
      <w:docPartBody>
        <w:p w:rsidR="00CD5E98" w:rsidRDefault="003657B7" w:rsidP="003657B7">
          <w:pPr>
            <w:pStyle w:val="2926164B2DE24B7CA732D0DB4B6DE5EF"/>
          </w:pPr>
          <w:r w:rsidRPr="002E0096">
            <w:rPr>
              <w:rStyle w:val="Testosegnaposto"/>
            </w:rPr>
            <w:t>Fare clic o toccare qui per immettere il testo.</w:t>
          </w:r>
        </w:p>
      </w:docPartBody>
    </w:docPart>
    <w:docPart>
      <w:docPartPr>
        <w:name w:val="23C93F4CC06B48FD8E72E4D92B3AE72F"/>
        <w:category>
          <w:name w:val="Generale"/>
          <w:gallery w:val="placeholder"/>
        </w:category>
        <w:types>
          <w:type w:val="bbPlcHdr"/>
        </w:types>
        <w:behaviors>
          <w:behavior w:val="content"/>
        </w:behaviors>
        <w:guid w:val="{BA665459-33BD-4109-9DEE-97D0B1DED5E1}"/>
      </w:docPartPr>
      <w:docPartBody>
        <w:p w:rsidR="00CD5E98" w:rsidRDefault="003657B7" w:rsidP="003657B7">
          <w:pPr>
            <w:pStyle w:val="23C93F4CC06B48FD8E72E4D92B3AE72F"/>
          </w:pPr>
          <w:r w:rsidRPr="002E0096">
            <w:rPr>
              <w:rStyle w:val="Testosegnaposto"/>
            </w:rPr>
            <w:t>Fare clic o toccare qui per immettere il testo.</w:t>
          </w:r>
        </w:p>
      </w:docPartBody>
    </w:docPart>
    <w:docPart>
      <w:docPartPr>
        <w:name w:val="0B9327DDF1FD46C790AA489F839307B5"/>
        <w:category>
          <w:name w:val="Generale"/>
          <w:gallery w:val="placeholder"/>
        </w:category>
        <w:types>
          <w:type w:val="bbPlcHdr"/>
        </w:types>
        <w:behaviors>
          <w:behavior w:val="content"/>
        </w:behaviors>
        <w:guid w:val="{668CE7AE-65B2-4DFB-870B-4DE3A8035983}"/>
      </w:docPartPr>
      <w:docPartBody>
        <w:p w:rsidR="00CD5E98" w:rsidRDefault="003657B7" w:rsidP="003657B7">
          <w:pPr>
            <w:pStyle w:val="0B9327DDF1FD46C790AA489F839307B5"/>
          </w:pPr>
          <w:r w:rsidRPr="002E0096">
            <w:rPr>
              <w:rStyle w:val="Testosegnaposto"/>
            </w:rPr>
            <w:t>Fare clic o toccare qui per immettere il testo.</w:t>
          </w:r>
        </w:p>
      </w:docPartBody>
    </w:docPart>
    <w:docPart>
      <w:docPartPr>
        <w:name w:val="DF92089B3B2145A1B718085E2F4B292F"/>
        <w:category>
          <w:name w:val="Generale"/>
          <w:gallery w:val="placeholder"/>
        </w:category>
        <w:types>
          <w:type w:val="bbPlcHdr"/>
        </w:types>
        <w:behaviors>
          <w:behavior w:val="content"/>
        </w:behaviors>
        <w:guid w:val="{D56BCC55-7E1F-4FDA-BF06-BA97BF4FF7A6}"/>
      </w:docPartPr>
      <w:docPartBody>
        <w:p w:rsidR="00CD5E98" w:rsidRDefault="003657B7" w:rsidP="003657B7">
          <w:pPr>
            <w:pStyle w:val="DF92089B3B2145A1B718085E2F4B292F"/>
          </w:pPr>
          <w:r w:rsidRPr="002E0096">
            <w:rPr>
              <w:rStyle w:val="Testosegnaposto"/>
            </w:rPr>
            <w:t>Fare clic o toccare qui per immettere il testo.</w:t>
          </w:r>
        </w:p>
      </w:docPartBody>
    </w:docPart>
    <w:docPart>
      <w:docPartPr>
        <w:name w:val="E0DCB3F8BD51484D9F8A4AF20EAC7D5C"/>
        <w:category>
          <w:name w:val="Generale"/>
          <w:gallery w:val="placeholder"/>
        </w:category>
        <w:types>
          <w:type w:val="bbPlcHdr"/>
        </w:types>
        <w:behaviors>
          <w:behavior w:val="content"/>
        </w:behaviors>
        <w:guid w:val="{51C0FFD1-8309-48CB-B62F-B936651F9A35}"/>
      </w:docPartPr>
      <w:docPartBody>
        <w:p w:rsidR="00CD5E98" w:rsidRDefault="003657B7" w:rsidP="003657B7">
          <w:pPr>
            <w:pStyle w:val="E0DCB3F8BD51484D9F8A4AF20EAC7D5C"/>
          </w:pPr>
          <w:r w:rsidRPr="002E0096">
            <w:rPr>
              <w:rStyle w:val="Testosegnaposto"/>
            </w:rPr>
            <w:t>Fare clic o toccare qui per immettere il testo.</w:t>
          </w:r>
        </w:p>
      </w:docPartBody>
    </w:docPart>
    <w:docPart>
      <w:docPartPr>
        <w:name w:val="2D959F74A11E4449A2D9053D93D6F429"/>
        <w:category>
          <w:name w:val="Generale"/>
          <w:gallery w:val="placeholder"/>
        </w:category>
        <w:types>
          <w:type w:val="bbPlcHdr"/>
        </w:types>
        <w:behaviors>
          <w:behavior w:val="content"/>
        </w:behaviors>
        <w:guid w:val="{E9207468-4CD2-4448-95B6-17FBC5B89242}"/>
      </w:docPartPr>
      <w:docPartBody>
        <w:p w:rsidR="00CD5E98" w:rsidRDefault="003657B7" w:rsidP="003657B7">
          <w:pPr>
            <w:pStyle w:val="2D959F74A11E4449A2D9053D93D6F429"/>
          </w:pPr>
          <w:r w:rsidRPr="002E0096">
            <w:rPr>
              <w:rStyle w:val="Testosegnaposto"/>
            </w:rPr>
            <w:t>Fare clic o toccare qui per immettere il testo.</w:t>
          </w:r>
        </w:p>
      </w:docPartBody>
    </w:docPart>
    <w:docPart>
      <w:docPartPr>
        <w:name w:val="51AC25E9266647E78DFCDCF86E537B49"/>
        <w:category>
          <w:name w:val="Generale"/>
          <w:gallery w:val="placeholder"/>
        </w:category>
        <w:types>
          <w:type w:val="bbPlcHdr"/>
        </w:types>
        <w:behaviors>
          <w:behavior w:val="content"/>
        </w:behaviors>
        <w:guid w:val="{26D5FDC5-700F-4801-B3C5-34EA46BC53E7}"/>
      </w:docPartPr>
      <w:docPartBody>
        <w:p w:rsidR="00CD5E98" w:rsidRDefault="003657B7" w:rsidP="003657B7">
          <w:pPr>
            <w:pStyle w:val="51AC25E9266647E78DFCDCF86E537B49"/>
          </w:pPr>
          <w:r w:rsidRPr="002E0096">
            <w:rPr>
              <w:rStyle w:val="Testosegnaposto"/>
            </w:rPr>
            <w:t>Fare clic o toccare qui per immettere il testo.</w:t>
          </w:r>
        </w:p>
      </w:docPartBody>
    </w:docPart>
    <w:docPart>
      <w:docPartPr>
        <w:name w:val="42502B17D76F4DD7ACA9D02C6F37960A"/>
        <w:category>
          <w:name w:val="Generale"/>
          <w:gallery w:val="placeholder"/>
        </w:category>
        <w:types>
          <w:type w:val="bbPlcHdr"/>
        </w:types>
        <w:behaviors>
          <w:behavior w:val="content"/>
        </w:behaviors>
        <w:guid w:val="{718B7028-24D2-44B5-8D32-42F6ED305760}"/>
      </w:docPartPr>
      <w:docPartBody>
        <w:p w:rsidR="00CD5E98" w:rsidRDefault="003657B7" w:rsidP="003657B7">
          <w:pPr>
            <w:pStyle w:val="42502B17D76F4DD7ACA9D02C6F37960A"/>
          </w:pPr>
          <w:r w:rsidRPr="002E0096">
            <w:rPr>
              <w:rStyle w:val="Testosegnaposto"/>
            </w:rPr>
            <w:t>Fare clic o toccare qui per immettere il testo.</w:t>
          </w:r>
        </w:p>
      </w:docPartBody>
    </w:docPart>
    <w:docPart>
      <w:docPartPr>
        <w:name w:val="7A5ED6BD99DD4E4AB79167B6BE2EA99B"/>
        <w:category>
          <w:name w:val="Generale"/>
          <w:gallery w:val="placeholder"/>
        </w:category>
        <w:types>
          <w:type w:val="bbPlcHdr"/>
        </w:types>
        <w:behaviors>
          <w:behavior w:val="content"/>
        </w:behaviors>
        <w:guid w:val="{435DD1D1-05DB-4BD7-8D12-EE339889914A}"/>
      </w:docPartPr>
      <w:docPartBody>
        <w:p w:rsidR="00CD5E98" w:rsidRDefault="003657B7" w:rsidP="003657B7">
          <w:pPr>
            <w:pStyle w:val="7A5ED6BD99DD4E4AB79167B6BE2EA99B"/>
          </w:pPr>
          <w:r w:rsidRPr="002E0096">
            <w:rPr>
              <w:rStyle w:val="Testosegnaposto"/>
            </w:rPr>
            <w:t>Fare clic o toccare qui per immettere il testo.</w:t>
          </w:r>
        </w:p>
      </w:docPartBody>
    </w:docPart>
    <w:docPart>
      <w:docPartPr>
        <w:name w:val="D34E498B3FE849B68388B83F2AEC5EE7"/>
        <w:category>
          <w:name w:val="Generale"/>
          <w:gallery w:val="placeholder"/>
        </w:category>
        <w:types>
          <w:type w:val="bbPlcHdr"/>
        </w:types>
        <w:behaviors>
          <w:behavior w:val="content"/>
        </w:behaviors>
        <w:guid w:val="{B56136FA-52FE-4447-A4F7-3E2BA7381C47}"/>
      </w:docPartPr>
      <w:docPartBody>
        <w:p w:rsidR="00CD5E98" w:rsidRDefault="003657B7" w:rsidP="003657B7">
          <w:pPr>
            <w:pStyle w:val="D34E498B3FE849B68388B83F2AEC5EE7"/>
          </w:pPr>
          <w:r w:rsidRPr="002E0096">
            <w:rPr>
              <w:rStyle w:val="Testosegnaposto"/>
            </w:rPr>
            <w:t>Fare clic o toccare qui per immettere il testo.</w:t>
          </w:r>
        </w:p>
      </w:docPartBody>
    </w:docPart>
    <w:docPart>
      <w:docPartPr>
        <w:name w:val="D5EC5DD3E7A74E08AEA4DC35767C8C47"/>
        <w:category>
          <w:name w:val="Generale"/>
          <w:gallery w:val="placeholder"/>
        </w:category>
        <w:types>
          <w:type w:val="bbPlcHdr"/>
        </w:types>
        <w:behaviors>
          <w:behavior w:val="content"/>
        </w:behaviors>
        <w:guid w:val="{AAE558FE-3A37-4BC1-800A-1CFE6D3582B5}"/>
      </w:docPartPr>
      <w:docPartBody>
        <w:p w:rsidR="00CD5E98" w:rsidRDefault="003657B7" w:rsidP="003657B7">
          <w:pPr>
            <w:pStyle w:val="D5EC5DD3E7A74E08AEA4DC35767C8C47"/>
          </w:pPr>
          <w:r w:rsidRPr="002E0096">
            <w:rPr>
              <w:rStyle w:val="Testosegnaposto"/>
            </w:rPr>
            <w:t>Fare clic o toccare qui per immettere il testo.</w:t>
          </w:r>
        </w:p>
      </w:docPartBody>
    </w:docPart>
    <w:docPart>
      <w:docPartPr>
        <w:name w:val="109F1961C6F441A68F96B2B3A8D66499"/>
        <w:category>
          <w:name w:val="Generale"/>
          <w:gallery w:val="placeholder"/>
        </w:category>
        <w:types>
          <w:type w:val="bbPlcHdr"/>
        </w:types>
        <w:behaviors>
          <w:behavior w:val="content"/>
        </w:behaviors>
        <w:guid w:val="{08467FAF-8BF9-417F-B179-8175DDEE1381}"/>
      </w:docPartPr>
      <w:docPartBody>
        <w:p w:rsidR="00CD5E98" w:rsidRDefault="003657B7" w:rsidP="003657B7">
          <w:pPr>
            <w:pStyle w:val="109F1961C6F441A68F96B2B3A8D66499"/>
          </w:pPr>
          <w:r w:rsidRPr="002E0096">
            <w:rPr>
              <w:rStyle w:val="Testosegnaposto"/>
            </w:rPr>
            <w:t>Fare clic o toccare qui per immettere il testo.</w:t>
          </w:r>
        </w:p>
      </w:docPartBody>
    </w:docPart>
    <w:docPart>
      <w:docPartPr>
        <w:name w:val="4A4CCE3C2E844A27BBFD87D32384FFE4"/>
        <w:category>
          <w:name w:val="Generale"/>
          <w:gallery w:val="placeholder"/>
        </w:category>
        <w:types>
          <w:type w:val="bbPlcHdr"/>
        </w:types>
        <w:behaviors>
          <w:behavior w:val="content"/>
        </w:behaviors>
        <w:guid w:val="{7BE8FDFD-5429-47A2-81B3-895770458A1C}"/>
      </w:docPartPr>
      <w:docPartBody>
        <w:p w:rsidR="00CD5E98" w:rsidRDefault="003657B7" w:rsidP="003657B7">
          <w:pPr>
            <w:pStyle w:val="4A4CCE3C2E844A27BBFD87D32384FFE4"/>
          </w:pPr>
          <w:r w:rsidRPr="002E0096">
            <w:rPr>
              <w:rStyle w:val="Testosegnaposto"/>
            </w:rPr>
            <w:t>Fare clic o toccare qui per immettere il testo.</w:t>
          </w:r>
        </w:p>
      </w:docPartBody>
    </w:docPart>
    <w:docPart>
      <w:docPartPr>
        <w:name w:val="1E428A9DA72D4AA3B4A15EED5E7E86F6"/>
        <w:category>
          <w:name w:val="Generale"/>
          <w:gallery w:val="placeholder"/>
        </w:category>
        <w:types>
          <w:type w:val="bbPlcHdr"/>
        </w:types>
        <w:behaviors>
          <w:behavior w:val="content"/>
        </w:behaviors>
        <w:guid w:val="{B90FCA96-3D3A-47FF-84DA-E3ADEDCEA71B}"/>
      </w:docPartPr>
      <w:docPartBody>
        <w:p w:rsidR="00CD5E98" w:rsidRDefault="003657B7" w:rsidP="003657B7">
          <w:pPr>
            <w:pStyle w:val="1E428A9DA72D4AA3B4A15EED5E7E86F6"/>
          </w:pPr>
          <w:r w:rsidRPr="002E0096">
            <w:rPr>
              <w:rStyle w:val="Testosegnaposto"/>
            </w:rPr>
            <w:t>Fare clic o toccare qui per immettere il testo.</w:t>
          </w:r>
        </w:p>
      </w:docPartBody>
    </w:docPart>
    <w:docPart>
      <w:docPartPr>
        <w:name w:val="2FA75777EB8D4A66AB86ABD2B1602166"/>
        <w:category>
          <w:name w:val="Generale"/>
          <w:gallery w:val="placeholder"/>
        </w:category>
        <w:types>
          <w:type w:val="bbPlcHdr"/>
        </w:types>
        <w:behaviors>
          <w:behavior w:val="content"/>
        </w:behaviors>
        <w:guid w:val="{A3A07231-0BB1-4C04-919B-44C7A8292F9E}"/>
      </w:docPartPr>
      <w:docPartBody>
        <w:p w:rsidR="00CD5E98" w:rsidRDefault="003657B7" w:rsidP="003657B7">
          <w:pPr>
            <w:pStyle w:val="2FA75777EB8D4A66AB86ABD2B1602166"/>
          </w:pPr>
          <w:r w:rsidRPr="002E0096">
            <w:rPr>
              <w:rStyle w:val="Testosegnaposto"/>
            </w:rPr>
            <w:t>Fare clic o toccare qui per immettere il testo.</w:t>
          </w:r>
        </w:p>
      </w:docPartBody>
    </w:docPart>
    <w:docPart>
      <w:docPartPr>
        <w:name w:val="E4AE3784422F48C2B8DC3C5D0B0A21C9"/>
        <w:category>
          <w:name w:val="Generale"/>
          <w:gallery w:val="placeholder"/>
        </w:category>
        <w:types>
          <w:type w:val="bbPlcHdr"/>
        </w:types>
        <w:behaviors>
          <w:behavior w:val="content"/>
        </w:behaviors>
        <w:guid w:val="{05DB2AEF-DDB4-49FE-84FB-C0FCC3E4B669}"/>
      </w:docPartPr>
      <w:docPartBody>
        <w:p w:rsidR="00CD5E98" w:rsidRDefault="003657B7" w:rsidP="003657B7">
          <w:pPr>
            <w:pStyle w:val="E4AE3784422F48C2B8DC3C5D0B0A21C9"/>
          </w:pPr>
          <w:r w:rsidRPr="002E0096">
            <w:rPr>
              <w:rStyle w:val="Testosegnaposto"/>
            </w:rPr>
            <w:t>Fare clic o toccare qui per immettere il testo.</w:t>
          </w:r>
        </w:p>
      </w:docPartBody>
    </w:docPart>
    <w:docPart>
      <w:docPartPr>
        <w:name w:val="72C6E95D46514C51BFF16C28ACF34718"/>
        <w:category>
          <w:name w:val="Generale"/>
          <w:gallery w:val="placeholder"/>
        </w:category>
        <w:types>
          <w:type w:val="bbPlcHdr"/>
        </w:types>
        <w:behaviors>
          <w:behavior w:val="content"/>
        </w:behaviors>
        <w:guid w:val="{D14D34FA-2D70-4DD2-BE61-535484BE878B}"/>
      </w:docPartPr>
      <w:docPartBody>
        <w:p w:rsidR="00CD5E98" w:rsidRDefault="003657B7" w:rsidP="003657B7">
          <w:pPr>
            <w:pStyle w:val="72C6E95D46514C51BFF16C28ACF34718"/>
          </w:pPr>
          <w:r w:rsidRPr="002E0096">
            <w:rPr>
              <w:rStyle w:val="Testosegnaposto"/>
            </w:rPr>
            <w:t>Fare clic o toccare qui per immettere il testo.</w:t>
          </w:r>
        </w:p>
      </w:docPartBody>
    </w:docPart>
    <w:docPart>
      <w:docPartPr>
        <w:name w:val="1EF6D0D510DD423ABE84D7659292EB6D"/>
        <w:category>
          <w:name w:val="Generale"/>
          <w:gallery w:val="placeholder"/>
        </w:category>
        <w:types>
          <w:type w:val="bbPlcHdr"/>
        </w:types>
        <w:behaviors>
          <w:behavior w:val="content"/>
        </w:behaviors>
        <w:guid w:val="{536D3BB4-E97C-4B39-B2B0-6CD033899C3C}"/>
      </w:docPartPr>
      <w:docPartBody>
        <w:p w:rsidR="00CD5E98" w:rsidRDefault="003657B7" w:rsidP="003657B7">
          <w:pPr>
            <w:pStyle w:val="1EF6D0D510DD423ABE84D7659292EB6D"/>
          </w:pPr>
          <w:r w:rsidRPr="00F6366D">
            <w:rPr>
              <w:rStyle w:val="Testosegnaposto"/>
            </w:rPr>
            <w:t>Fare clic o toccare qui per immettere il testo.</w:t>
          </w:r>
        </w:p>
      </w:docPartBody>
    </w:docPart>
    <w:docPart>
      <w:docPartPr>
        <w:name w:val="243BCA88EEA44F3C9686BD263882E9DA"/>
        <w:category>
          <w:name w:val="Generale"/>
          <w:gallery w:val="placeholder"/>
        </w:category>
        <w:types>
          <w:type w:val="bbPlcHdr"/>
        </w:types>
        <w:behaviors>
          <w:behavior w:val="content"/>
        </w:behaviors>
        <w:guid w:val="{1C0365BE-4336-4C67-99F1-023DB0540BD3}"/>
      </w:docPartPr>
      <w:docPartBody>
        <w:p w:rsidR="00CD5E98" w:rsidRDefault="003657B7" w:rsidP="003657B7">
          <w:pPr>
            <w:pStyle w:val="243BCA88EEA44F3C9686BD263882E9DA"/>
          </w:pPr>
          <w:r w:rsidRPr="00F6366D">
            <w:rPr>
              <w:rStyle w:val="Testosegnaposto"/>
            </w:rPr>
            <w:t>Fare clic o toccare qui per immettere il testo.</w:t>
          </w:r>
        </w:p>
      </w:docPartBody>
    </w:docPart>
    <w:docPart>
      <w:docPartPr>
        <w:name w:val="C3E08691FF874B18A974164F968485FF"/>
        <w:category>
          <w:name w:val="Generale"/>
          <w:gallery w:val="placeholder"/>
        </w:category>
        <w:types>
          <w:type w:val="bbPlcHdr"/>
        </w:types>
        <w:behaviors>
          <w:behavior w:val="content"/>
        </w:behaviors>
        <w:guid w:val="{AB1076B0-000C-4779-997C-55D2F6BEC769}"/>
      </w:docPartPr>
      <w:docPartBody>
        <w:p w:rsidR="00CD5E98" w:rsidRDefault="003657B7" w:rsidP="003657B7">
          <w:pPr>
            <w:pStyle w:val="C3E08691FF874B18A974164F968485FF"/>
          </w:pPr>
          <w:r w:rsidRPr="00F6366D">
            <w:rPr>
              <w:rStyle w:val="Testosegnaposto"/>
            </w:rPr>
            <w:t>Fare clic o toccare qui per immettere il testo.</w:t>
          </w:r>
        </w:p>
      </w:docPartBody>
    </w:docPart>
    <w:docPart>
      <w:docPartPr>
        <w:name w:val="F8AD82861C2A49C6B1B291B962058E05"/>
        <w:category>
          <w:name w:val="Generale"/>
          <w:gallery w:val="placeholder"/>
        </w:category>
        <w:types>
          <w:type w:val="bbPlcHdr"/>
        </w:types>
        <w:behaviors>
          <w:behavior w:val="content"/>
        </w:behaviors>
        <w:guid w:val="{8DD0E03C-C454-4DBF-B7B8-4A736DDF95DF}"/>
      </w:docPartPr>
      <w:docPartBody>
        <w:p w:rsidR="00CD5E98" w:rsidRDefault="003657B7" w:rsidP="003657B7">
          <w:pPr>
            <w:pStyle w:val="F8AD82861C2A49C6B1B291B962058E05"/>
          </w:pPr>
          <w:r w:rsidRPr="00F6366D">
            <w:rPr>
              <w:rStyle w:val="Testosegnaposto"/>
            </w:rPr>
            <w:t>Fare clic o toccare qui per immettere il testo.</w:t>
          </w:r>
        </w:p>
      </w:docPartBody>
    </w:docPart>
    <w:docPart>
      <w:docPartPr>
        <w:name w:val="FAC5CE1970D649DC98BCDCA704E5EEED"/>
        <w:category>
          <w:name w:val="Generale"/>
          <w:gallery w:val="placeholder"/>
        </w:category>
        <w:types>
          <w:type w:val="bbPlcHdr"/>
        </w:types>
        <w:behaviors>
          <w:behavior w:val="content"/>
        </w:behaviors>
        <w:guid w:val="{8F028715-23F7-4C66-8E05-B22A4814001C}"/>
      </w:docPartPr>
      <w:docPartBody>
        <w:p w:rsidR="00CD5E98" w:rsidRDefault="003657B7" w:rsidP="003657B7">
          <w:pPr>
            <w:pStyle w:val="FAC5CE1970D649DC98BCDCA704E5EEED"/>
          </w:pPr>
          <w:r w:rsidRPr="00F6366D">
            <w:rPr>
              <w:rStyle w:val="Testosegnaposto"/>
            </w:rPr>
            <w:t>Fare clic o toccare qui per immettere il testo.</w:t>
          </w:r>
        </w:p>
      </w:docPartBody>
    </w:docPart>
    <w:docPart>
      <w:docPartPr>
        <w:name w:val="DA4BE39B917E49D4A2B7EE8EF6279AAF"/>
        <w:category>
          <w:name w:val="Generale"/>
          <w:gallery w:val="placeholder"/>
        </w:category>
        <w:types>
          <w:type w:val="bbPlcHdr"/>
        </w:types>
        <w:behaviors>
          <w:behavior w:val="content"/>
        </w:behaviors>
        <w:guid w:val="{24564DC2-3BAB-485F-B542-D5A3D21D60E3}"/>
      </w:docPartPr>
      <w:docPartBody>
        <w:p w:rsidR="00CD5E98" w:rsidRDefault="003657B7" w:rsidP="003657B7">
          <w:pPr>
            <w:pStyle w:val="DA4BE39B917E49D4A2B7EE8EF6279AAF"/>
          </w:pPr>
          <w:r w:rsidRPr="00F6366D">
            <w:rPr>
              <w:rStyle w:val="Testosegnaposto"/>
            </w:rPr>
            <w:t>Fare clic o toccare qui per immettere il testo.</w:t>
          </w:r>
        </w:p>
      </w:docPartBody>
    </w:docPart>
    <w:docPart>
      <w:docPartPr>
        <w:name w:val="E2DBC3132DF344948727C0391B2CB971"/>
        <w:category>
          <w:name w:val="Generale"/>
          <w:gallery w:val="placeholder"/>
        </w:category>
        <w:types>
          <w:type w:val="bbPlcHdr"/>
        </w:types>
        <w:behaviors>
          <w:behavior w:val="content"/>
        </w:behaviors>
        <w:guid w:val="{CEE6AF89-7E60-43A7-A7A8-2ACE580CA875}"/>
      </w:docPartPr>
      <w:docPartBody>
        <w:p w:rsidR="00CD5E98" w:rsidRDefault="003657B7" w:rsidP="003657B7">
          <w:pPr>
            <w:pStyle w:val="E2DBC3132DF344948727C0391B2CB971"/>
          </w:pPr>
          <w:r w:rsidRPr="00F6366D">
            <w:rPr>
              <w:rStyle w:val="Testosegnaposto"/>
            </w:rPr>
            <w:t>Fare clic o toccare qui per immettere il testo.</w:t>
          </w:r>
        </w:p>
      </w:docPartBody>
    </w:docPart>
    <w:docPart>
      <w:docPartPr>
        <w:name w:val="D9CA492BE0754C74A46169257542382A"/>
        <w:category>
          <w:name w:val="Generale"/>
          <w:gallery w:val="placeholder"/>
        </w:category>
        <w:types>
          <w:type w:val="bbPlcHdr"/>
        </w:types>
        <w:behaviors>
          <w:behavior w:val="content"/>
        </w:behaviors>
        <w:guid w:val="{F03F81E9-E7D9-4C9E-93C3-AE22D9A82062}"/>
      </w:docPartPr>
      <w:docPartBody>
        <w:p w:rsidR="00CD5E98" w:rsidRDefault="003657B7" w:rsidP="003657B7">
          <w:pPr>
            <w:pStyle w:val="D9CA492BE0754C74A46169257542382A"/>
          </w:pPr>
          <w:r w:rsidRPr="00F6366D">
            <w:rPr>
              <w:rStyle w:val="Testosegnaposto"/>
            </w:rPr>
            <w:t>Fare clic o toccare qui per immettere il testo.</w:t>
          </w:r>
        </w:p>
      </w:docPartBody>
    </w:docPart>
    <w:docPart>
      <w:docPartPr>
        <w:name w:val="E2BFDEF1951447ADB5A74170F05C1032"/>
        <w:category>
          <w:name w:val="Generale"/>
          <w:gallery w:val="placeholder"/>
        </w:category>
        <w:types>
          <w:type w:val="bbPlcHdr"/>
        </w:types>
        <w:behaviors>
          <w:behavior w:val="content"/>
        </w:behaviors>
        <w:guid w:val="{765D37CE-6899-44CC-9F84-4B8B6CD521EA}"/>
      </w:docPartPr>
      <w:docPartBody>
        <w:p w:rsidR="00CD5E98" w:rsidRDefault="003657B7" w:rsidP="003657B7">
          <w:pPr>
            <w:pStyle w:val="E2BFDEF1951447ADB5A74170F05C1032"/>
          </w:pPr>
          <w:r w:rsidRPr="00F6366D">
            <w:rPr>
              <w:rStyle w:val="Testosegnaposto"/>
            </w:rPr>
            <w:t>Fare clic o toccare qui per immettere il testo.</w:t>
          </w:r>
        </w:p>
      </w:docPartBody>
    </w:docPart>
    <w:docPart>
      <w:docPartPr>
        <w:name w:val="102509409DF343C59EE4A3082955A1FD"/>
        <w:category>
          <w:name w:val="Generale"/>
          <w:gallery w:val="placeholder"/>
        </w:category>
        <w:types>
          <w:type w:val="bbPlcHdr"/>
        </w:types>
        <w:behaviors>
          <w:behavior w:val="content"/>
        </w:behaviors>
        <w:guid w:val="{D0069ED8-AEBD-41A9-94D1-1EB82032E7C4}"/>
      </w:docPartPr>
      <w:docPartBody>
        <w:p w:rsidR="00CD5E98" w:rsidRDefault="003657B7" w:rsidP="003657B7">
          <w:pPr>
            <w:pStyle w:val="102509409DF343C59EE4A3082955A1FD"/>
          </w:pPr>
          <w:r w:rsidRPr="00F6366D">
            <w:rPr>
              <w:rStyle w:val="Testosegnaposto"/>
            </w:rPr>
            <w:t>Fare clic o toccare qui per immettere il testo.</w:t>
          </w:r>
        </w:p>
      </w:docPartBody>
    </w:docPart>
    <w:docPart>
      <w:docPartPr>
        <w:name w:val="7558D84183184091B9673E1BA69515D8"/>
        <w:category>
          <w:name w:val="Generale"/>
          <w:gallery w:val="placeholder"/>
        </w:category>
        <w:types>
          <w:type w:val="bbPlcHdr"/>
        </w:types>
        <w:behaviors>
          <w:behavior w:val="content"/>
        </w:behaviors>
        <w:guid w:val="{96D7189A-9DDA-46E5-8754-7E490DAB6B8A}"/>
      </w:docPartPr>
      <w:docPartBody>
        <w:p w:rsidR="00CD5E98" w:rsidRDefault="003657B7" w:rsidP="003657B7">
          <w:pPr>
            <w:pStyle w:val="7558D84183184091B9673E1BA69515D8"/>
          </w:pPr>
          <w:r w:rsidRPr="002E0096">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T">
    <w:altName w:val="Times New Roman"/>
    <w:panose1 w:val="00000000000000000000"/>
    <w:charset w:val="00"/>
    <w:family w:val="auto"/>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B7"/>
    <w:rsid w:val="003657B7"/>
    <w:rsid w:val="00CD5E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657B7"/>
    <w:rPr>
      <w:color w:val="808080"/>
    </w:rPr>
  </w:style>
  <w:style w:type="paragraph" w:customStyle="1" w:styleId="91E5563B9FCE433B9499CEF11155FE83">
    <w:name w:val="91E5563B9FCE433B9499CEF11155FE83"/>
    <w:rsid w:val="003657B7"/>
  </w:style>
  <w:style w:type="paragraph" w:customStyle="1" w:styleId="1831B6EA774A47E481BED3507F1EFC6C">
    <w:name w:val="1831B6EA774A47E481BED3507F1EFC6C"/>
    <w:rsid w:val="003657B7"/>
  </w:style>
  <w:style w:type="paragraph" w:customStyle="1" w:styleId="0BDAE0F944EE431A925D2446256363C2">
    <w:name w:val="0BDAE0F944EE431A925D2446256363C2"/>
    <w:rsid w:val="003657B7"/>
  </w:style>
  <w:style w:type="paragraph" w:customStyle="1" w:styleId="5627FB7FDEBC45B2980B559A4251AD32">
    <w:name w:val="5627FB7FDEBC45B2980B559A4251AD32"/>
    <w:rsid w:val="003657B7"/>
  </w:style>
  <w:style w:type="paragraph" w:customStyle="1" w:styleId="EE68A4512B154C19939525530730D0CE">
    <w:name w:val="EE68A4512B154C19939525530730D0CE"/>
    <w:rsid w:val="003657B7"/>
  </w:style>
  <w:style w:type="paragraph" w:customStyle="1" w:styleId="F2D6A82C3E464C9CB802E9629198EA0F">
    <w:name w:val="F2D6A82C3E464C9CB802E9629198EA0F"/>
    <w:rsid w:val="003657B7"/>
  </w:style>
  <w:style w:type="paragraph" w:customStyle="1" w:styleId="78A9ABD06339492D8D2B519C825ADA7C">
    <w:name w:val="78A9ABD06339492D8D2B519C825ADA7C"/>
    <w:rsid w:val="003657B7"/>
  </w:style>
  <w:style w:type="paragraph" w:customStyle="1" w:styleId="F34EB799350045EE9863DCFF93002689">
    <w:name w:val="F34EB799350045EE9863DCFF93002689"/>
    <w:rsid w:val="003657B7"/>
  </w:style>
  <w:style w:type="paragraph" w:customStyle="1" w:styleId="E47A529FCD294528B662F5B07456FC05">
    <w:name w:val="E47A529FCD294528B662F5B07456FC05"/>
    <w:rsid w:val="003657B7"/>
  </w:style>
  <w:style w:type="paragraph" w:customStyle="1" w:styleId="45843C2615A14B9084ACC1B5870FD902">
    <w:name w:val="45843C2615A14B9084ACC1B5870FD902"/>
    <w:rsid w:val="003657B7"/>
  </w:style>
  <w:style w:type="paragraph" w:customStyle="1" w:styleId="76D95B92B64C4B15A1CA7561384242AC">
    <w:name w:val="76D95B92B64C4B15A1CA7561384242AC"/>
    <w:rsid w:val="003657B7"/>
  </w:style>
  <w:style w:type="paragraph" w:customStyle="1" w:styleId="212033F9E39F47F9A082F5A6BD4706C5">
    <w:name w:val="212033F9E39F47F9A082F5A6BD4706C5"/>
    <w:rsid w:val="003657B7"/>
  </w:style>
  <w:style w:type="paragraph" w:customStyle="1" w:styleId="F8A303F8C7154A46A386FA785A2B3331">
    <w:name w:val="F8A303F8C7154A46A386FA785A2B3331"/>
    <w:rsid w:val="003657B7"/>
  </w:style>
  <w:style w:type="paragraph" w:customStyle="1" w:styleId="77E332A7BBA744DE92483B400409E478">
    <w:name w:val="77E332A7BBA744DE92483B400409E478"/>
    <w:rsid w:val="003657B7"/>
  </w:style>
  <w:style w:type="paragraph" w:customStyle="1" w:styleId="E7BC90AF513F4A5DA77FA23BB136123C">
    <w:name w:val="E7BC90AF513F4A5DA77FA23BB136123C"/>
    <w:rsid w:val="003657B7"/>
  </w:style>
  <w:style w:type="paragraph" w:customStyle="1" w:styleId="92F93E6E93B34A2B892D09194A3311D5">
    <w:name w:val="92F93E6E93B34A2B892D09194A3311D5"/>
    <w:rsid w:val="003657B7"/>
  </w:style>
  <w:style w:type="paragraph" w:customStyle="1" w:styleId="E9B5778FF5DE4081907EF8710DF50396">
    <w:name w:val="E9B5778FF5DE4081907EF8710DF50396"/>
    <w:rsid w:val="003657B7"/>
  </w:style>
  <w:style w:type="paragraph" w:customStyle="1" w:styleId="032F968CAF4F4A06A3E1A485E751E199">
    <w:name w:val="032F968CAF4F4A06A3E1A485E751E199"/>
    <w:rsid w:val="003657B7"/>
  </w:style>
  <w:style w:type="paragraph" w:customStyle="1" w:styleId="C909BA4C621D4353B6EB178698240207">
    <w:name w:val="C909BA4C621D4353B6EB178698240207"/>
    <w:rsid w:val="003657B7"/>
  </w:style>
  <w:style w:type="paragraph" w:customStyle="1" w:styleId="2C6774C5399D496797F805DA6A5A640E">
    <w:name w:val="2C6774C5399D496797F805DA6A5A640E"/>
    <w:rsid w:val="003657B7"/>
  </w:style>
  <w:style w:type="paragraph" w:customStyle="1" w:styleId="69017E1FE2DE4E328390E5F473DE066A">
    <w:name w:val="69017E1FE2DE4E328390E5F473DE066A"/>
    <w:rsid w:val="003657B7"/>
  </w:style>
  <w:style w:type="paragraph" w:customStyle="1" w:styleId="433A0038E9B54BE7A78461F179202C2A">
    <w:name w:val="433A0038E9B54BE7A78461F179202C2A"/>
    <w:rsid w:val="003657B7"/>
  </w:style>
  <w:style w:type="paragraph" w:customStyle="1" w:styleId="074596E646004DDCB67F089A76165BF4">
    <w:name w:val="074596E646004DDCB67F089A76165BF4"/>
    <w:rsid w:val="003657B7"/>
  </w:style>
  <w:style w:type="paragraph" w:customStyle="1" w:styleId="A4733C9164C44C29995D217990E97B51">
    <w:name w:val="A4733C9164C44C29995D217990E97B51"/>
    <w:rsid w:val="003657B7"/>
  </w:style>
  <w:style w:type="paragraph" w:customStyle="1" w:styleId="028FA55347474CB3A00A3AEB5386B27F">
    <w:name w:val="028FA55347474CB3A00A3AEB5386B27F"/>
    <w:rsid w:val="003657B7"/>
  </w:style>
  <w:style w:type="paragraph" w:customStyle="1" w:styleId="258DA465051F489689CB77D1A8C8A15A">
    <w:name w:val="258DA465051F489689CB77D1A8C8A15A"/>
    <w:rsid w:val="003657B7"/>
  </w:style>
  <w:style w:type="paragraph" w:customStyle="1" w:styleId="84DE077AC3BE47869E473357F3AA847D">
    <w:name w:val="84DE077AC3BE47869E473357F3AA847D"/>
    <w:rsid w:val="003657B7"/>
  </w:style>
  <w:style w:type="paragraph" w:customStyle="1" w:styleId="368A64D1EEF946FF9DAD9660252AFB9F">
    <w:name w:val="368A64D1EEF946FF9DAD9660252AFB9F"/>
    <w:rsid w:val="003657B7"/>
  </w:style>
  <w:style w:type="paragraph" w:customStyle="1" w:styleId="197CE82FF9C8459D8873E76AE732A7F2">
    <w:name w:val="197CE82FF9C8459D8873E76AE732A7F2"/>
    <w:rsid w:val="003657B7"/>
  </w:style>
  <w:style w:type="paragraph" w:customStyle="1" w:styleId="5ACB84D181DD467998DC769DF1E32EC5">
    <w:name w:val="5ACB84D181DD467998DC769DF1E32EC5"/>
    <w:rsid w:val="003657B7"/>
  </w:style>
  <w:style w:type="paragraph" w:customStyle="1" w:styleId="934E5E675ED9491C95C7A31FFEF08F12">
    <w:name w:val="934E5E675ED9491C95C7A31FFEF08F12"/>
    <w:rsid w:val="003657B7"/>
  </w:style>
  <w:style w:type="paragraph" w:customStyle="1" w:styleId="F886138E90874BFBA8CEFEC9B62FA69D">
    <w:name w:val="F886138E90874BFBA8CEFEC9B62FA69D"/>
    <w:rsid w:val="003657B7"/>
  </w:style>
  <w:style w:type="paragraph" w:customStyle="1" w:styleId="E935CF472B54497E949C97D6CD9C69EE">
    <w:name w:val="E935CF472B54497E949C97D6CD9C69EE"/>
    <w:rsid w:val="003657B7"/>
  </w:style>
  <w:style w:type="paragraph" w:customStyle="1" w:styleId="1589680956CC4D33B0D02C9665B610FD">
    <w:name w:val="1589680956CC4D33B0D02C9665B610FD"/>
    <w:rsid w:val="003657B7"/>
  </w:style>
  <w:style w:type="paragraph" w:customStyle="1" w:styleId="5EB11C539BA44D42B180BDD74DBA47E8">
    <w:name w:val="5EB11C539BA44D42B180BDD74DBA47E8"/>
    <w:rsid w:val="003657B7"/>
  </w:style>
  <w:style w:type="paragraph" w:customStyle="1" w:styleId="786CE9CC50CA4964A862A963F7929D3D">
    <w:name w:val="786CE9CC50CA4964A862A963F7929D3D"/>
    <w:rsid w:val="003657B7"/>
  </w:style>
  <w:style w:type="paragraph" w:customStyle="1" w:styleId="43AC7CAE54AB43F489A51CB7CFF2EA0B">
    <w:name w:val="43AC7CAE54AB43F489A51CB7CFF2EA0B"/>
    <w:rsid w:val="003657B7"/>
  </w:style>
  <w:style w:type="paragraph" w:customStyle="1" w:styleId="5F058E161B734245BB6F299E3CC89297">
    <w:name w:val="5F058E161B734245BB6F299E3CC89297"/>
    <w:rsid w:val="003657B7"/>
  </w:style>
  <w:style w:type="paragraph" w:customStyle="1" w:styleId="24567C45987545D6ADECA0F56AC1438B">
    <w:name w:val="24567C45987545D6ADECA0F56AC1438B"/>
    <w:rsid w:val="003657B7"/>
  </w:style>
  <w:style w:type="paragraph" w:customStyle="1" w:styleId="B580C576DB1D405C9A62D5D036011EF7">
    <w:name w:val="B580C576DB1D405C9A62D5D036011EF7"/>
    <w:rsid w:val="003657B7"/>
  </w:style>
  <w:style w:type="paragraph" w:customStyle="1" w:styleId="8553E9EA2DF44212983389444BFC384F">
    <w:name w:val="8553E9EA2DF44212983389444BFC384F"/>
    <w:rsid w:val="003657B7"/>
  </w:style>
  <w:style w:type="paragraph" w:customStyle="1" w:styleId="52ECDC9E4CC0405C98E06CFE6FD56CC1">
    <w:name w:val="52ECDC9E4CC0405C98E06CFE6FD56CC1"/>
    <w:rsid w:val="003657B7"/>
  </w:style>
  <w:style w:type="paragraph" w:customStyle="1" w:styleId="836D2B49F4964B6293B372FDF483FC4E">
    <w:name w:val="836D2B49F4964B6293B372FDF483FC4E"/>
    <w:rsid w:val="003657B7"/>
  </w:style>
  <w:style w:type="paragraph" w:customStyle="1" w:styleId="2BAF020FF7934C8F99D044A92E4E499B">
    <w:name w:val="2BAF020FF7934C8F99D044A92E4E499B"/>
    <w:rsid w:val="003657B7"/>
  </w:style>
  <w:style w:type="paragraph" w:customStyle="1" w:styleId="F68EED6B98674ABA9E0E18E227018EB2">
    <w:name w:val="F68EED6B98674ABA9E0E18E227018EB2"/>
    <w:rsid w:val="003657B7"/>
  </w:style>
  <w:style w:type="paragraph" w:customStyle="1" w:styleId="9CF0924E73304C46896D5EEF2179A80E">
    <w:name w:val="9CF0924E73304C46896D5EEF2179A80E"/>
    <w:rsid w:val="003657B7"/>
  </w:style>
  <w:style w:type="paragraph" w:customStyle="1" w:styleId="A60A5547637C40638771927E5CE07ADF">
    <w:name w:val="A60A5547637C40638771927E5CE07ADF"/>
    <w:rsid w:val="003657B7"/>
  </w:style>
  <w:style w:type="paragraph" w:customStyle="1" w:styleId="201470323458469099682F8A8F1681B5">
    <w:name w:val="201470323458469099682F8A8F1681B5"/>
    <w:rsid w:val="003657B7"/>
  </w:style>
  <w:style w:type="paragraph" w:customStyle="1" w:styleId="74251E1F8D7C40F19D0EEA758FF61BD6">
    <w:name w:val="74251E1F8D7C40F19D0EEA758FF61BD6"/>
    <w:rsid w:val="003657B7"/>
  </w:style>
  <w:style w:type="paragraph" w:customStyle="1" w:styleId="46F93AE641584F10BB12B63B2755EE10">
    <w:name w:val="46F93AE641584F10BB12B63B2755EE10"/>
    <w:rsid w:val="003657B7"/>
  </w:style>
  <w:style w:type="paragraph" w:customStyle="1" w:styleId="1679DF9696424CBE8BC55B7CA3B34C3C">
    <w:name w:val="1679DF9696424CBE8BC55B7CA3B34C3C"/>
    <w:rsid w:val="003657B7"/>
  </w:style>
  <w:style w:type="paragraph" w:customStyle="1" w:styleId="271B49B3FE33427EBD14BC9AC2CB850B">
    <w:name w:val="271B49B3FE33427EBD14BC9AC2CB850B"/>
    <w:rsid w:val="003657B7"/>
  </w:style>
  <w:style w:type="paragraph" w:customStyle="1" w:styleId="31DE07D3200C4EE280BC91AE6BDF39ED">
    <w:name w:val="31DE07D3200C4EE280BC91AE6BDF39ED"/>
    <w:rsid w:val="003657B7"/>
  </w:style>
  <w:style w:type="paragraph" w:customStyle="1" w:styleId="A2F0FF95E20146B69E9872F63DB34DCD">
    <w:name w:val="A2F0FF95E20146B69E9872F63DB34DCD"/>
    <w:rsid w:val="003657B7"/>
  </w:style>
  <w:style w:type="paragraph" w:customStyle="1" w:styleId="509B16A7F8F44489B335DA9AFDE2E977">
    <w:name w:val="509B16A7F8F44489B335DA9AFDE2E977"/>
    <w:rsid w:val="003657B7"/>
  </w:style>
  <w:style w:type="paragraph" w:customStyle="1" w:styleId="1401835F483C4756B04B497A6F101CF6">
    <w:name w:val="1401835F483C4756B04B497A6F101CF6"/>
    <w:rsid w:val="003657B7"/>
  </w:style>
  <w:style w:type="paragraph" w:customStyle="1" w:styleId="9CBE9372D0CC4290BBC09D908ADE59F6">
    <w:name w:val="9CBE9372D0CC4290BBC09D908ADE59F6"/>
    <w:rsid w:val="003657B7"/>
  </w:style>
  <w:style w:type="paragraph" w:customStyle="1" w:styleId="E3669F02994B4F3CB5D80A1F54DF61B6">
    <w:name w:val="E3669F02994B4F3CB5D80A1F54DF61B6"/>
    <w:rsid w:val="003657B7"/>
  </w:style>
  <w:style w:type="paragraph" w:customStyle="1" w:styleId="A34ACE0CEE804995A742E4D8EB6F277E">
    <w:name w:val="A34ACE0CEE804995A742E4D8EB6F277E"/>
    <w:rsid w:val="003657B7"/>
  </w:style>
  <w:style w:type="paragraph" w:customStyle="1" w:styleId="2AF67CD2572B4FCD9891F2AC599C00B7">
    <w:name w:val="2AF67CD2572B4FCD9891F2AC599C00B7"/>
    <w:rsid w:val="003657B7"/>
  </w:style>
  <w:style w:type="paragraph" w:customStyle="1" w:styleId="4DDEB34DF6FD4A1C989C0327B523ED87">
    <w:name w:val="4DDEB34DF6FD4A1C989C0327B523ED87"/>
    <w:rsid w:val="003657B7"/>
  </w:style>
  <w:style w:type="paragraph" w:customStyle="1" w:styleId="251A44FC0F9E47E681F72B2D52C25919">
    <w:name w:val="251A44FC0F9E47E681F72B2D52C25919"/>
    <w:rsid w:val="003657B7"/>
  </w:style>
  <w:style w:type="paragraph" w:customStyle="1" w:styleId="369CBB0A54384B91A752E8C3FCF38C8E">
    <w:name w:val="369CBB0A54384B91A752E8C3FCF38C8E"/>
    <w:rsid w:val="003657B7"/>
  </w:style>
  <w:style w:type="paragraph" w:customStyle="1" w:styleId="9A3858622604498AAB4528AC5F672BD0">
    <w:name w:val="9A3858622604498AAB4528AC5F672BD0"/>
    <w:rsid w:val="003657B7"/>
  </w:style>
  <w:style w:type="paragraph" w:customStyle="1" w:styleId="A7FC1155FA4344BFB69AA61CE72DB938">
    <w:name w:val="A7FC1155FA4344BFB69AA61CE72DB938"/>
    <w:rsid w:val="003657B7"/>
  </w:style>
  <w:style w:type="paragraph" w:customStyle="1" w:styleId="4B7A3586B9D14E67BF4BFCFC4D45DA68">
    <w:name w:val="4B7A3586B9D14E67BF4BFCFC4D45DA68"/>
    <w:rsid w:val="003657B7"/>
  </w:style>
  <w:style w:type="paragraph" w:customStyle="1" w:styleId="2F6568E8677847E191583BF2DE97C7FF">
    <w:name w:val="2F6568E8677847E191583BF2DE97C7FF"/>
    <w:rsid w:val="003657B7"/>
  </w:style>
  <w:style w:type="paragraph" w:customStyle="1" w:styleId="13EB675B4EE64674B5DB9B1025627B2B">
    <w:name w:val="13EB675B4EE64674B5DB9B1025627B2B"/>
    <w:rsid w:val="003657B7"/>
  </w:style>
  <w:style w:type="paragraph" w:customStyle="1" w:styleId="A2DD378A127A4A35AAE46B1CFFA1AE55">
    <w:name w:val="A2DD378A127A4A35AAE46B1CFFA1AE55"/>
    <w:rsid w:val="003657B7"/>
  </w:style>
  <w:style w:type="paragraph" w:customStyle="1" w:styleId="D6DFA911B0A3428FBD210764BCFBEC24">
    <w:name w:val="D6DFA911B0A3428FBD210764BCFBEC24"/>
    <w:rsid w:val="003657B7"/>
  </w:style>
  <w:style w:type="paragraph" w:customStyle="1" w:styleId="37926097C8E0432C855CDEA9CE5B597E">
    <w:name w:val="37926097C8E0432C855CDEA9CE5B597E"/>
    <w:rsid w:val="003657B7"/>
  </w:style>
  <w:style w:type="paragraph" w:customStyle="1" w:styleId="8BAB4DAD9DF9402DA9D0BC8DAAD3050F">
    <w:name w:val="8BAB4DAD9DF9402DA9D0BC8DAAD3050F"/>
    <w:rsid w:val="003657B7"/>
  </w:style>
  <w:style w:type="paragraph" w:customStyle="1" w:styleId="12443A67C7FC4E34820DA8F7F07F3342">
    <w:name w:val="12443A67C7FC4E34820DA8F7F07F3342"/>
    <w:rsid w:val="003657B7"/>
  </w:style>
  <w:style w:type="paragraph" w:customStyle="1" w:styleId="B1D844053273434BBA8494F84AAB4C52">
    <w:name w:val="B1D844053273434BBA8494F84AAB4C52"/>
    <w:rsid w:val="003657B7"/>
  </w:style>
  <w:style w:type="paragraph" w:customStyle="1" w:styleId="8A536B127B464E4CBF866E8D1CFBBE65">
    <w:name w:val="8A536B127B464E4CBF866E8D1CFBBE65"/>
    <w:rsid w:val="003657B7"/>
  </w:style>
  <w:style w:type="paragraph" w:customStyle="1" w:styleId="C5FA048C94BC4820B6E3F54405F381DB">
    <w:name w:val="C5FA048C94BC4820B6E3F54405F381DB"/>
    <w:rsid w:val="003657B7"/>
  </w:style>
  <w:style w:type="paragraph" w:customStyle="1" w:styleId="CC86DDB443D84E98BE5D0A1A9B110B17">
    <w:name w:val="CC86DDB443D84E98BE5D0A1A9B110B17"/>
    <w:rsid w:val="003657B7"/>
  </w:style>
  <w:style w:type="paragraph" w:customStyle="1" w:styleId="40A05DA89F3D47A1B0029DAB6950A7C7">
    <w:name w:val="40A05DA89F3D47A1B0029DAB6950A7C7"/>
    <w:rsid w:val="003657B7"/>
  </w:style>
  <w:style w:type="paragraph" w:customStyle="1" w:styleId="2EDDFDDE46D74E03AF1AEC0E6127BC69">
    <w:name w:val="2EDDFDDE46D74E03AF1AEC0E6127BC69"/>
    <w:rsid w:val="003657B7"/>
  </w:style>
  <w:style w:type="paragraph" w:customStyle="1" w:styleId="7C7C49FB1E0A49AC9B931884ACABDE25">
    <w:name w:val="7C7C49FB1E0A49AC9B931884ACABDE25"/>
    <w:rsid w:val="003657B7"/>
  </w:style>
  <w:style w:type="paragraph" w:customStyle="1" w:styleId="CCA8FBFC9FC146BEA42AD4AB8A1E4CCA">
    <w:name w:val="CCA8FBFC9FC146BEA42AD4AB8A1E4CCA"/>
    <w:rsid w:val="003657B7"/>
  </w:style>
  <w:style w:type="paragraph" w:customStyle="1" w:styleId="0A5C7128BE24488A98A5B63C58E6B6AB">
    <w:name w:val="0A5C7128BE24488A98A5B63C58E6B6AB"/>
    <w:rsid w:val="003657B7"/>
  </w:style>
  <w:style w:type="paragraph" w:customStyle="1" w:styleId="026BF096645F46F5A9FA86CAE1AA30D1">
    <w:name w:val="026BF096645F46F5A9FA86CAE1AA30D1"/>
    <w:rsid w:val="003657B7"/>
  </w:style>
  <w:style w:type="paragraph" w:customStyle="1" w:styleId="08364B18089E46F18A8F244E2A151420">
    <w:name w:val="08364B18089E46F18A8F244E2A151420"/>
    <w:rsid w:val="003657B7"/>
  </w:style>
  <w:style w:type="paragraph" w:customStyle="1" w:styleId="D2A3BA1C6C0341DD9F8A418512EA9481">
    <w:name w:val="D2A3BA1C6C0341DD9F8A418512EA9481"/>
    <w:rsid w:val="003657B7"/>
  </w:style>
  <w:style w:type="paragraph" w:customStyle="1" w:styleId="66510C9559424CD0B88DAA3EA4DCAB9E">
    <w:name w:val="66510C9559424CD0B88DAA3EA4DCAB9E"/>
    <w:rsid w:val="003657B7"/>
  </w:style>
  <w:style w:type="paragraph" w:customStyle="1" w:styleId="D997D8F3753C4F339BAC3B7FC4DD2DA4">
    <w:name w:val="D997D8F3753C4F339BAC3B7FC4DD2DA4"/>
    <w:rsid w:val="003657B7"/>
  </w:style>
  <w:style w:type="paragraph" w:customStyle="1" w:styleId="EF84FFF9DCF34EEC915E042AA0158C0B">
    <w:name w:val="EF84FFF9DCF34EEC915E042AA0158C0B"/>
    <w:rsid w:val="003657B7"/>
  </w:style>
  <w:style w:type="paragraph" w:customStyle="1" w:styleId="C57333AA3A26408480F9CD251FC63EAC">
    <w:name w:val="C57333AA3A26408480F9CD251FC63EAC"/>
    <w:rsid w:val="003657B7"/>
  </w:style>
  <w:style w:type="paragraph" w:customStyle="1" w:styleId="5A9909F6BDF24317A9E8628DC61C0416">
    <w:name w:val="5A9909F6BDF24317A9E8628DC61C0416"/>
    <w:rsid w:val="003657B7"/>
  </w:style>
  <w:style w:type="paragraph" w:customStyle="1" w:styleId="40A5CC794D5147F7AA1A3C83E416DAC0">
    <w:name w:val="40A5CC794D5147F7AA1A3C83E416DAC0"/>
    <w:rsid w:val="003657B7"/>
  </w:style>
  <w:style w:type="paragraph" w:customStyle="1" w:styleId="6001C7D895E341CFA62FA3931799A3B5">
    <w:name w:val="6001C7D895E341CFA62FA3931799A3B5"/>
    <w:rsid w:val="003657B7"/>
  </w:style>
  <w:style w:type="paragraph" w:customStyle="1" w:styleId="1F2E7C178B214AC2B733D6D53C1278A1">
    <w:name w:val="1F2E7C178B214AC2B733D6D53C1278A1"/>
    <w:rsid w:val="003657B7"/>
  </w:style>
  <w:style w:type="paragraph" w:customStyle="1" w:styleId="485A790583A145DBA36BAE77A950BD0F">
    <w:name w:val="485A790583A145DBA36BAE77A950BD0F"/>
    <w:rsid w:val="003657B7"/>
  </w:style>
  <w:style w:type="paragraph" w:customStyle="1" w:styleId="ADDB64C95A9A470FB3A577CEE2A81544">
    <w:name w:val="ADDB64C95A9A470FB3A577CEE2A81544"/>
    <w:rsid w:val="003657B7"/>
  </w:style>
  <w:style w:type="paragraph" w:customStyle="1" w:styleId="C8ACCF9C2FD7411193D0E51B2C5C70A2">
    <w:name w:val="C8ACCF9C2FD7411193D0E51B2C5C70A2"/>
    <w:rsid w:val="003657B7"/>
  </w:style>
  <w:style w:type="paragraph" w:customStyle="1" w:styleId="4AA58683E97F4AB08999CA425DB5B0E8">
    <w:name w:val="4AA58683E97F4AB08999CA425DB5B0E8"/>
    <w:rsid w:val="003657B7"/>
  </w:style>
  <w:style w:type="paragraph" w:customStyle="1" w:styleId="2CE5C46F9BCE4C338EE399A9F973F4EF">
    <w:name w:val="2CE5C46F9BCE4C338EE399A9F973F4EF"/>
    <w:rsid w:val="003657B7"/>
  </w:style>
  <w:style w:type="paragraph" w:customStyle="1" w:styleId="E6DFF684BBFE448E9758CFCFBA36C92F">
    <w:name w:val="E6DFF684BBFE448E9758CFCFBA36C92F"/>
    <w:rsid w:val="003657B7"/>
  </w:style>
  <w:style w:type="paragraph" w:customStyle="1" w:styleId="334AF421E6BF4BB2A39A405837AC2447">
    <w:name w:val="334AF421E6BF4BB2A39A405837AC2447"/>
    <w:rsid w:val="003657B7"/>
  </w:style>
  <w:style w:type="paragraph" w:customStyle="1" w:styleId="094F573B49A1414D81113795532B0240">
    <w:name w:val="094F573B49A1414D81113795532B0240"/>
    <w:rsid w:val="003657B7"/>
  </w:style>
  <w:style w:type="paragraph" w:customStyle="1" w:styleId="69EA3FAA75554D10A314D1F89798333A">
    <w:name w:val="69EA3FAA75554D10A314D1F89798333A"/>
    <w:rsid w:val="003657B7"/>
  </w:style>
  <w:style w:type="paragraph" w:customStyle="1" w:styleId="D587AE1816A042429AB0DC8CE7829269">
    <w:name w:val="D587AE1816A042429AB0DC8CE7829269"/>
    <w:rsid w:val="003657B7"/>
  </w:style>
  <w:style w:type="paragraph" w:customStyle="1" w:styleId="04697953DB93458985411357063F2AAF">
    <w:name w:val="04697953DB93458985411357063F2AAF"/>
    <w:rsid w:val="003657B7"/>
  </w:style>
  <w:style w:type="paragraph" w:customStyle="1" w:styleId="9A0638C5435F408EB6152634235D30B8">
    <w:name w:val="9A0638C5435F408EB6152634235D30B8"/>
    <w:rsid w:val="003657B7"/>
  </w:style>
  <w:style w:type="paragraph" w:customStyle="1" w:styleId="269198E93E93473DAEE000FF1B0522E0">
    <w:name w:val="269198E93E93473DAEE000FF1B0522E0"/>
    <w:rsid w:val="003657B7"/>
  </w:style>
  <w:style w:type="paragraph" w:customStyle="1" w:styleId="69601646826F4B42A19D4CDD9831056D">
    <w:name w:val="69601646826F4B42A19D4CDD9831056D"/>
    <w:rsid w:val="003657B7"/>
  </w:style>
  <w:style w:type="paragraph" w:customStyle="1" w:styleId="174FE060B9F74B1FAC421846BD3FEF8A">
    <w:name w:val="174FE060B9F74B1FAC421846BD3FEF8A"/>
    <w:rsid w:val="003657B7"/>
  </w:style>
  <w:style w:type="paragraph" w:customStyle="1" w:styleId="2674BF6303EF4F8694C3503E3C7B5050">
    <w:name w:val="2674BF6303EF4F8694C3503E3C7B5050"/>
    <w:rsid w:val="003657B7"/>
  </w:style>
  <w:style w:type="paragraph" w:customStyle="1" w:styleId="0599B0690B20448FAA3DAB42204EF31A">
    <w:name w:val="0599B0690B20448FAA3DAB42204EF31A"/>
    <w:rsid w:val="003657B7"/>
  </w:style>
  <w:style w:type="paragraph" w:customStyle="1" w:styleId="B75CC6328BA54B4B8CE66EA5089BC949">
    <w:name w:val="B75CC6328BA54B4B8CE66EA5089BC949"/>
    <w:rsid w:val="003657B7"/>
  </w:style>
  <w:style w:type="paragraph" w:customStyle="1" w:styleId="51A62A5FBEFE487EA608CC5654AF03B1">
    <w:name w:val="51A62A5FBEFE487EA608CC5654AF03B1"/>
    <w:rsid w:val="003657B7"/>
  </w:style>
  <w:style w:type="paragraph" w:customStyle="1" w:styleId="7665359590A8416AAE91D206350C43EE">
    <w:name w:val="7665359590A8416AAE91D206350C43EE"/>
    <w:rsid w:val="003657B7"/>
  </w:style>
  <w:style w:type="paragraph" w:customStyle="1" w:styleId="A7249AD720194158ADC4B0DD91C90B44">
    <w:name w:val="A7249AD720194158ADC4B0DD91C90B44"/>
    <w:rsid w:val="003657B7"/>
  </w:style>
  <w:style w:type="paragraph" w:customStyle="1" w:styleId="3B649F8FE5C74C97A49AE2A57E3DA11A">
    <w:name w:val="3B649F8FE5C74C97A49AE2A57E3DA11A"/>
    <w:rsid w:val="003657B7"/>
  </w:style>
  <w:style w:type="paragraph" w:customStyle="1" w:styleId="088FB2073CF24FF4BC71A5C1ADF14220">
    <w:name w:val="088FB2073CF24FF4BC71A5C1ADF14220"/>
    <w:rsid w:val="003657B7"/>
  </w:style>
  <w:style w:type="paragraph" w:customStyle="1" w:styleId="62EFD3A527B7403BB91F7AFE19E75BA5">
    <w:name w:val="62EFD3A527B7403BB91F7AFE19E75BA5"/>
    <w:rsid w:val="003657B7"/>
  </w:style>
  <w:style w:type="paragraph" w:customStyle="1" w:styleId="0C5F867D84E8493F962C99F87F5ACDF0">
    <w:name w:val="0C5F867D84E8493F962C99F87F5ACDF0"/>
    <w:rsid w:val="003657B7"/>
  </w:style>
  <w:style w:type="paragraph" w:customStyle="1" w:styleId="DDD87C61A5C54215A2907C3492FC6EFC">
    <w:name w:val="DDD87C61A5C54215A2907C3492FC6EFC"/>
    <w:rsid w:val="003657B7"/>
  </w:style>
  <w:style w:type="paragraph" w:customStyle="1" w:styleId="6AB612A391A84C1CBD1E4607670E8B9A">
    <w:name w:val="6AB612A391A84C1CBD1E4607670E8B9A"/>
    <w:rsid w:val="003657B7"/>
  </w:style>
  <w:style w:type="paragraph" w:customStyle="1" w:styleId="EEAAEC62300D4FA0BFEFF8CF45467146">
    <w:name w:val="EEAAEC62300D4FA0BFEFF8CF45467146"/>
    <w:rsid w:val="003657B7"/>
  </w:style>
  <w:style w:type="paragraph" w:customStyle="1" w:styleId="EAA240679F2245E5B4B719FC0D435166">
    <w:name w:val="EAA240679F2245E5B4B719FC0D435166"/>
    <w:rsid w:val="003657B7"/>
  </w:style>
  <w:style w:type="paragraph" w:customStyle="1" w:styleId="568DDF6AD0984D3D80B1DC1E91683449">
    <w:name w:val="568DDF6AD0984D3D80B1DC1E91683449"/>
    <w:rsid w:val="003657B7"/>
  </w:style>
  <w:style w:type="paragraph" w:customStyle="1" w:styleId="7608E0DD307F401B816EDE201D28BB41">
    <w:name w:val="7608E0DD307F401B816EDE201D28BB41"/>
    <w:rsid w:val="003657B7"/>
  </w:style>
  <w:style w:type="paragraph" w:customStyle="1" w:styleId="785AC6573103494BBEBB2F791B50EC54">
    <w:name w:val="785AC6573103494BBEBB2F791B50EC54"/>
    <w:rsid w:val="003657B7"/>
  </w:style>
  <w:style w:type="paragraph" w:customStyle="1" w:styleId="BC7B0A7C8591460CAFE93613720EF6D5">
    <w:name w:val="BC7B0A7C8591460CAFE93613720EF6D5"/>
    <w:rsid w:val="003657B7"/>
  </w:style>
  <w:style w:type="paragraph" w:customStyle="1" w:styleId="7A79E1F8288F488A96CD97661E47C28F">
    <w:name w:val="7A79E1F8288F488A96CD97661E47C28F"/>
    <w:rsid w:val="003657B7"/>
  </w:style>
  <w:style w:type="paragraph" w:customStyle="1" w:styleId="303C5652E65944BAB9258DDF65077E05">
    <w:name w:val="303C5652E65944BAB9258DDF65077E05"/>
    <w:rsid w:val="003657B7"/>
  </w:style>
  <w:style w:type="paragraph" w:customStyle="1" w:styleId="1666C56B9F6A48F1AB720DFFAF88EBBC">
    <w:name w:val="1666C56B9F6A48F1AB720DFFAF88EBBC"/>
    <w:rsid w:val="003657B7"/>
  </w:style>
  <w:style w:type="paragraph" w:customStyle="1" w:styleId="94AF1B8DF9704678B14F9C68AE20D8C7">
    <w:name w:val="94AF1B8DF9704678B14F9C68AE20D8C7"/>
    <w:rsid w:val="003657B7"/>
  </w:style>
  <w:style w:type="paragraph" w:customStyle="1" w:styleId="5CFE470BFB23475581A97F722E1C1196">
    <w:name w:val="5CFE470BFB23475581A97F722E1C1196"/>
    <w:rsid w:val="003657B7"/>
  </w:style>
  <w:style w:type="paragraph" w:customStyle="1" w:styleId="7D05B0CCF4994C00A434C86D5954FE22">
    <w:name w:val="7D05B0CCF4994C00A434C86D5954FE22"/>
    <w:rsid w:val="003657B7"/>
  </w:style>
  <w:style w:type="paragraph" w:customStyle="1" w:styleId="585B079BDCE04A4789DE900ADFE330FE">
    <w:name w:val="585B079BDCE04A4789DE900ADFE330FE"/>
    <w:rsid w:val="003657B7"/>
  </w:style>
  <w:style w:type="paragraph" w:customStyle="1" w:styleId="F33208DD360C4E3C82EF7B5B5DA8964A">
    <w:name w:val="F33208DD360C4E3C82EF7B5B5DA8964A"/>
    <w:rsid w:val="003657B7"/>
  </w:style>
  <w:style w:type="paragraph" w:customStyle="1" w:styleId="BE0FFC621AAC43F1886A5330791719EB">
    <w:name w:val="BE0FFC621AAC43F1886A5330791719EB"/>
    <w:rsid w:val="003657B7"/>
  </w:style>
  <w:style w:type="paragraph" w:customStyle="1" w:styleId="B68010260B524B6BBC71FC9A6D0C5EC5">
    <w:name w:val="B68010260B524B6BBC71FC9A6D0C5EC5"/>
    <w:rsid w:val="003657B7"/>
  </w:style>
  <w:style w:type="paragraph" w:customStyle="1" w:styleId="2047F1C5CA0A42059104A76BA30BCC3C">
    <w:name w:val="2047F1C5CA0A42059104A76BA30BCC3C"/>
    <w:rsid w:val="003657B7"/>
  </w:style>
  <w:style w:type="paragraph" w:customStyle="1" w:styleId="6A6BC2E823DB4B6393FED21C0519E16B">
    <w:name w:val="6A6BC2E823DB4B6393FED21C0519E16B"/>
    <w:rsid w:val="003657B7"/>
  </w:style>
  <w:style w:type="paragraph" w:customStyle="1" w:styleId="BAA6B788C2614C4AB8C78C8023D90EEC">
    <w:name w:val="BAA6B788C2614C4AB8C78C8023D90EEC"/>
    <w:rsid w:val="003657B7"/>
  </w:style>
  <w:style w:type="paragraph" w:customStyle="1" w:styleId="8DC9173BF0F34EA7818657B8F4EAEBCE">
    <w:name w:val="8DC9173BF0F34EA7818657B8F4EAEBCE"/>
    <w:rsid w:val="003657B7"/>
  </w:style>
  <w:style w:type="paragraph" w:customStyle="1" w:styleId="A744E5E7CA9B4C67835A1D4D7BC98F35">
    <w:name w:val="A744E5E7CA9B4C67835A1D4D7BC98F35"/>
    <w:rsid w:val="003657B7"/>
  </w:style>
  <w:style w:type="paragraph" w:customStyle="1" w:styleId="C3D3AA885205459D831315017AB6FE42">
    <w:name w:val="C3D3AA885205459D831315017AB6FE42"/>
    <w:rsid w:val="003657B7"/>
  </w:style>
  <w:style w:type="paragraph" w:customStyle="1" w:styleId="6C843691D40F4F90BA06A62368E57515">
    <w:name w:val="6C843691D40F4F90BA06A62368E57515"/>
    <w:rsid w:val="003657B7"/>
  </w:style>
  <w:style w:type="paragraph" w:customStyle="1" w:styleId="FA345A19C2E74E0384C71033F979DC74">
    <w:name w:val="FA345A19C2E74E0384C71033F979DC74"/>
    <w:rsid w:val="003657B7"/>
  </w:style>
  <w:style w:type="paragraph" w:customStyle="1" w:styleId="281588EDE11449EC938A5030A2CFE65E">
    <w:name w:val="281588EDE11449EC938A5030A2CFE65E"/>
    <w:rsid w:val="003657B7"/>
  </w:style>
  <w:style w:type="paragraph" w:customStyle="1" w:styleId="D15CC425C2E940AAA86FF3E83BD1C04E">
    <w:name w:val="D15CC425C2E940AAA86FF3E83BD1C04E"/>
    <w:rsid w:val="003657B7"/>
  </w:style>
  <w:style w:type="paragraph" w:customStyle="1" w:styleId="B0B396D54B3E4058BCCFEAD5D6A650E1">
    <w:name w:val="B0B396D54B3E4058BCCFEAD5D6A650E1"/>
    <w:rsid w:val="003657B7"/>
  </w:style>
  <w:style w:type="paragraph" w:customStyle="1" w:styleId="6166BB686F3F44F2BB9A4F052DC12802">
    <w:name w:val="6166BB686F3F44F2BB9A4F052DC12802"/>
    <w:rsid w:val="003657B7"/>
  </w:style>
  <w:style w:type="paragraph" w:customStyle="1" w:styleId="981BAC8C007B4699A66D0C973408E1A3">
    <w:name w:val="981BAC8C007B4699A66D0C973408E1A3"/>
    <w:rsid w:val="003657B7"/>
  </w:style>
  <w:style w:type="paragraph" w:customStyle="1" w:styleId="E9E871B752AC4FE48F5224C3535533D3">
    <w:name w:val="E9E871B752AC4FE48F5224C3535533D3"/>
    <w:rsid w:val="003657B7"/>
  </w:style>
  <w:style w:type="paragraph" w:customStyle="1" w:styleId="48CBFC5743134C4996B547605162A1EE">
    <w:name w:val="48CBFC5743134C4996B547605162A1EE"/>
    <w:rsid w:val="003657B7"/>
  </w:style>
  <w:style w:type="paragraph" w:customStyle="1" w:styleId="B3628E825E934435A012103726EFE213">
    <w:name w:val="B3628E825E934435A012103726EFE213"/>
    <w:rsid w:val="003657B7"/>
  </w:style>
  <w:style w:type="paragraph" w:customStyle="1" w:styleId="0CA01D813C5442118A4D29F5C4B4D584">
    <w:name w:val="0CA01D813C5442118A4D29F5C4B4D584"/>
    <w:rsid w:val="003657B7"/>
  </w:style>
  <w:style w:type="paragraph" w:customStyle="1" w:styleId="DA06DD2C60C9476099C03DBF42D07763">
    <w:name w:val="DA06DD2C60C9476099C03DBF42D07763"/>
    <w:rsid w:val="003657B7"/>
  </w:style>
  <w:style w:type="paragraph" w:customStyle="1" w:styleId="E9A495D5D4B441CCAC9930BF079D60BC">
    <w:name w:val="E9A495D5D4B441CCAC9930BF079D60BC"/>
    <w:rsid w:val="003657B7"/>
  </w:style>
  <w:style w:type="paragraph" w:customStyle="1" w:styleId="6CB39AC4519740BCB73041E31466F3C1">
    <w:name w:val="6CB39AC4519740BCB73041E31466F3C1"/>
    <w:rsid w:val="003657B7"/>
  </w:style>
  <w:style w:type="paragraph" w:customStyle="1" w:styleId="74433598E6414B7CB8C87856A845E7A5">
    <w:name w:val="74433598E6414B7CB8C87856A845E7A5"/>
    <w:rsid w:val="003657B7"/>
  </w:style>
  <w:style w:type="paragraph" w:customStyle="1" w:styleId="A91EF0D3B727452781733F8045AB39A9">
    <w:name w:val="A91EF0D3B727452781733F8045AB39A9"/>
    <w:rsid w:val="003657B7"/>
  </w:style>
  <w:style w:type="paragraph" w:customStyle="1" w:styleId="16DB3002BD03430C98B002DA22109C8E">
    <w:name w:val="16DB3002BD03430C98B002DA22109C8E"/>
    <w:rsid w:val="003657B7"/>
  </w:style>
  <w:style w:type="paragraph" w:customStyle="1" w:styleId="374452039EB1474D9513422DA7462550">
    <w:name w:val="374452039EB1474D9513422DA7462550"/>
    <w:rsid w:val="003657B7"/>
  </w:style>
  <w:style w:type="paragraph" w:customStyle="1" w:styleId="A08E9049C76D49778176BFB1ED957882">
    <w:name w:val="A08E9049C76D49778176BFB1ED957882"/>
    <w:rsid w:val="003657B7"/>
  </w:style>
  <w:style w:type="paragraph" w:customStyle="1" w:styleId="5E4FF202133449CBBC214A2C70E47035">
    <w:name w:val="5E4FF202133449CBBC214A2C70E47035"/>
    <w:rsid w:val="003657B7"/>
  </w:style>
  <w:style w:type="paragraph" w:customStyle="1" w:styleId="4B8EE999AA024473BBBDF93C02953844">
    <w:name w:val="4B8EE999AA024473BBBDF93C02953844"/>
    <w:rsid w:val="003657B7"/>
  </w:style>
  <w:style w:type="paragraph" w:customStyle="1" w:styleId="F5C141F113344A1AA58F85F69B23F20C">
    <w:name w:val="F5C141F113344A1AA58F85F69B23F20C"/>
    <w:rsid w:val="003657B7"/>
  </w:style>
  <w:style w:type="paragraph" w:customStyle="1" w:styleId="1F6E6B68D25B4985808AC3A591706C45">
    <w:name w:val="1F6E6B68D25B4985808AC3A591706C45"/>
    <w:rsid w:val="003657B7"/>
  </w:style>
  <w:style w:type="paragraph" w:customStyle="1" w:styleId="4A8B19E18C444EC490C6D00BBAFAD6D7">
    <w:name w:val="4A8B19E18C444EC490C6D00BBAFAD6D7"/>
    <w:rsid w:val="003657B7"/>
  </w:style>
  <w:style w:type="paragraph" w:customStyle="1" w:styleId="1FF48913FCD0462AB631095E653F3A19">
    <w:name w:val="1FF48913FCD0462AB631095E653F3A19"/>
    <w:rsid w:val="003657B7"/>
  </w:style>
  <w:style w:type="paragraph" w:customStyle="1" w:styleId="4C6C7C728A3C48A18EF3DD6BC1BA0C0E">
    <w:name w:val="4C6C7C728A3C48A18EF3DD6BC1BA0C0E"/>
    <w:rsid w:val="003657B7"/>
  </w:style>
  <w:style w:type="paragraph" w:customStyle="1" w:styleId="5DC81CC2468D4B638E7E38B436DDC836">
    <w:name w:val="5DC81CC2468D4B638E7E38B436DDC836"/>
    <w:rsid w:val="003657B7"/>
  </w:style>
  <w:style w:type="paragraph" w:customStyle="1" w:styleId="93530CEDB28A4FCEA97B3C9D4E2EB95F">
    <w:name w:val="93530CEDB28A4FCEA97B3C9D4E2EB95F"/>
    <w:rsid w:val="003657B7"/>
  </w:style>
  <w:style w:type="paragraph" w:customStyle="1" w:styleId="D121FFDC27D649049A55D1905434EDA9">
    <w:name w:val="D121FFDC27D649049A55D1905434EDA9"/>
    <w:rsid w:val="003657B7"/>
  </w:style>
  <w:style w:type="paragraph" w:customStyle="1" w:styleId="C62A911A6039482D97566A7ED42A8D5A">
    <w:name w:val="C62A911A6039482D97566A7ED42A8D5A"/>
    <w:rsid w:val="003657B7"/>
  </w:style>
  <w:style w:type="paragraph" w:customStyle="1" w:styleId="E7E9B5E37DBB4AFBBA39E1BB4F39BC03">
    <w:name w:val="E7E9B5E37DBB4AFBBA39E1BB4F39BC03"/>
    <w:rsid w:val="003657B7"/>
  </w:style>
  <w:style w:type="paragraph" w:customStyle="1" w:styleId="525876AA1F3346EA9FBB8550BF972796">
    <w:name w:val="525876AA1F3346EA9FBB8550BF972796"/>
    <w:rsid w:val="003657B7"/>
  </w:style>
  <w:style w:type="paragraph" w:customStyle="1" w:styleId="5258B985813742E7B22EF0040E5AB812">
    <w:name w:val="5258B985813742E7B22EF0040E5AB812"/>
    <w:rsid w:val="003657B7"/>
  </w:style>
  <w:style w:type="paragraph" w:customStyle="1" w:styleId="8AFF06B3D4714595A7B84F425E914F1C">
    <w:name w:val="8AFF06B3D4714595A7B84F425E914F1C"/>
    <w:rsid w:val="003657B7"/>
  </w:style>
  <w:style w:type="paragraph" w:customStyle="1" w:styleId="4B3284B3602A48528DEA15932409B307">
    <w:name w:val="4B3284B3602A48528DEA15932409B307"/>
    <w:rsid w:val="003657B7"/>
  </w:style>
  <w:style w:type="paragraph" w:customStyle="1" w:styleId="D873E327005F47F1B0BD4609241F9FEE">
    <w:name w:val="D873E327005F47F1B0BD4609241F9FEE"/>
    <w:rsid w:val="003657B7"/>
  </w:style>
  <w:style w:type="paragraph" w:customStyle="1" w:styleId="2926164B2DE24B7CA732D0DB4B6DE5EF">
    <w:name w:val="2926164B2DE24B7CA732D0DB4B6DE5EF"/>
    <w:rsid w:val="003657B7"/>
  </w:style>
  <w:style w:type="paragraph" w:customStyle="1" w:styleId="23C93F4CC06B48FD8E72E4D92B3AE72F">
    <w:name w:val="23C93F4CC06B48FD8E72E4D92B3AE72F"/>
    <w:rsid w:val="003657B7"/>
  </w:style>
  <w:style w:type="paragraph" w:customStyle="1" w:styleId="0B9327DDF1FD46C790AA489F839307B5">
    <w:name w:val="0B9327DDF1FD46C790AA489F839307B5"/>
    <w:rsid w:val="003657B7"/>
  </w:style>
  <w:style w:type="paragraph" w:customStyle="1" w:styleId="DF92089B3B2145A1B718085E2F4B292F">
    <w:name w:val="DF92089B3B2145A1B718085E2F4B292F"/>
    <w:rsid w:val="003657B7"/>
  </w:style>
  <w:style w:type="paragraph" w:customStyle="1" w:styleId="E0DCB3F8BD51484D9F8A4AF20EAC7D5C">
    <w:name w:val="E0DCB3F8BD51484D9F8A4AF20EAC7D5C"/>
    <w:rsid w:val="003657B7"/>
  </w:style>
  <w:style w:type="paragraph" w:customStyle="1" w:styleId="2D959F74A11E4449A2D9053D93D6F429">
    <w:name w:val="2D959F74A11E4449A2D9053D93D6F429"/>
    <w:rsid w:val="003657B7"/>
  </w:style>
  <w:style w:type="paragraph" w:customStyle="1" w:styleId="51AC25E9266647E78DFCDCF86E537B49">
    <w:name w:val="51AC25E9266647E78DFCDCF86E537B49"/>
    <w:rsid w:val="003657B7"/>
  </w:style>
  <w:style w:type="paragraph" w:customStyle="1" w:styleId="42502B17D76F4DD7ACA9D02C6F37960A">
    <w:name w:val="42502B17D76F4DD7ACA9D02C6F37960A"/>
    <w:rsid w:val="003657B7"/>
  </w:style>
  <w:style w:type="paragraph" w:customStyle="1" w:styleId="7A5ED6BD99DD4E4AB79167B6BE2EA99B">
    <w:name w:val="7A5ED6BD99DD4E4AB79167B6BE2EA99B"/>
    <w:rsid w:val="003657B7"/>
  </w:style>
  <w:style w:type="paragraph" w:customStyle="1" w:styleId="D34E498B3FE849B68388B83F2AEC5EE7">
    <w:name w:val="D34E498B3FE849B68388B83F2AEC5EE7"/>
    <w:rsid w:val="003657B7"/>
  </w:style>
  <w:style w:type="paragraph" w:customStyle="1" w:styleId="D5EC5DD3E7A74E08AEA4DC35767C8C47">
    <w:name w:val="D5EC5DD3E7A74E08AEA4DC35767C8C47"/>
    <w:rsid w:val="003657B7"/>
  </w:style>
  <w:style w:type="paragraph" w:customStyle="1" w:styleId="109F1961C6F441A68F96B2B3A8D66499">
    <w:name w:val="109F1961C6F441A68F96B2B3A8D66499"/>
    <w:rsid w:val="003657B7"/>
  </w:style>
  <w:style w:type="paragraph" w:customStyle="1" w:styleId="4A4CCE3C2E844A27BBFD87D32384FFE4">
    <w:name w:val="4A4CCE3C2E844A27BBFD87D32384FFE4"/>
    <w:rsid w:val="003657B7"/>
  </w:style>
  <w:style w:type="paragraph" w:customStyle="1" w:styleId="1E428A9DA72D4AA3B4A15EED5E7E86F6">
    <w:name w:val="1E428A9DA72D4AA3B4A15EED5E7E86F6"/>
    <w:rsid w:val="003657B7"/>
  </w:style>
  <w:style w:type="paragraph" w:customStyle="1" w:styleId="2FA75777EB8D4A66AB86ABD2B1602166">
    <w:name w:val="2FA75777EB8D4A66AB86ABD2B1602166"/>
    <w:rsid w:val="003657B7"/>
  </w:style>
  <w:style w:type="paragraph" w:customStyle="1" w:styleId="E4AE3784422F48C2B8DC3C5D0B0A21C9">
    <w:name w:val="E4AE3784422F48C2B8DC3C5D0B0A21C9"/>
    <w:rsid w:val="003657B7"/>
  </w:style>
  <w:style w:type="paragraph" w:customStyle="1" w:styleId="72C6E95D46514C51BFF16C28ACF34718">
    <w:name w:val="72C6E95D46514C51BFF16C28ACF34718"/>
    <w:rsid w:val="003657B7"/>
  </w:style>
  <w:style w:type="paragraph" w:customStyle="1" w:styleId="1EF6D0D510DD423ABE84D7659292EB6D">
    <w:name w:val="1EF6D0D510DD423ABE84D7659292EB6D"/>
    <w:rsid w:val="003657B7"/>
  </w:style>
  <w:style w:type="paragraph" w:customStyle="1" w:styleId="243BCA88EEA44F3C9686BD263882E9DA">
    <w:name w:val="243BCA88EEA44F3C9686BD263882E9DA"/>
    <w:rsid w:val="003657B7"/>
  </w:style>
  <w:style w:type="paragraph" w:customStyle="1" w:styleId="C3E08691FF874B18A974164F968485FF">
    <w:name w:val="C3E08691FF874B18A974164F968485FF"/>
    <w:rsid w:val="003657B7"/>
  </w:style>
  <w:style w:type="paragraph" w:customStyle="1" w:styleId="F8AD82861C2A49C6B1B291B962058E05">
    <w:name w:val="F8AD82861C2A49C6B1B291B962058E05"/>
    <w:rsid w:val="003657B7"/>
  </w:style>
  <w:style w:type="paragraph" w:customStyle="1" w:styleId="FAC5CE1970D649DC98BCDCA704E5EEED">
    <w:name w:val="FAC5CE1970D649DC98BCDCA704E5EEED"/>
    <w:rsid w:val="003657B7"/>
  </w:style>
  <w:style w:type="paragraph" w:customStyle="1" w:styleId="DA4BE39B917E49D4A2B7EE8EF6279AAF">
    <w:name w:val="DA4BE39B917E49D4A2B7EE8EF6279AAF"/>
    <w:rsid w:val="003657B7"/>
  </w:style>
  <w:style w:type="paragraph" w:customStyle="1" w:styleId="E2DBC3132DF344948727C0391B2CB971">
    <w:name w:val="E2DBC3132DF344948727C0391B2CB971"/>
    <w:rsid w:val="003657B7"/>
  </w:style>
  <w:style w:type="paragraph" w:customStyle="1" w:styleId="D9CA492BE0754C74A46169257542382A">
    <w:name w:val="D9CA492BE0754C74A46169257542382A"/>
    <w:rsid w:val="003657B7"/>
  </w:style>
  <w:style w:type="paragraph" w:customStyle="1" w:styleId="E2BFDEF1951447ADB5A74170F05C1032">
    <w:name w:val="E2BFDEF1951447ADB5A74170F05C1032"/>
    <w:rsid w:val="003657B7"/>
  </w:style>
  <w:style w:type="paragraph" w:customStyle="1" w:styleId="102509409DF343C59EE4A3082955A1FD">
    <w:name w:val="102509409DF343C59EE4A3082955A1FD"/>
    <w:rsid w:val="003657B7"/>
  </w:style>
  <w:style w:type="paragraph" w:customStyle="1" w:styleId="7558D84183184091B9673E1BA69515D8">
    <w:name w:val="7558D84183184091B9673E1BA69515D8"/>
    <w:rsid w:val="003657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A6C82A609677E478697E1F8E8343A5F" ma:contentTypeVersion="0" ma:contentTypeDescription="Creare un nuovo documento." ma:contentTypeScope="" ma:versionID="3739c17563fd63dee43f06ec672c86a3">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92770-7CC1-4957-9B27-0E5CF5B474A7}">
  <ds:schemaRefs>
    <ds:schemaRef ds:uri="http://schemas.microsoft.com/sharepoint/v3/contenttype/forms"/>
  </ds:schemaRefs>
</ds:datastoreItem>
</file>

<file path=customXml/itemProps2.xml><?xml version="1.0" encoding="utf-8"?>
<ds:datastoreItem xmlns:ds="http://schemas.openxmlformats.org/officeDocument/2006/customXml" ds:itemID="{1C723BFB-7EA8-4E80-8E2E-DB9E1BD7180E}">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495EEB6-97DB-4907-8DE6-AF128A8BF382}"/>
</file>

<file path=customXml/itemProps4.xml><?xml version="1.0" encoding="utf-8"?>
<ds:datastoreItem xmlns:ds="http://schemas.openxmlformats.org/officeDocument/2006/customXml" ds:itemID="{3C887F67-CD9B-4C8B-AC2C-C9489309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60</Pages>
  <Words>20899</Words>
  <Characters>119126</Characters>
  <Application>Microsoft Office Word</Application>
  <DocSecurity>0</DocSecurity>
  <Lines>992</Lines>
  <Paragraphs>279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Angelelli Giulia</dc:creator>
  <cp:keywords/>
  <dc:description/>
  <cp:lastModifiedBy>Santangelo Giovanni Pietro</cp:lastModifiedBy>
  <cp:revision>7</cp:revision>
  <cp:lastPrinted>2019-09-11T08:50:00Z</cp:lastPrinted>
  <dcterms:created xsi:type="dcterms:W3CDTF">2019-09-10T14:29:00Z</dcterms:created>
  <dcterms:modified xsi:type="dcterms:W3CDTF">2019-09-11T09:47:00Z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0x0101004A6C82A609677E478697E1F8E8343A5F</vt:lpwstr>
  </property>
</Properties>
</file>